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text" w:horzAnchor="margin" w:tblpX="181" w:tblpY="122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9178E" w14:paraId="4713D40A" w14:textId="77777777" w:rsidTr="002356EA">
        <w:tc>
          <w:tcPr>
            <w:tcW w:w="9889" w:type="dxa"/>
          </w:tcPr>
          <w:p w14:paraId="69F069B2" w14:textId="7D36F808" w:rsidR="0089178E" w:rsidRDefault="0089178E" w:rsidP="002356EA">
            <w:pPr>
              <w:spacing w:line="240" w:lineRule="auto"/>
              <w:ind w:left="0"/>
              <w:jc w:val="center"/>
              <w:rPr>
                <w:rFonts w:eastAsia="Times New Roman"/>
                <w:b/>
                <w:color w:val="595959" w:themeColor="text1" w:themeTint="A6"/>
                <w:sz w:val="28"/>
                <w:szCs w:val="22"/>
              </w:rPr>
            </w:pPr>
            <w:r w:rsidRPr="00E51FB5">
              <w:rPr>
                <w:rFonts w:eastAsia="Times New Roman"/>
                <w:b/>
                <w:szCs w:val="22"/>
              </w:rPr>
              <w:t>ÉPREUVES COMMUNES DE CONTRÔLE CONTINU</w:t>
            </w:r>
            <w:r w:rsidR="00A61AA1">
              <w:rPr>
                <w:rFonts w:eastAsia="Times New Roman"/>
                <w:b/>
                <w:szCs w:val="22"/>
              </w:rPr>
              <w:tab/>
              <w:t>2020</w:t>
            </w:r>
            <w:r w:rsidR="00A61AA1">
              <w:rPr>
                <w:rFonts w:eastAsia="Times New Roman"/>
                <w:b/>
                <w:szCs w:val="22"/>
              </w:rPr>
              <w:br/>
            </w:r>
            <w:hyperlink r:id="rId7" w:history="1">
              <w:r w:rsidR="00A61AA1" w:rsidRPr="00EA74EF">
                <w:rPr>
                  <w:rStyle w:val="Lienhypertexte"/>
                  <w:rFonts w:eastAsia="Times New Roman"/>
                  <w:b/>
                  <w:szCs w:val="22"/>
                </w:rPr>
                <w:t>http://labolycee.org</w:t>
              </w:r>
            </w:hyperlink>
            <w:r w:rsidR="00A61AA1">
              <w:rPr>
                <w:rFonts w:eastAsia="Times New Roman"/>
                <w:b/>
                <w:color w:val="595959" w:themeColor="text1" w:themeTint="A6"/>
                <w:szCs w:val="22"/>
              </w:rPr>
              <w:t xml:space="preserve"> </w:t>
            </w:r>
          </w:p>
        </w:tc>
      </w:tr>
      <w:tr w:rsidR="0089178E" w14:paraId="129B2E26" w14:textId="77777777" w:rsidTr="002356EA">
        <w:tc>
          <w:tcPr>
            <w:tcW w:w="9889" w:type="dxa"/>
          </w:tcPr>
          <w:p w14:paraId="2EF13902" w14:textId="28C4A236" w:rsidR="0089178E" w:rsidRPr="00893F38" w:rsidRDefault="0089178E" w:rsidP="00C63AC6">
            <w:pPr>
              <w:spacing w:after="0" w:line="240" w:lineRule="auto"/>
              <w:ind w:left="0"/>
              <w:rPr>
                <w:rFonts w:eastAsia="Times New Roman"/>
                <w:b/>
                <w:color w:val="000000" w:themeColor="text1"/>
                <w:sz w:val="20"/>
                <w:szCs w:val="22"/>
              </w:rPr>
            </w:pPr>
            <w:r w:rsidRPr="00626E0F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CLASSE :</w:t>
            </w:r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Première</w:t>
            </w:r>
            <w:r w:rsidR="00A61AA1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="00A61AA1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="00A61AA1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="00A61AA1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Pr="00893F38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E3C</w:t>
            </w:r>
            <w:r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 xml:space="preserve"> :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199028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☐</w:t>
                </w:r>
              </w:sdtContent>
            </w:sdt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0"/>
                <w:szCs w:val="22"/>
              </w:rPr>
              <w:t>E3C1</w:t>
            </w:r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17741323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☒</w:t>
                </w:r>
              </w:sdtContent>
            </w:sdt>
            <w:r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E3C2</w:t>
            </w:r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125231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☐</w:t>
                </w:r>
              </w:sdtContent>
            </w:sdt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0"/>
                <w:szCs w:val="22"/>
              </w:rPr>
              <w:t>E3C3</w:t>
            </w:r>
          </w:p>
          <w:p w14:paraId="5BEB5CA4" w14:textId="3DCD28DA" w:rsidR="0089178E" w:rsidRPr="00626E0F" w:rsidRDefault="0089178E" w:rsidP="00C63AC6">
            <w:pPr>
              <w:spacing w:after="0" w:line="240" w:lineRule="auto"/>
              <w:ind w:left="34"/>
              <w:rPr>
                <w:rFonts w:eastAsia="Times New Roman"/>
                <w:b/>
                <w:color w:val="000000" w:themeColor="text1"/>
                <w:sz w:val="20"/>
                <w:szCs w:val="22"/>
              </w:rPr>
            </w:pPr>
            <w:r w:rsidRPr="00626E0F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VOIE :</w:t>
            </w:r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18962423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☒</w:t>
                </w:r>
              </w:sdtContent>
            </w:sdt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Générale</w:t>
            </w:r>
            <w:r w:rsidR="00A61AA1">
              <w:rPr>
                <w:rFonts w:ascii="MS Gothic" w:eastAsia="MS Gothic" w:hAnsi="MS Gothic"/>
                <w:color w:val="000000" w:themeColor="text1"/>
                <w:sz w:val="20"/>
                <w:szCs w:val="22"/>
              </w:rPr>
              <w:tab/>
            </w:r>
            <w:r w:rsidR="00A61AA1">
              <w:rPr>
                <w:rFonts w:ascii="MS Gothic" w:eastAsia="MS Gothic" w:hAnsi="MS Gothic"/>
                <w:color w:val="000000" w:themeColor="text1"/>
                <w:sz w:val="20"/>
                <w:szCs w:val="22"/>
              </w:rPr>
              <w:tab/>
            </w:r>
            <w:r w:rsidR="00A61AA1">
              <w:rPr>
                <w:rFonts w:ascii="MS Gothic" w:eastAsia="MS Gothic" w:hAnsi="MS Gothic"/>
                <w:color w:val="000000" w:themeColor="text1"/>
                <w:sz w:val="20"/>
                <w:szCs w:val="22"/>
              </w:rPr>
              <w:tab/>
            </w:r>
            <w:r w:rsidR="00A61AA1">
              <w:rPr>
                <w:rFonts w:ascii="MS Gothic" w:eastAsia="MS Gothic" w:hAnsi="MS Gothic"/>
                <w:color w:val="000000" w:themeColor="text1"/>
                <w:sz w:val="20"/>
                <w:szCs w:val="22"/>
              </w:rPr>
              <w:tab/>
            </w:r>
            <w:r w:rsidRPr="00626E0F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ENSEIGNEMENT :</w:t>
            </w:r>
            <w:r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 xml:space="preserve"> physique-chimie</w:t>
            </w:r>
          </w:p>
          <w:p w14:paraId="1057C7DD" w14:textId="71207367" w:rsidR="0089178E" w:rsidRPr="00626E0F" w:rsidRDefault="0089178E" w:rsidP="00C63AC6">
            <w:pPr>
              <w:spacing w:after="0" w:line="240" w:lineRule="auto"/>
              <w:ind w:left="0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626E0F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DURÉE DE L’ÉPREUVE :</w:t>
            </w:r>
            <w:r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2 h</w:t>
            </w:r>
            <w:r w:rsidR="00A61AA1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="00A61AA1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="00A61AA1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CALCULATRICE AUTORIS</w:t>
            </w:r>
            <w:r>
              <w:rPr>
                <w:rFonts w:eastAsia="Times New Roman" w:cs="Arial"/>
                <w:b/>
                <w:color w:val="000000" w:themeColor="text1"/>
                <w:sz w:val="20"/>
                <w:szCs w:val="22"/>
              </w:rPr>
              <w:t xml:space="preserve">ÉE </w:t>
            </w:r>
            <w:r w:rsidRPr="00626E0F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:</w:t>
            </w:r>
            <w:r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9887584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☒</w:t>
                </w:r>
              </w:sdtContent>
            </w:sdt>
            <w:r>
              <w:rPr>
                <w:rFonts w:eastAsia="Times New Roman"/>
                <w:color w:val="000000" w:themeColor="text1"/>
                <w:sz w:val="20"/>
                <w:szCs w:val="22"/>
              </w:rPr>
              <w:t xml:space="preserve">Oui 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-63190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Non</w:t>
            </w:r>
          </w:p>
        </w:tc>
      </w:tr>
    </w:tbl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4D5F7F" w:rsidRPr="004D5F7F" w14:paraId="01B25158" w14:textId="77777777" w:rsidTr="00B051BC">
        <w:tc>
          <w:tcPr>
            <w:tcW w:w="9638" w:type="dxa"/>
            <w:shd w:val="clear" w:color="auto" w:fill="auto"/>
          </w:tcPr>
          <w:p w14:paraId="0DD3640F" w14:textId="77777777" w:rsidR="004D5F7F" w:rsidRPr="004D5F7F" w:rsidRDefault="004D5F7F" w:rsidP="004D5F7F">
            <w:pPr>
              <w:spacing w:after="0"/>
              <w:ind w:left="0"/>
              <w:jc w:val="center"/>
              <w:rPr>
                <w:rFonts w:cs="Arial"/>
                <w:b/>
              </w:rPr>
            </w:pPr>
            <w:r w:rsidRPr="004D5F7F">
              <w:rPr>
                <w:rFonts w:cs="Arial"/>
                <w:b/>
              </w:rPr>
              <w:t xml:space="preserve">Les hydrogels </w:t>
            </w:r>
            <w:proofErr w:type="spellStart"/>
            <w:r w:rsidRPr="004D5F7F">
              <w:rPr>
                <w:rFonts w:cs="Arial"/>
                <w:b/>
              </w:rPr>
              <w:t>Haraguchi</w:t>
            </w:r>
            <w:proofErr w:type="spellEnd"/>
            <w:r w:rsidRPr="004D5F7F">
              <w:rPr>
                <w:rFonts w:cs="Arial"/>
                <w:b/>
              </w:rPr>
              <w:t xml:space="preserve"> (10 points)</w:t>
            </w:r>
          </w:p>
        </w:tc>
      </w:tr>
    </w:tbl>
    <w:p w14:paraId="3539B4C3" w14:textId="77777777" w:rsidR="004D5F7F" w:rsidRPr="004D5F7F" w:rsidRDefault="004D5F7F" w:rsidP="00C63AC6">
      <w:pPr>
        <w:spacing w:after="0"/>
        <w:ind w:left="0"/>
        <w:jc w:val="both"/>
        <w:rPr>
          <w:rFonts w:cs="Arial"/>
        </w:rPr>
      </w:pPr>
      <w:r w:rsidRPr="004D5F7F">
        <w:rPr>
          <w:rFonts w:cs="Arial"/>
        </w:rPr>
        <w:t xml:space="preserve">Les hydrogels sont des gels qui ont la propriété de gonfler en présence </w:t>
      </w:r>
      <w:proofErr w:type="gramStart"/>
      <w:r w:rsidRPr="004D5F7F">
        <w:rPr>
          <w:rFonts w:cs="Arial"/>
        </w:rPr>
        <w:t>d'eau  car</w:t>
      </w:r>
      <w:proofErr w:type="gramEnd"/>
      <w:r w:rsidRPr="004D5F7F">
        <w:rPr>
          <w:rFonts w:cs="Arial"/>
        </w:rPr>
        <w:t xml:space="preserve"> ils sont super absorbants. Ils sont constitués de polymères, macromolécules de masses molaires élevées constituées de la répétition d’un grand nombre de sous-unités. Ils présentent de nombreuses applications biomédicales : traitement de brûlures, délivrance de médicaments etc.</w:t>
      </w:r>
    </w:p>
    <w:p w14:paraId="01D8696C" w14:textId="77777777" w:rsidR="004D5F7F" w:rsidRPr="004D5F7F" w:rsidRDefault="004D5F7F" w:rsidP="004D5F7F">
      <w:pPr>
        <w:spacing w:after="0"/>
        <w:ind w:left="0"/>
        <w:rPr>
          <w:rFonts w:cs="Arial"/>
        </w:rPr>
      </w:pPr>
    </w:p>
    <w:p w14:paraId="6650F9C5" w14:textId="77777777" w:rsidR="004D5F7F" w:rsidRPr="004D5F7F" w:rsidRDefault="004D5F7F" w:rsidP="00C63AC6">
      <w:pPr>
        <w:spacing w:after="0"/>
        <w:ind w:left="0"/>
        <w:jc w:val="both"/>
        <w:rPr>
          <w:rFonts w:cs="Arial"/>
        </w:rPr>
      </w:pPr>
      <w:r w:rsidRPr="004D5F7F">
        <w:rPr>
          <w:rFonts w:cs="Arial"/>
        </w:rPr>
        <w:t xml:space="preserve">On s'intéresse aux hydrogels </w:t>
      </w:r>
      <w:proofErr w:type="spellStart"/>
      <w:r w:rsidRPr="004D5F7F">
        <w:rPr>
          <w:rFonts w:cs="Arial"/>
        </w:rPr>
        <w:t>Haraguchi</w:t>
      </w:r>
      <w:proofErr w:type="spellEnd"/>
      <w:r w:rsidRPr="004D5F7F">
        <w:rPr>
          <w:rFonts w:cs="Arial"/>
        </w:rPr>
        <w:t xml:space="preserve">, hydrogels très élastiques puisqu’ils peuvent s’étirer jusqu’à 25 fois leur longueur et qui possèdent des propriétés cicatrisantes étonnantes. Par exemple, lorsque l’on coupe un hydrogel </w:t>
      </w:r>
      <w:proofErr w:type="spellStart"/>
      <w:r w:rsidRPr="004D5F7F">
        <w:rPr>
          <w:rFonts w:cs="Arial"/>
        </w:rPr>
        <w:t>Haraguchi</w:t>
      </w:r>
      <w:proofErr w:type="spellEnd"/>
      <w:r w:rsidRPr="004D5F7F">
        <w:rPr>
          <w:rFonts w:cs="Arial"/>
        </w:rPr>
        <w:t xml:space="preserve"> en deux, puis que l’on appose côte à côte les deux parties, le gel se reforme de lui-même. </w:t>
      </w:r>
    </w:p>
    <w:p w14:paraId="4B8AFAD8" w14:textId="77777777" w:rsidR="004D5F7F" w:rsidRPr="004D5F7F" w:rsidRDefault="004D5F7F" w:rsidP="004D5F7F">
      <w:pPr>
        <w:spacing w:after="0"/>
        <w:ind w:left="0"/>
        <w:jc w:val="center"/>
        <w:rPr>
          <w:rFonts w:cs="Arial"/>
        </w:rPr>
      </w:pPr>
      <w:r w:rsidRPr="004D5F7F">
        <w:rPr>
          <w:rFonts w:cs="Arial"/>
          <w:noProof/>
        </w:rPr>
        <w:drawing>
          <wp:anchor distT="0" distB="0" distL="0" distR="0" simplePos="0" relativeHeight="251664384" behindDoc="0" locked="0" layoutInCell="1" allowOverlap="1" wp14:anchorId="24D3B8AC" wp14:editId="69605AF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1256665"/>
            <wp:effectExtent l="0" t="0" r="0" b="0"/>
            <wp:wrapSquare wrapText="largest"/>
            <wp:docPr id="74" name="image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t="65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56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5F7F">
        <w:rPr>
          <w:rFonts w:cs="Arial"/>
          <w:iCs/>
        </w:rPr>
        <w:t xml:space="preserve">Figure </w:t>
      </w:r>
      <w:proofErr w:type="gramStart"/>
      <w:r w:rsidRPr="004D5F7F">
        <w:rPr>
          <w:rFonts w:cs="Arial"/>
          <w:iCs/>
        </w:rPr>
        <w:t>1:</w:t>
      </w:r>
      <w:proofErr w:type="gramEnd"/>
      <w:r w:rsidRPr="004D5F7F">
        <w:rPr>
          <w:rFonts w:cs="Arial"/>
          <w:iCs/>
        </w:rPr>
        <w:t xml:space="preserve"> à gauche, un hydrogel coupé et à droite ce même hydrogel autocicatrisé</w:t>
      </w:r>
    </w:p>
    <w:p w14:paraId="24CAC4BD" w14:textId="17C4BF8B" w:rsidR="004D5F7F" w:rsidRPr="004D5F7F" w:rsidRDefault="004D5F7F" w:rsidP="004D5F7F">
      <w:pPr>
        <w:spacing w:after="0"/>
        <w:ind w:left="0"/>
        <w:rPr>
          <w:rFonts w:cs="Arial"/>
          <w:i/>
          <w:iCs/>
          <w:sz w:val="22"/>
        </w:rPr>
      </w:pPr>
      <w:r>
        <w:rPr>
          <w:rFonts w:cs="Arial"/>
          <w:i/>
          <w:iCs/>
          <w:sz w:val="22"/>
        </w:rPr>
        <w:t>D</w:t>
      </w:r>
      <w:r w:rsidRPr="004D5F7F">
        <w:rPr>
          <w:rFonts w:cs="Arial"/>
          <w:i/>
          <w:iCs/>
          <w:sz w:val="22"/>
        </w:rPr>
        <w:t xml:space="preserve">’après publication de </w:t>
      </w:r>
      <w:proofErr w:type="gramStart"/>
      <w:r w:rsidRPr="004D5F7F">
        <w:rPr>
          <w:rFonts w:cs="Arial"/>
          <w:i/>
          <w:iCs/>
          <w:sz w:val="22"/>
        </w:rPr>
        <w:t>K.Haraguchi</w:t>
      </w:r>
      <w:proofErr w:type="gramEnd"/>
      <w:r w:rsidRPr="004D5F7F">
        <w:rPr>
          <w:rFonts w:cs="Arial"/>
          <w:i/>
          <w:iCs/>
          <w:sz w:val="22"/>
        </w:rPr>
        <w:t> </w:t>
      </w:r>
      <w:hyperlink r:id="rId9" w:history="1">
        <w:r w:rsidRPr="004D5F7F">
          <w:rPr>
            <w:rStyle w:val="Lienhypertexte"/>
            <w:rFonts w:cs="Arial"/>
            <w:i/>
            <w:sz w:val="22"/>
          </w:rPr>
          <w:t>https://onlinelibrary.wiley.com/doi/abs/10.1002/marc.201100248</w:t>
        </w:r>
      </w:hyperlink>
    </w:p>
    <w:p w14:paraId="53EF9939" w14:textId="77777777" w:rsidR="00C63AC6" w:rsidRDefault="00C63AC6" w:rsidP="00C63AC6">
      <w:pPr>
        <w:spacing w:after="0"/>
        <w:ind w:left="0"/>
        <w:jc w:val="both"/>
        <w:rPr>
          <w:rFonts w:cs="Arial"/>
        </w:rPr>
      </w:pPr>
    </w:p>
    <w:p w14:paraId="65F55225" w14:textId="29D61220" w:rsidR="004D5F7F" w:rsidRPr="004D5F7F" w:rsidRDefault="004D5F7F" w:rsidP="00C63AC6">
      <w:pPr>
        <w:spacing w:after="0"/>
        <w:ind w:left="0"/>
        <w:jc w:val="both"/>
        <w:rPr>
          <w:rFonts w:cs="Arial"/>
        </w:rPr>
      </w:pPr>
      <w:r w:rsidRPr="004D5F7F">
        <w:rPr>
          <w:rFonts w:cs="Arial"/>
        </w:rPr>
        <w:t xml:space="preserve">L’objectif de cet exercice est de s’intéresser aux espèces chimiques et solutions mises en jeu dans le protocole expérimental de synthèse d'hydrogels </w:t>
      </w:r>
      <w:proofErr w:type="spellStart"/>
      <w:r w:rsidRPr="004D5F7F">
        <w:rPr>
          <w:rFonts w:cs="Arial"/>
        </w:rPr>
        <w:t>Haraguchi</w:t>
      </w:r>
      <w:proofErr w:type="spellEnd"/>
      <w:r w:rsidRPr="004D5F7F">
        <w:rPr>
          <w:rFonts w:cs="Arial"/>
        </w:rPr>
        <w:t xml:space="preserve"> rédigé ci-après :</w:t>
      </w:r>
    </w:p>
    <w:p w14:paraId="0F5D5293" w14:textId="77777777" w:rsidR="004D5F7F" w:rsidRPr="004D5F7F" w:rsidRDefault="004D5F7F" w:rsidP="00C63AC6">
      <w:pPr>
        <w:numPr>
          <w:ilvl w:val="0"/>
          <w:numId w:val="8"/>
        </w:numPr>
        <w:spacing w:after="0"/>
        <w:jc w:val="both"/>
        <w:rPr>
          <w:rFonts w:cs="Arial"/>
        </w:rPr>
      </w:pPr>
      <w:proofErr w:type="gramStart"/>
      <w:r w:rsidRPr="004D5F7F">
        <w:rPr>
          <w:rFonts w:cs="Arial"/>
        </w:rPr>
        <w:t>dans</w:t>
      </w:r>
      <w:proofErr w:type="gramEnd"/>
      <w:r w:rsidRPr="004D5F7F">
        <w:rPr>
          <w:rFonts w:cs="Arial"/>
        </w:rPr>
        <w:t xml:space="preserve"> un ballon de 50 mL, introduire un volume de 5 mL d’eau distillée ;</w:t>
      </w:r>
    </w:p>
    <w:p w14:paraId="0A3591EB" w14:textId="77777777" w:rsidR="004D5F7F" w:rsidRPr="004D5F7F" w:rsidRDefault="004D5F7F" w:rsidP="00C63AC6">
      <w:pPr>
        <w:numPr>
          <w:ilvl w:val="0"/>
          <w:numId w:val="8"/>
        </w:numPr>
        <w:spacing w:after="0"/>
        <w:jc w:val="both"/>
        <w:rPr>
          <w:rFonts w:cs="Arial"/>
        </w:rPr>
      </w:pPr>
      <w:proofErr w:type="gramStart"/>
      <w:r w:rsidRPr="004D5F7F">
        <w:rPr>
          <w:rFonts w:cs="Arial"/>
        </w:rPr>
        <w:t>introduire</w:t>
      </w:r>
      <w:proofErr w:type="gramEnd"/>
      <w:r w:rsidRPr="004D5F7F">
        <w:rPr>
          <w:rFonts w:cs="Arial"/>
        </w:rPr>
        <w:t xml:space="preserve"> un volume de 1,0 mL d'une solution aqueuse de persulfate de potassium de concentration molaire apportée en persulfate de potassium </w:t>
      </w:r>
      <w:r w:rsidRPr="004D5F7F">
        <w:rPr>
          <w:rFonts w:cs="Arial"/>
          <w:i/>
          <w:lang w:val="it-IT"/>
        </w:rPr>
        <w:t>C</w:t>
      </w:r>
      <w:r w:rsidRPr="004D5F7F">
        <w:rPr>
          <w:rFonts w:cs="Arial"/>
          <w:lang w:val="it-IT"/>
        </w:rPr>
        <w:t> = 1,85 × 10</w:t>
      </w:r>
      <w:r w:rsidRPr="004D5F7F">
        <w:rPr>
          <w:rFonts w:cs="Arial"/>
          <w:vertAlign w:val="superscript"/>
          <w:lang w:val="it-IT"/>
        </w:rPr>
        <w:t> -1</w:t>
      </w:r>
      <w:r w:rsidRPr="004D5F7F">
        <w:rPr>
          <w:rFonts w:cs="Arial"/>
          <w:lang w:val="it-IT"/>
        </w:rPr>
        <w:t xml:space="preserve"> mol.L</w:t>
      </w:r>
      <w:r w:rsidRPr="004D5F7F">
        <w:rPr>
          <w:rFonts w:cs="Arial"/>
          <w:vertAlign w:val="superscript"/>
          <w:lang w:val="it-IT"/>
        </w:rPr>
        <w:t>-1</w:t>
      </w:r>
      <w:r w:rsidRPr="004D5F7F">
        <w:rPr>
          <w:rFonts w:cs="Arial"/>
          <w:lang w:val="it-IT"/>
        </w:rPr>
        <w:t> ;</w:t>
      </w:r>
    </w:p>
    <w:p w14:paraId="442BA6E8" w14:textId="77777777" w:rsidR="004D5F7F" w:rsidRPr="004D5F7F" w:rsidRDefault="004D5F7F" w:rsidP="00C63AC6">
      <w:pPr>
        <w:numPr>
          <w:ilvl w:val="0"/>
          <w:numId w:val="8"/>
        </w:numPr>
        <w:spacing w:after="0"/>
        <w:jc w:val="both"/>
        <w:rPr>
          <w:rFonts w:cs="Arial"/>
          <w:lang w:val="it-IT"/>
        </w:rPr>
      </w:pPr>
      <w:r w:rsidRPr="004D5F7F">
        <w:rPr>
          <w:rFonts w:cs="Arial"/>
          <w:lang w:val="it-IT"/>
        </w:rPr>
        <w:t>introduire 24 </w:t>
      </w:r>
      <w:r w:rsidRPr="004D5F7F">
        <w:rPr>
          <w:rFonts w:cs="Arial"/>
        </w:rPr>
        <w:t>μ</w:t>
      </w:r>
      <w:r w:rsidRPr="004D5F7F">
        <w:rPr>
          <w:rFonts w:cs="Arial"/>
          <w:lang w:val="it-IT"/>
        </w:rPr>
        <w:t>L de TEMED (N,N,N’,N’- tétraméthyléthylènediamine), et 3,0 mL d’une solution aqueuse de DMAA (N,N - diméthylacrylamide) ;</w:t>
      </w:r>
    </w:p>
    <w:p w14:paraId="59AEF782" w14:textId="77777777" w:rsidR="004D5F7F" w:rsidRPr="004D5F7F" w:rsidRDefault="004D5F7F" w:rsidP="00C63AC6">
      <w:pPr>
        <w:numPr>
          <w:ilvl w:val="0"/>
          <w:numId w:val="8"/>
        </w:numPr>
        <w:spacing w:after="0"/>
        <w:jc w:val="both"/>
        <w:rPr>
          <w:rFonts w:cs="Arial"/>
          <w:lang w:val="it-IT"/>
        </w:rPr>
      </w:pPr>
      <w:proofErr w:type="gramStart"/>
      <w:r w:rsidRPr="004D5F7F">
        <w:rPr>
          <w:rFonts w:cs="Arial"/>
        </w:rPr>
        <w:t>agiter</w:t>
      </w:r>
      <w:proofErr w:type="gramEnd"/>
      <w:r w:rsidRPr="004D5F7F">
        <w:rPr>
          <w:rFonts w:cs="Arial"/>
        </w:rPr>
        <w:t xml:space="preserve"> la solution pendant une durée de 15 minutes sous atmosphère de diazote ; </w:t>
      </w:r>
    </w:p>
    <w:p w14:paraId="285A1F47" w14:textId="77777777" w:rsidR="004D5F7F" w:rsidRPr="004D5F7F" w:rsidRDefault="004D5F7F" w:rsidP="00C63AC6">
      <w:pPr>
        <w:numPr>
          <w:ilvl w:val="0"/>
          <w:numId w:val="8"/>
        </w:numPr>
        <w:spacing w:after="0"/>
        <w:jc w:val="both"/>
        <w:rPr>
          <w:rFonts w:cs="Arial"/>
          <w:lang w:val="it-IT"/>
        </w:rPr>
      </w:pPr>
      <w:proofErr w:type="gramStart"/>
      <w:r w:rsidRPr="004D5F7F">
        <w:rPr>
          <w:rFonts w:cs="Arial"/>
        </w:rPr>
        <w:t>ajouter</w:t>
      </w:r>
      <w:proofErr w:type="gramEnd"/>
      <w:r w:rsidRPr="004D5F7F">
        <w:rPr>
          <w:rFonts w:cs="Arial"/>
        </w:rPr>
        <w:t xml:space="preserve"> une solution de </w:t>
      </w:r>
      <w:proofErr w:type="spellStart"/>
      <w:r w:rsidRPr="004D5F7F">
        <w:rPr>
          <w:rFonts w:cs="Arial"/>
        </w:rPr>
        <w:t>laponite</w:t>
      </w:r>
      <w:proofErr w:type="spellEnd"/>
      <w:r w:rsidRPr="004D5F7F">
        <w:rPr>
          <w:rFonts w:cs="Arial"/>
        </w:rPr>
        <w:t xml:space="preserve"> (petites billes d'argile) et garder 2 minutes sous agitation ;</w:t>
      </w:r>
    </w:p>
    <w:p w14:paraId="246EB399" w14:textId="77777777" w:rsidR="004D5F7F" w:rsidRPr="004D5F7F" w:rsidRDefault="004D5F7F" w:rsidP="00C63AC6">
      <w:pPr>
        <w:numPr>
          <w:ilvl w:val="0"/>
          <w:numId w:val="8"/>
        </w:numPr>
        <w:spacing w:after="0"/>
        <w:jc w:val="both"/>
        <w:rPr>
          <w:rFonts w:cs="Arial"/>
          <w:lang w:val="it-IT"/>
        </w:rPr>
      </w:pPr>
      <w:proofErr w:type="gramStart"/>
      <w:r w:rsidRPr="004D5F7F">
        <w:rPr>
          <w:rFonts w:cs="Arial"/>
        </w:rPr>
        <w:t>verser</w:t>
      </w:r>
      <w:proofErr w:type="gramEnd"/>
      <w:r w:rsidRPr="004D5F7F">
        <w:rPr>
          <w:rFonts w:cs="Arial"/>
        </w:rPr>
        <w:t xml:space="preserve"> le mélange dans un moule et laisser sécher au moins douze heures.</w:t>
      </w:r>
    </w:p>
    <w:p w14:paraId="24036D19" w14:textId="5C711DEB" w:rsidR="004D5F7F" w:rsidRPr="004D5F7F" w:rsidRDefault="004D5F7F" w:rsidP="004D5F7F">
      <w:pPr>
        <w:spacing w:after="0"/>
        <w:ind w:left="0"/>
        <w:rPr>
          <w:rFonts w:cs="Arial"/>
          <w:i/>
          <w:iCs/>
        </w:rPr>
      </w:pPr>
      <w:r>
        <w:rPr>
          <w:rFonts w:cs="Arial"/>
          <w:i/>
          <w:iCs/>
        </w:rPr>
        <w:t>D</w:t>
      </w:r>
      <w:r w:rsidRPr="004D5F7F">
        <w:rPr>
          <w:rFonts w:cs="Arial"/>
          <w:i/>
          <w:iCs/>
        </w:rPr>
        <w:t xml:space="preserve">’après ESPCI : </w:t>
      </w:r>
      <w:hyperlink r:id="rId10" w:history="1">
        <w:r w:rsidRPr="004D5F7F">
          <w:rPr>
            <w:rStyle w:val="Lienhypertexte"/>
            <w:rFonts w:cs="Arial"/>
            <w:i/>
          </w:rPr>
          <w:t>https://blog.espci.fr/pse1/files/2018/06/materiel-et-methodes-Haraguchi.pdf</w:t>
        </w:r>
      </w:hyperlink>
    </w:p>
    <w:p w14:paraId="327D0B7C" w14:textId="77777777" w:rsidR="004D5F7F" w:rsidRPr="004D5F7F" w:rsidRDefault="004D5F7F" w:rsidP="004D5F7F">
      <w:pPr>
        <w:spacing w:after="0"/>
        <w:ind w:left="0"/>
        <w:rPr>
          <w:rFonts w:cs="Arial"/>
          <w:bCs/>
        </w:rPr>
      </w:pPr>
    </w:p>
    <w:p w14:paraId="022E5EC1" w14:textId="77777777" w:rsidR="004D5F7F" w:rsidRPr="004D5F7F" w:rsidRDefault="004D5F7F" w:rsidP="004D5F7F">
      <w:pPr>
        <w:spacing w:after="0"/>
        <w:ind w:left="0"/>
        <w:rPr>
          <w:rFonts w:cs="Arial"/>
          <w:b/>
          <w:iCs/>
        </w:rPr>
      </w:pPr>
      <w:r w:rsidRPr="004D5F7F">
        <w:rPr>
          <w:rFonts w:cs="Arial"/>
          <w:b/>
          <w:iCs/>
        </w:rPr>
        <w:t>Données </w:t>
      </w:r>
    </w:p>
    <w:p w14:paraId="47F5C943" w14:textId="77777777" w:rsidR="004D5F7F" w:rsidRPr="004D5F7F" w:rsidRDefault="004D5F7F" w:rsidP="004D5F7F">
      <w:pPr>
        <w:numPr>
          <w:ilvl w:val="0"/>
          <w:numId w:val="8"/>
        </w:numPr>
        <w:spacing w:after="0"/>
        <w:rPr>
          <w:rFonts w:cs="Arial"/>
          <w:iCs/>
        </w:rPr>
      </w:pPr>
      <w:r w:rsidRPr="004D5F7F">
        <w:rPr>
          <w:rFonts w:cs="Arial"/>
          <w:iCs/>
        </w:rPr>
        <w:t>Extrait des trois premières lignes du tableau périodique :</w:t>
      </w:r>
    </w:p>
    <w:p w14:paraId="3B36DD31" w14:textId="77777777" w:rsidR="004D5F7F" w:rsidRPr="004D5F7F" w:rsidRDefault="004D5F7F" w:rsidP="004D5F7F">
      <w:pPr>
        <w:spacing w:after="0"/>
        <w:ind w:left="0"/>
        <w:rPr>
          <w:rFonts w:cs="Arial"/>
          <w:i/>
          <w:iCs/>
        </w:rPr>
      </w:pPr>
      <w:r w:rsidRPr="004D5F7F">
        <w:rPr>
          <w:rFonts w:cs="Arial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08E0C85" wp14:editId="3E289050">
                <wp:simplePos x="0" y="0"/>
                <wp:positionH relativeFrom="column">
                  <wp:posOffset>111622</wp:posOffset>
                </wp:positionH>
                <wp:positionV relativeFrom="paragraph">
                  <wp:posOffset>64107</wp:posOffset>
                </wp:positionV>
                <wp:extent cx="6400165" cy="1838325"/>
                <wp:effectExtent l="0" t="0" r="0" b="9525"/>
                <wp:wrapNone/>
                <wp:docPr id="69" name="Groupe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165" cy="1838325"/>
                          <a:chOff x="0" y="0"/>
                          <a:chExt cx="6268095" cy="1662430"/>
                        </a:xfrm>
                      </wpg:grpSpPr>
                      <wps:wsp>
                        <wps:cNvPr id="70" name="Rectangle 70"/>
                        <wps:cNvSpPr/>
                        <wps:spPr>
                          <a:xfrm>
                            <a:off x="5162590" y="66616"/>
                            <a:ext cx="648000" cy="648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Zone de texte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5191465" y="118890"/>
                            <a:ext cx="6191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2A45C6" w14:textId="77777777" w:rsidR="004D5F7F" w:rsidRPr="00996836" w:rsidRDefault="004D5F7F" w:rsidP="004D5F7F">
                              <w:pPr>
                                <w:ind w:left="0"/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r w:rsidRPr="00996836"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Z         M</w:t>
                              </w:r>
                            </w:p>
                            <w:p w14:paraId="7FC3AAB2" w14:textId="77777777" w:rsidR="004D5F7F" w:rsidRPr="00996836" w:rsidRDefault="004D5F7F" w:rsidP="004D5F7F">
                              <w:pPr>
                                <w:ind w:left="0"/>
                                <w:rPr>
                                  <w:rFonts w:cs="Arial"/>
                                  <w:sz w:val="28"/>
                                  <w:szCs w:val="28"/>
                                  <w:vertAlign w:val="superscript"/>
                                </w:rPr>
                              </w:pPr>
                              <w:r>
                                <w:rPr>
                                  <w:rFonts w:cs="Arial"/>
                                  <w:vertAlign w:val="superscript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Pr="00996836">
                                <w:rPr>
                                  <w:rFonts w:cs="Arial"/>
                                  <w:sz w:val="28"/>
                                  <w:szCs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" name="Image 7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4375" cy="1662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4820147" y="788354"/>
                            <a:ext cx="1447948" cy="5391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DA6577" w14:textId="77777777" w:rsidR="004D5F7F" w:rsidRPr="00AB59E8" w:rsidRDefault="004D5F7F" w:rsidP="004D5F7F">
                              <w:pPr>
                                <w:spacing w:after="0"/>
                                <w:ind w:left="0"/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 w:rsidRPr="00AB59E8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Z : numéro atomique</w:t>
                              </w:r>
                            </w:p>
                            <w:p w14:paraId="10736B63" w14:textId="77777777" w:rsidR="004D5F7F" w:rsidRPr="00AB59E8" w:rsidRDefault="004D5F7F" w:rsidP="004D5F7F">
                              <w:pPr>
                                <w:spacing w:after="0"/>
                                <w:ind w:left="0"/>
                                <w:rPr>
                                  <w:rFonts w:cs="Arial"/>
                                  <w:sz w:val="20"/>
                                  <w:szCs w:val="20"/>
                                  <w:vertAlign w:val="superscript"/>
                                </w:rPr>
                              </w:pPr>
                              <w:r w:rsidRPr="00AB59E8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 xml:space="preserve">M : masse molaire atomique en </w:t>
                              </w:r>
                              <w:proofErr w:type="spellStart"/>
                              <w:r w:rsidRPr="00AB59E8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g.mol</w:t>
                              </w:r>
                              <w:proofErr w:type="spellEnd"/>
                              <w:r w:rsidRPr="00AB59E8">
                                <w:rPr>
                                  <w:rFonts w:cs="Arial"/>
                                  <w:sz w:val="20"/>
                                  <w:szCs w:val="20"/>
                                  <w:vertAlign w:val="superscript"/>
                                </w:rPr>
                                <w:t> - 1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8E0C85" id="Groupe 69" o:spid="_x0000_s1026" style="position:absolute;margin-left:8.8pt;margin-top:5.05pt;width:503.95pt;height:144.75pt;z-index:251668480;mso-width-relative:margin;mso-height-relative:margin" coordsize="62680,166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">
                <v:rect id="Rectangle 70" o:spid="_x0000_s1027" style="position:absolute;left:51625;top:666;width:64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" filled="f" strokecolor="windowText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51914;top:1188;width:6191;height:552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" filled="f" stroked="f">
                  <v:textbox>
                    <w:txbxContent>
                      <w:p w14:paraId="5B2A45C6" w14:textId="77777777" w:rsidR="004D5F7F" w:rsidRPr="00996836" w:rsidRDefault="004D5F7F" w:rsidP="004D5F7F">
                        <w:pPr>
                          <w:ind w:left="0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996836">
                          <w:rPr>
                            <w:rFonts w:cs="Arial"/>
                            <w:sz w:val="16"/>
                            <w:szCs w:val="16"/>
                          </w:rPr>
                          <w:t>Z         M</w:t>
                        </w:r>
                      </w:p>
                      <w:p w14:paraId="7FC3AAB2" w14:textId="77777777" w:rsidR="004D5F7F" w:rsidRPr="00996836" w:rsidRDefault="004D5F7F" w:rsidP="004D5F7F">
                        <w:pPr>
                          <w:ind w:left="0"/>
                          <w:rPr>
                            <w:rFonts w:cs="Arial"/>
                            <w:sz w:val="28"/>
                            <w:szCs w:val="28"/>
                            <w:vertAlign w:val="superscript"/>
                          </w:rPr>
                        </w:pPr>
                        <w:r>
                          <w:rPr>
                            <w:rFonts w:cs="Arial"/>
                            <w:vertAlign w:val="superscript"/>
                          </w:rPr>
                          <w:t xml:space="preserve"> </w:t>
                        </w:r>
                        <w:r>
                          <w:rPr>
                            <w:rFonts w:cs="Arial"/>
                            <w:sz w:val="28"/>
                            <w:szCs w:val="28"/>
                          </w:rPr>
                          <w:t xml:space="preserve">  </w:t>
                        </w:r>
                        <w:r w:rsidRPr="00996836">
                          <w:rPr>
                            <w:rFonts w:cs="Arial"/>
                            <w:sz w:val="28"/>
                            <w:szCs w:val="28"/>
                          </w:rPr>
                          <w:t>X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2" o:spid="_x0000_s1029" type="#_x0000_t75" style="position:absolute;width:45243;height:16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">
                  <v:imagedata r:id="rId12" o:title=""/>
                </v:shape>
                <v:shape id="_x0000_s1030" type="#_x0000_t202" style="position:absolute;left:48201;top:7883;width:14479;height:5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a4u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5RluX+IPkIs/AAAA//8DAFBLAQItABQABgAIAAAAIQDb4fbL7gAAAIUBAAATAAAAAAAAAAAA&#10;AAAAAAAAAABbQ29udGVudF9UeXBlc10ueG1sUEsBAi0AFAAGAAgAAAAhAFr0LFu/AAAAFQEAAAsA&#10;AAAAAAAAAAAAAAAAHwEAAF9yZWxzLy5yZWxzUEsBAi0AFAAGAAgAAAAhAHGNri7EAAAA2wAAAA8A&#10;AAAAAAAAAAAAAAAABwIAAGRycy9kb3ducmV2LnhtbFBLBQYAAAAAAwADALcAAAD4AgAAAAA=&#10;" filled="f" stroked="f">
                  <v:textbox>
                    <w:txbxContent>
                      <w:p w14:paraId="77DA6577" w14:textId="77777777" w:rsidR="004D5F7F" w:rsidRPr="00AB59E8" w:rsidRDefault="004D5F7F" w:rsidP="004D5F7F">
                        <w:pPr>
                          <w:spacing w:after="0"/>
                          <w:ind w:left="0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AB59E8">
                          <w:rPr>
                            <w:rFonts w:cs="Arial"/>
                            <w:sz w:val="20"/>
                            <w:szCs w:val="20"/>
                          </w:rPr>
                          <w:t>Z : numéro atomique</w:t>
                        </w:r>
                      </w:p>
                      <w:p w14:paraId="10736B63" w14:textId="77777777" w:rsidR="004D5F7F" w:rsidRPr="00AB59E8" w:rsidRDefault="004D5F7F" w:rsidP="004D5F7F">
                        <w:pPr>
                          <w:spacing w:after="0"/>
                          <w:ind w:left="0"/>
                          <w:rPr>
                            <w:rFonts w:cs="Arial"/>
                            <w:sz w:val="20"/>
                            <w:szCs w:val="20"/>
                            <w:vertAlign w:val="superscript"/>
                          </w:rPr>
                        </w:pPr>
                        <w:r w:rsidRPr="00AB59E8">
                          <w:rPr>
                            <w:rFonts w:cs="Arial"/>
                            <w:sz w:val="20"/>
                            <w:szCs w:val="20"/>
                          </w:rPr>
                          <w:t xml:space="preserve">M : masse molaire atomique en </w:t>
                        </w:r>
                        <w:proofErr w:type="spellStart"/>
                        <w:r w:rsidRPr="00AB59E8">
                          <w:rPr>
                            <w:rFonts w:cs="Arial"/>
                            <w:sz w:val="20"/>
                            <w:szCs w:val="20"/>
                          </w:rPr>
                          <w:t>g.mol</w:t>
                        </w:r>
                        <w:proofErr w:type="spellEnd"/>
                        <w:r w:rsidRPr="00AB59E8">
                          <w:rPr>
                            <w:rFonts w:cs="Arial"/>
                            <w:sz w:val="20"/>
                            <w:szCs w:val="20"/>
                            <w:vertAlign w:val="superscript"/>
                          </w:rPr>
                          <w:t> - 1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2D08714" w14:textId="77777777" w:rsidR="004D5F7F" w:rsidRPr="004D5F7F" w:rsidRDefault="004D5F7F" w:rsidP="004D5F7F">
      <w:pPr>
        <w:spacing w:after="0"/>
        <w:ind w:left="0"/>
        <w:rPr>
          <w:rFonts w:cs="Arial"/>
          <w:iCs/>
        </w:rPr>
      </w:pPr>
    </w:p>
    <w:p w14:paraId="54DAE1C8" w14:textId="77777777" w:rsidR="004D5F7F" w:rsidRPr="004D5F7F" w:rsidRDefault="004D5F7F" w:rsidP="004D5F7F">
      <w:pPr>
        <w:spacing w:after="0"/>
        <w:ind w:left="0"/>
        <w:rPr>
          <w:rFonts w:cs="Arial"/>
        </w:rPr>
      </w:pPr>
    </w:p>
    <w:p w14:paraId="6C14957D" w14:textId="77777777" w:rsidR="004D5F7F" w:rsidRPr="004D5F7F" w:rsidRDefault="004D5F7F" w:rsidP="004D5F7F">
      <w:pPr>
        <w:spacing w:after="0"/>
        <w:ind w:left="0"/>
        <w:rPr>
          <w:rFonts w:cs="Arial"/>
        </w:rPr>
      </w:pPr>
    </w:p>
    <w:p w14:paraId="6CB7C276" w14:textId="77777777" w:rsidR="004D5F7F" w:rsidRPr="004D5F7F" w:rsidRDefault="004D5F7F" w:rsidP="004D5F7F">
      <w:pPr>
        <w:spacing w:after="0"/>
        <w:ind w:left="0"/>
        <w:rPr>
          <w:rFonts w:cs="Arial"/>
        </w:rPr>
      </w:pPr>
    </w:p>
    <w:p w14:paraId="60AC11D7" w14:textId="77777777" w:rsidR="004D5F7F" w:rsidRPr="004D5F7F" w:rsidRDefault="004D5F7F" w:rsidP="004D5F7F">
      <w:pPr>
        <w:spacing w:after="0"/>
        <w:ind w:left="0"/>
        <w:rPr>
          <w:rFonts w:cs="Arial"/>
        </w:rPr>
      </w:pPr>
    </w:p>
    <w:p w14:paraId="44355160" w14:textId="77777777" w:rsidR="004D5F7F" w:rsidRPr="004D5F7F" w:rsidRDefault="004D5F7F" w:rsidP="004D5F7F">
      <w:pPr>
        <w:spacing w:after="0"/>
        <w:ind w:left="0"/>
        <w:rPr>
          <w:rFonts w:cs="Arial"/>
        </w:rPr>
      </w:pPr>
    </w:p>
    <w:p w14:paraId="4C7FBBC5" w14:textId="77777777" w:rsidR="004D5F7F" w:rsidRPr="004D5F7F" w:rsidRDefault="004D5F7F" w:rsidP="004D5F7F">
      <w:pPr>
        <w:spacing w:after="0"/>
        <w:ind w:left="0"/>
        <w:rPr>
          <w:rFonts w:cs="Arial"/>
        </w:rPr>
      </w:pPr>
    </w:p>
    <w:p w14:paraId="5B5363FC" w14:textId="77777777" w:rsidR="004D5F7F" w:rsidRPr="004D5F7F" w:rsidRDefault="004D5F7F" w:rsidP="004D5F7F">
      <w:pPr>
        <w:spacing w:after="0"/>
        <w:ind w:left="0"/>
        <w:rPr>
          <w:rFonts w:cs="Arial"/>
        </w:rPr>
      </w:pPr>
    </w:p>
    <w:p w14:paraId="292F9835" w14:textId="787818BE" w:rsidR="00C63AC6" w:rsidRDefault="00C63AC6">
      <w:pPr>
        <w:spacing w:after="0" w:line="240" w:lineRule="auto"/>
        <w:ind w:left="0"/>
        <w:rPr>
          <w:rFonts w:cs="Arial"/>
        </w:rPr>
      </w:pPr>
      <w:r>
        <w:rPr>
          <w:rFonts w:cs="Arial"/>
        </w:rPr>
        <w:br w:type="page"/>
      </w:r>
    </w:p>
    <w:p w14:paraId="69D573DF" w14:textId="45CCE8DA" w:rsidR="004D5F7F" w:rsidRPr="004D5F7F" w:rsidRDefault="004D5F7F" w:rsidP="00C63AC6">
      <w:pPr>
        <w:numPr>
          <w:ilvl w:val="0"/>
          <w:numId w:val="8"/>
        </w:numPr>
        <w:spacing w:after="0"/>
        <w:jc w:val="both"/>
        <w:rPr>
          <w:rFonts w:cs="Arial"/>
          <w:iCs/>
        </w:rPr>
      </w:pPr>
      <w:r w:rsidRPr="004D5F7F">
        <w:rPr>
          <w:rFonts w:cs="Arial"/>
          <w:iCs/>
        </w:rPr>
        <w:lastRenderedPageBreak/>
        <w:t>Les atomes d’oxygène O et d'azote N sont bien plus électronégatifs que les atomes de carbone C et d’hydrogène H.</w:t>
      </w:r>
    </w:p>
    <w:p w14:paraId="5A0A5CE2" w14:textId="6D92BC42" w:rsidR="004D5F7F" w:rsidRPr="004D5F7F" w:rsidRDefault="004D5F7F" w:rsidP="00C63AC6">
      <w:pPr>
        <w:numPr>
          <w:ilvl w:val="0"/>
          <w:numId w:val="8"/>
        </w:numPr>
        <w:spacing w:after="0"/>
        <w:jc w:val="both"/>
        <w:rPr>
          <w:rFonts w:cs="Arial"/>
          <w:iCs/>
        </w:rPr>
      </w:pPr>
      <w:r w:rsidRPr="004D5F7F">
        <w:rPr>
          <w:rFonts w:cs="Arial"/>
          <w:iCs/>
        </w:rPr>
        <w:t>On considère, pour simplifier, que les électronégativités du carbone et de l’hydrogène sont semblables.</w:t>
      </w:r>
    </w:p>
    <w:p w14:paraId="5A9A3DCA" w14:textId="77777777" w:rsidR="004D5F7F" w:rsidRPr="004D5F7F" w:rsidRDefault="004D5F7F" w:rsidP="00C63AC6">
      <w:pPr>
        <w:numPr>
          <w:ilvl w:val="0"/>
          <w:numId w:val="8"/>
        </w:numPr>
        <w:spacing w:after="0"/>
        <w:jc w:val="both"/>
        <w:rPr>
          <w:rFonts w:cs="Arial"/>
          <w:iCs/>
        </w:rPr>
      </w:pPr>
      <w:r w:rsidRPr="004D5F7F">
        <w:rPr>
          <w:rFonts w:cs="Arial"/>
        </w:rPr>
        <w:t>Caractéristiques des réactifs utilisés dans la synthèse</w:t>
      </w:r>
    </w:p>
    <w:p w14:paraId="6A41599A" w14:textId="77777777" w:rsidR="004D5F7F" w:rsidRPr="004D5F7F" w:rsidRDefault="004D5F7F" w:rsidP="004D5F7F">
      <w:pPr>
        <w:spacing w:after="0"/>
        <w:ind w:left="0"/>
        <w:rPr>
          <w:rFonts w:cs="Arial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26"/>
        <w:gridCol w:w="3305"/>
        <w:gridCol w:w="2214"/>
        <w:gridCol w:w="2393"/>
      </w:tblGrid>
      <w:tr w:rsidR="004D5F7F" w:rsidRPr="004D5F7F" w14:paraId="59405011" w14:textId="77777777" w:rsidTr="00B051BC"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176660" w14:textId="77777777" w:rsidR="004D5F7F" w:rsidRPr="004D5F7F" w:rsidRDefault="004D5F7F" w:rsidP="00277545">
            <w:pPr>
              <w:spacing w:after="0"/>
              <w:ind w:left="0"/>
              <w:jc w:val="center"/>
              <w:rPr>
                <w:rFonts w:cs="Arial"/>
              </w:rPr>
            </w:pPr>
            <w:r w:rsidRPr="004D5F7F">
              <w:rPr>
                <w:rFonts w:cs="Arial"/>
              </w:rPr>
              <w:t>Nom</w:t>
            </w:r>
          </w:p>
        </w:tc>
        <w:tc>
          <w:tcPr>
            <w:tcW w:w="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BF4D42" w14:textId="77777777" w:rsidR="004D5F7F" w:rsidRPr="004D5F7F" w:rsidRDefault="004D5F7F" w:rsidP="00277545">
            <w:pPr>
              <w:spacing w:after="0"/>
              <w:ind w:left="0"/>
              <w:jc w:val="center"/>
              <w:rPr>
                <w:rFonts w:cs="Arial"/>
              </w:rPr>
            </w:pPr>
            <w:r w:rsidRPr="004D5F7F">
              <w:rPr>
                <w:rFonts w:cs="Arial"/>
              </w:rPr>
              <w:t>Formule</w:t>
            </w:r>
          </w:p>
        </w:tc>
        <w:tc>
          <w:tcPr>
            <w:tcW w:w="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03DBC2" w14:textId="77777777" w:rsidR="004D5F7F" w:rsidRPr="004D5F7F" w:rsidRDefault="004D5F7F" w:rsidP="00277545">
            <w:pPr>
              <w:spacing w:after="0"/>
              <w:ind w:left="0"/>
              <w:jc w:val="center"/>
              <w:rPr>
                <w:rFonts w:cs="Arial"/>
              </w:rPr>
            </w:pPr>
            <w:r w:rsidRPr="004D5F7F">
              <w:rPr>
                <w:rFonts w:cs="Arial"/>
              </w:rPr>
              <w:t>Masse molaire</w:t>
            </w:r>
          </w:p>
        </w:tc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1261D8" w14:textId="77777777" w:rsidR="004D5F7F" w:rsidRPr="004D5F7F" w:rsidRDefault="004D5F7F" w:rsidP="00277545">
            <w:pPr>
              <w:spacing w:after="0"/>
              <w:ind w:left="0"/>
              <w:jc w:val="center"/>
              <w:rPr>
                <w:rFonts w:cs="Arial"/>
              </w:rPr>
            </w:pPr>
            <w:r w:rsidRPr="004D5F7F">
              <w:rPr>
                <w:rFonts w:cs="Arial"/>
              </w:rPr>
              <w:t>Pictogrammes</w:t>
            </w:r>
          </w:p>
        </w:tc>
      </w:tr>
      <w:tr w:rsidR="004D5F7F" w:rsidRPr="004D5F7F" w14:paraId="105B8E97" w14:textId="77777777" w:rsidTr="00B051BC">
        <w:trPr>
          <w:trHeight w:val="742"/>
        </w:trPr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34C89A6" w14:textId="77777777" w:rsidR="004D5F7F" w:rsidRPr="004D5F7F" w:rsidRDefault="004D5F7F" w:rsidP="00277545">
            <w:pPr>
              <w:spacing w:after="0"/>
              <w:ind w:left="0"/>
              <w:jc w:val="center"/>
              <w:rPr>
                <w:rFonts w:cs="Arial"/>
              </w:rPr>
            </w:pPr>
            <w:r w:rsidRPr="004D5F7F">
              <w:rPr>
                <w:rFonts w:cs="Arial"/>
              </w:rPr>
              <w:t>Persulfate de potassium</w:t>
            </w: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A49673D" w14:textId="77777777" w:rsidR="004D5F7F" w:rsidRPr="004D5F7F" w:rsidRDefault="004D5F7F" w:rsidP="00277545">
            <w:pPr>
              <w:spacing w:after="0"/>
              <w:ind w:left="0"/>
              <w:jc w:val="center"/>
              <w:rPr>
                <w:rFonts w:cs="Arial"/>
              </w:rPr>
            </w:pPr>
            <w:r w:rsidRPr="004D5F7F">
              <w:rPr>
                <w:rFonts w:cs="Arial"/>
              </w:rPr>
              <w:t>K</w:t>
            </w:r>
            <w:r w:rsidRPr="004D5F7F">
              <w:rPr>
                <w:rFonts w:cs="Arial"/>
                <w:vertAlign w:val="subscript"/>
              </w:rPr>
              <w:t>2</w:t>
            </w:r>
            <w:r w:rsidRPr="004D5F7F">
              <w:rPr>
                <w:rFonts w:cs="Arial"/>
              </w:rPr>
              <w:t>S</w:t>
            </w:r>
            <w:r w:rsidRPr="004D5F7F">
              <w:rPr>
                <w:rFonts w:cs="Arial"/>
                <w:vertAlign w:val="subscript"/>
              </w:rPr>
              <w:t>2</w:t>
            </w:r>
            <w:r w:rsidRPr="004D5F7F">
              <w:rPr>
                <w:rFonts w:cs="Arial"/>
              </w:rPr>
              <w:t>O</w:t>
            </w:r>
            <w:r w:rsidRPr="004D5F7F">
              <w:rPr>
                <w:rFonts w:cs="Arial"/>
                <w:vertAlign w:val="subscript"/>
              </w:rPr>
              <w:t xml:space="preserve">8 </w:t>
            </w:r>
            <w:r w:rsidRPr="004D5F7F">
              <w:rPr>
                <w:rFonts w:cs="Arial"/>
              </w:rPr>
              <w:t>(s)</w:t>
            </w: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D0A895E" w14:textId="77777777" w:rsidR="004D5F7F" w:rsidRPr="004D5F7F" w:rsidRDefault="004D5F7F" w:rsidP="00277545">
            <w:pPr>
              <w:spacing w:after="0"/>
              <w:ind w:left="0"/>
              <w:jc w:val="center"/>
              <w:rPr>
                <w:rFonts w:cs="Arial"/>
              </w:rPr>
            </w:pPr>
            <w:r w:rsidRPr="004D5F7F">
              <w:rPr>
                <w:rFonts w:cs="Arial"/>
              </w:rPr>
              <w:t>270 g.mol</w:t>
            </w:r>
            <w:r w:rsidRPr="004D5F7F">
              <w:rPr>
                <w:rFonts w:cs="Arial"/>
                <w:vertAlign w:val="superscript"/>
              </w:rPr>
              <w:t>-1</w:t>
            </w:r>
          </w:p>
        </w:tc>
        <w:tc>
          <w:tcPr>
            <w:tcW w:w="25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44BEE1" w14:textId="77777777" w:rsidR="004D5F7F" w:rsidRPr="004D5F7F" w:rsidRDefault="004D5F7F" w:rsidP="004D5F7F">
            <w:pPr>
              <w:spacing w:after="0"/>
              <w:ind w:left="0"/>
              <w:rPr>
                <w:rFonts w:cs="Arial"/>
              </w:rPr>
            </w:pPr>
            <w:r w:rsidRPr="004D5F7F">
              <w:rPr>
                <w:rFonts w:cs="Arial"/>
                <w:noProof/>
              </w:rPr>
              <w:drawing>
                <wp:anchor distT="0" distB="0" distL="0" distR="0" simplePos="0" relativeHeight="251661312" behindDoc="0" locked="0" layoutInCell="1" allowOverlap="1" wp14:anchorId="469E9DBD" wp14:editId="4E1626D0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154430" cy="414655"/>
                  <wp:effectExtent l="0" t="0" r="0" b="0"/>
                  <wp:wrapSquare wrapText="largest"/>
                  <wp:docPr id="75" name="image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430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D5F7F" w:rsidRPr="004D5F7F" w14:paraId="70209C3F" w14:textId="77777777" w:rsidTr="00B051BC">
        <w:trPr>
          <w:trHeight w:val="1536"/>
        </w:trPr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379E9F5" w14:textId="77777777" w:rsidR="004D5F7F" w:rsidRPr="004D5F7F" w:rsidRDefault="004D5F7F" w:rsidP="00277545">
            <w:pPr>
              <w:spacing w:after="0"/>
              <w:ind w:left="0"/>
              <w:jc w:val="center"/>
              <w:rPr>
                <w:rFonts w:cs="Arial"/>
              </w:rPr>
            </w:pPr>
            <w:r w:rsidRPr="004D5F7F">
              <w:rPr>
                <w:rFonts w:cs="Arial"/>
              </w:rPr>
              <w:t>DMAA</w:t>
            </w: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7113133" w14:textId="77777777" w:rsidR="004D5F7F" w:rsidRPr="004D5F7F" w:rsidRDefault="004D5F7F" w:rsidP="004D5F7F">
            <w:pPr>
              <w:spacing w:after="0"/>
              <w:ind w:left="0"/>
              <w:rPr>
                <w:rFonts w:cs="Arial"/>
              </w:rPr>
            </w:pPr>
            <w:r w:rsidRPr="004D5F7F">
              <w:rPr>
                <w:rFonts w:cs="Arial"/>
                <w:noProof/>
              </w:rPr>
              <w:drawing>
                <wp:inline distT="0" distB="0" distL="0" distR="0" wp14:anchorId="42DBDA85" wp14:editId="075AFBCF">
                  <wp:extent cx="2028825" cy="962025"/>
                  <wp:effectExtent l="0" t="0" r="0" b="952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3131" cy="968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999392A" w14:textId="77777777" w:rsidR="004D5F7F" w:rsidRPr="004D5F7F" w:rsidRDefault="004D5F7F" w:rsidP="00277545">
            <w:pPr>
              <w:spacing w:after="0"/>
              <w:ind w:left="0"/>
              <w:jc w:val="center"/>
              <w:rPr>
                <w:rFonts w:cs="Arial"/>
              </w:rPr>
            </w:pPr>
            <w:r w:rsidRPr="004D5F7F">
              <w:rPr>
                <w:rFonts w:cs="Arial"/>
              </w:rPr>
              <w:t>99,1 g.mol</w:t>
            </w:r>
            <w:r w:rsidRPr="004D5F7F">
              <w:rPr>
                <w:rFonts w:cs="Arial"/>
                <w:vertAlign w:val="superscript"/>
              </w:rPr>
              <w:t>-1</w:t>
            </w:r>
          </w:p>
        </w:tc>
        <w:tc>
          <w:tcPr>
            <w:tcW w:w="25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32A63F" w14:textId="77777777" w:rsidR="004D5F7F" w:rsidRPr="004D5F7F" w:rsidRDefault="004D5F7F" w:rsidP="004D5F7F">
            <w:pPr>
              <w:spacing w:after="0"/>
              <w:ind w:left="0"/>
              <w:rPr>
                <w:rFonts w:cs="Arial"/>
              </w:rPr>
            </w:pPr>
            <w:r w:rsidRPr="004D5F7F">
              <w:rPr>
                <w:rFonts w:cs="Arial"/>
                <w:noProof/>
              </w:rPr>
              <w:drawing>
                <wp:anchor distT="0" distB="0" distL="0" distR="0" simplePos="0" relativeHeight="251665408" behindDoc="0" locked="0" layoutInCell="1" allowOverlap="1" wp14:anchorId="487ADF5C" wp14:editId="2CD797E0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45085</wp:posOffset>
                  </wp:positionV>
                  <wp:extent cx="338455" cy="384810"/>
                  <wp:effectExtent l="0" t="0" r="0" b="0"/>
                  <wp:wrapSquare wrapText="largest"/>
                  <wp:docPr id="5" name="images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s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55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D5F7F">
              <w:rPr>
                <w:rFonts w:cs="Arial"/>
                <w:noProof/>
              </w:rPr>
              <w:drawing>
                <wp:anchor distT="0" distB="0" distL="0" distR="0" simplePos="0" relativeHeight="251666432" behindDoc="0" locked="0" layoutInCell="1" allowOverlap="1" wp14:anchorId="65EA42D7" wp14:editId="67132378">
                  <wp:simplePos x="0" y="0"/>
                  <wp:positionH relativeFrom="column">
                    <wp:posOffset>1011555</wp:posOffset>
                  </wp:positionH>
                  <wp:positionV relativeFrom="paragraph">
                    <wp:posOffset>45085</wp:posOffset>
                  </wp:positionV>
                  <wp:extent cx="375285" cy="367030"/>
                  <wp:effectExtent l="0" t="0" r="0" b="0"/>
                  <wp:wrapSquare wrapText="largest"/>
                  <wp:docPr id="78" name="images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s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" cy="367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D5F7F">
              <w:rPr>
                <w:rFonts w:cs="Arial"/>
                <w:noProof/>
              </w:rPr>
              <w:drawing>
                <wp:anchor distT="0" distB="0" distL="0" distR="0" simplePos="0" relativeHeight="251667456" behindDoc="0" locked="0" layoutInCell="1" allowOverlap="1" wp14:anchorId="6444ABFA" wp14:editId="3986798D">
                  <wp:simplePos x="0" y="0"/>
                  <wp:positionH relativeFrom="column">
                    <wp:posOffset>576580</wp:posOffset>
                  </wp:positionH>
                  <wp:positionV relativeFrom="paragraph">
                    <wp:posOffset>48895</wp:posOffset>
                  </wp:positionV>
                  <wp:extent cx="408940" cy="363220"/>
                  <wp:effectExtent l="0" t="0" r="0" b="0"/>
                  <wp:wrapSquare wrapText="largest"/>
                  <wp:docPr id="79" name="images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s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940" cy="363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D5F7F" w:rsidRPr="004D5F7F" w14:paraId="72308A01" w14:textId="77777777" w:rsidTr="00B051BC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E17032A" w14:textId="77777777" w:rsidR="004D5F7F" w:rsidRPr="004D5F7F" w:rsidRDefault="004D5F7F" w:rsidP="00277545">
            <w:pPr>
              <w:spacing w:after="0"/>
              <w:ind w:left="0"/>
              <w:jc w:val="center"/>
              <w:rPr>
                <w:rFonts w:cs="Arial"/>
              </w:rPr>
            </w:pPr>
            <w:r w:rsidRPr="004D5F7F">
              <w:rPr>
                <w:rFonts w:cs="Arial"/>
              </w:rPr>
              <w:t>TEMED</w:t>
            </w: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3E139D9" w14:textId="77777777" w:rsidR="004D5F7F" w:rsidRPr="004D5F7F" w:rsidRDefault="004D5F7F" w:rsidP="004D5F7F">
            <w:pPr>
              <w:spacing w:after="0"/>
              <w:ind w:left="0"/>
              <w:rPr>
                <w:rFonts w:cs="Arial"/>
              </w:rPr>
            </w:pPr>
            <w:r w:rsidRPr="004D5F7F">
              <w:rPr>
                <w:rFonts w:cs="Arial"/>
              </w:rPr>
              <w:object w:dxaOrig="2880" w:dyaOrig="1500" w14:anchorId="36C1225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9.6pt;height:64.8pt" o:ole="">
                  <v:imagedata r:id="rId18" o:title=""/>
                </v:shape>
                <o:OLEObject Type="Embed" ProgID="PBrush" ShapeID="_x0000_i1025" DrawAspect="Content" ObjectID="_1679130613" r:id="rId19"/>
              </w:object>
            </w: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27520A3" w14:textId="77777777" w:rsidR="004D5F7F" w:rsidRPr="004D5F7F" w:rsidRDefault="004D5F7F" w:rsidP="00277545">
            <w:pPr>
              <w:spacing w:after="0"/>
              <w:ind w:left="0"/>
              <w:jc w:val="center"/>
              <w:rPr>
                <w:rFonts w:cs="Arial"/>
              </w:rPr>
            </w:pPr>
            <w:r w:rsidRPr="004D5F7F">
              <w:rPr>
                <w:rFonts w:cs="Arial"/>
              </w:rPr>
              <w:t>116 g.mol</w:t>
            </w:r>
            <w:r w:rsidRPr="004D5F7F">
              <w:rPr>
                <w:rFonts w:cs="Arial"/>
                <w:vertAlign w:val="superscript"/>
              </w:rPr>
              <w:t>-1</w:t>
            </w:r>
          </w:p>
        </w:tc>
        <w:tc>
          <w:tcPr>
            <w:tcW w:w="25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71C8C8" w14:textId="77777777" w:rsidR="004D5F7F" w:rsidRPr="004D5F7F" w:rsidRDefault="004D5F7F" w:rsidP="004D5F7F">
            <w:pPr>
              <w:spacing w:after="0"/>
              <w:ind w:left="0"/>
              <w:rPr>
                <w:rFonts w:cs="Arial"/>
              </w:rPr>
            </w:pPr>
            <w:r w:rsidRPr="004D5F7F">
              <w:rPr>
                <w:rFonts w:cs="Arial"/>
                <w:noProof/>
              </w:rPr>
              <w:drawing>
                <wp:anchor distT="0" distB="0" distL="0" distR="0" simplePos="0" relativeHeight="251662336" behindDoc="0" locked="0" layoutInCell="1" allowOverlap="1" wp14:anchorId="76F1E6FE" wp14:editId="39379722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45085</wp:posOffset>
                  </wp:positionV>
                  <wp:extent cx="501015" cy="470535"/>
                  <wp:effectExtent l="0" t="0" r="0" b="0"/>
                  <wp:wrapSquare wrapText="largest"/>
                  <wp:docPr id="80" name="images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s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470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D5F7F">
              <w:rPr>
                <w:rFonts w:cs="Arial"/>
                <w:noProof/>
              </w:rPr>
              <w:drawing>
                <wp:anchor distT="0" distB="0" distL="0" distR="0" simplePos="0" relativeHeight="251663360" behindDoc="0" locked="0" layoutInCell="1" allowOverlap="1" wp14:anchorId="24ADCCBE" wp14:editId="3A946340">
                  <wp:simplePos x="0" y="0"/>
                  <wp:positionH relativeFrom="column">
                    <wp:posOffset>866140</wp:posOffset>
                  </wp:positionH>
                  <wp:positionV relativeFrom="paragraph">
                    <wp:posOffset>45085</wp:posOffset>
                  </wp:positionV>
                  <wp:extent cx="483870" cy="470535"/>
                  <wp:effectExtent l="0" t="0" r="0" b="0"/>
                  <wp:wrapSquare wrapText="largest"/>
                  <wp:docPr id="81" name="images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s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" cy="470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B2B310A" w14:textId="77777777" w:rsidR="004D5F7F" w:rsidRPr="004D5F7F" w:rsidRDefault="004D5F7F" w:rsidP="004D5F7F">
      <w:pPr>
        <w:spacing w:after="0"/>
        <w:ind w:left="0"/>
        <w:rPr>
          <w:rFonts w:cs="Arial"/>
        </w:rPr>
      </w:pPr>
    </w:p>
    <w:p w14:paraId="063791EE" w14:textId="314D2D1C" w:rsidR="004D5F7F" w:rsidRPr="004D5F7F" w:rsidRDefault="004D5F7F" w:rsidP="00C63AC6">
      <w:pPr>
        <w:spacing w:after="0"/>
        <w:ind w:left="0"/>
        <w:jc w:val="both"/>
        <w:rPr>
          <w:rFonts w:cs="Arial"/>
        </w:rPr>
      </w:pPr>
      <w:r w:rsidRPr="004D5F7F">
        <w:rPr>
          <w:rFonts w:cs="Arial"/>
          <w:b/>
        </w:rPr>
        <w:t>1.</w:t>
      </w:r>
      <w:r w:rsidRPr="004D5F7F">
        <w:rPr>
          <w:rFonts w:cs="Arial"/>
        </w:rPr>
        <w:t xml:space="preserve"> Donner les précautions à prendre pour réaliser la synthèse d'hydrogels </w:t>
      </w:r>
      <w:proofErr w:type="spellStart"/>
      <w:r w:rsidRPr="004D5F7F">
        <w:rPr>
          <w:rFonts w:cs="Arial"/>
        </w:rPr>
        <w:t>Haraguchi</w:t>
      </w:r>
      <w:proofErr w:type="spellEnd"/>
      <w:r w:rsidRPr="004D5F7F">
        <w:rPr>
          <w:rFonts w:cs="Arial"/>
        </w:rPr>
        <w:t xml:space="preserve"> au laboratoire.</w:t>
      </w:r>
    </w:p>
    <w:p w14:paraId="3D810A6A" w14:textId="78C84BAF" w:rsidR="004D5F7F" w:rsidRPr="004D5F7F" w:rsidRDefault="004D5F7F" w:rsidP="00C63AC6">
      <w:pPr>
        <w:spacing w:after="0"/>
        <w:ind w:left="0"/>
        <w:jc w:val="both"/>
        <w:rPr>
          <w:rFonts w:cs="Arial"/>
        </w:rPr>
      </w:pPr>
      <w:r w:rsidRPr="004D5F7F">
        <w:rPr>
          <w:rFonts w:cs="Arial"/>
          <w:b/>
        </w:rPr>
        <w:t>2.</w:t>
      </w:r>
      <w:r w:rsidRPr="004D5F7F">
        <w:rPr>
          <w:rFonts w:cs="Arial"/>
        </w:rPr>
        <w:t xml:space="preserve"> La configuration électronique du potassium K est 1s</w:t>
      </w:r>
      <w:r w:rsidRPr="004D5F7F">
        <w:rPr>
          <w:rFonts w:cs="Arial"/>
          <w:vertAlign w:val="superscript"/>
        </w:rPr>
        <w:t>2</w:t>
      </w:r>
      <w:r w:rsidRPr="004D5F7F">
        <w:rPr>
          <w:rFonts w:cs="Arial"/>
        </w:rPr>
        <w:t>2s</w:t>
      </w:r>
      <w:r w:rsidRPr="004D5F7F">
        <w:rPr>
          <w:rFonts w:cs="Arial"/>
          <w:vertAlign w:val="superscript"/>
        </w:rPr>
        <w:t>2</w:t>
      </w:r>
      <w:r w:rsidRPr="004D5F7F">
        <w:rPr>
          <w:rFonts w:cs="Arial"/>
        </w:rPr>
        <w:t>2p</w:t>
      </w:r>
      <w:r w:rsidRPr="004D5F7F">
        <w:rPr>
          <w:rFonts w:cs="Arial"/>
          <w:vertAlign w:val="superscript"/>
        </w:rPr>
        <w:t>6</w:t>
      </w:r>
      <w:r w:rsidRPr="004D5F7F">
        <w:rPr>
          <w:rFonts w:cs="Arial"/>
        </w:rPr>
        <w:t>3s</w:t>
      </w:r>
      <w:r w:rsidRPr="004D5F7F">
        <w:rPr>
          <w:rFonts w:cs="Arial"/>
          <w:vertAlign w:val="superscript"/>
        </w:rPr>
        <w:t>2</w:t>
      </w:r>
      <w:r w:rsidRPr="004D5F7F">
        <w:rPr>
          <w:rFonts w:cs="Arial"/>
        </w:rPr>
        <w:t>3p</w:t>
      </w:r>
      <w:r w:rsidRPr="004D5F7F">
        <w:rPr>
          <w:rFonts w:cs="Arial"/>
          <w:vertAlign w:val="superscript"/>
        </w:rPr>
        <w:t>6</w:t>
      </w:r>
      <w:r w:rsidRPr="004D5F7F">
        <w:rPr>
          <w:rFonts w:cs="Arial"/>
        </w:rPr>
        <w:t>4s</w:t>
      </w:r>
      <w:r w:rsidRPr="004D5F7F">
        <w:rPr>
          <w:rFonts w:cs="Arial"/>
          <w:vertAlign w:val="superscript"/>
        </w:rPr>
        <w:t>1</w:t>
      </w:r>
      <w:r w:rsidRPr="004D5F7F">
        <w:rPr>
          <w:rFonts w:cs="Arial"/>
        </w:rPr>
        <w:t>. Écrire la formule de l’ion potassium. Justifier. En déduire la charge de l’ion persulfate associé à l’ion potassium dans persulfate de potassium K</w:t>
      </w:r>
      <w:r w:rsidRPr="004D5F7F">
        <w:rPr>
          <w:rFonts w:cs="Arial"/>
          <w:vertAlign w:val="subscript"/>
        </w:rPr>
        <w:t>2</w:t>
      </w:r>
      <w:r w:rsidRPr="004D5F7F">
        <w:rPr>
          <w:rFonts w:cs="Arial"/>
        </w:rPr>
        <w:t>S</w:t>
      </w:r>
      <w:r w:rsidRPr="004D5F7F">
        <w:rPr>
          <w:rFonts w:cs="Arial"/>
          <w:vertAlign w:val="subscript"/>
        </w:rPr>
        <w:t>2</w:t>
      </w:r>
      <w:r w:rsidRPr="004D5F7F">
        <w:rPr>
          <w:rFonts w:cs="Arial"/>
        </w:rPr>
        <w:t>O</w:t>
      </w:r>
      <w:r w:rsidRPr="004D5F7F">
        <w:rPr>
          <w:rFonts w:cs="Arial"/>
          <w:vertAlign w:val="subscript"/>
        </w:rPr>
        <w:t>8</w:t>
      </w:r>
      <w:r w:rsidRPr="004D5F7F">
        <w:rPr>
          <w:rFonts w:cs="Arial"/>
        </w:rPr>
        <w:t>.</w:t>
      </w:r>
    </w:p>
    <w:p w14:paraId="3E4A80D0" w14:textId="370C617A" w:rsidR="004D5F7F" w:rsidRPr="004D5F7F" w:rsidRDefault="004D5F7F" w:rsidP="00C63AC6">
      <w:pPr>
        <w:spacing w:after="0"/>
        <w:ind w:left="0"/>
        <w:jc w:val="both"/>
        <w:rPr>
          <w:rFonts w:cs="Arial"/>
        </w:rPr>
      </w:pPr>
      <w:r w:rsidRPr="004D5F7F">
        <w:rPr>
          <w:rFonts w:cs="Arial"/>
          <w:b/>
        </w:rPr>
        <w:t>3.</w:t>
      </w:r>
      <w:r w:rsidRPr="004D5F7F">
        <w:rPr>
          <w:rFonts w:cs="Arial"/>
        </w:rPr>
        <w:t xml:space="preserve"> Citer l'interaction à l'origine de la cohésion du persulfate de potassium solide.</w:t>
      </w:r>
    </w:p>
    <w:p w14:paraId="4B3C869A" w14:textId="77777777" w:rsidR="004D5F7F" w:rsidRPr="004D5F7F" w:rsidRDefault="004D5F7F" w:rsidP="00C63AC6">
      <w:pPr>
        <w:spacing w:after="0"/>
        <w:ind w:left="0"/>
        <w:jc w:val="both"/>
        <w:rPr>
          <w:rFonts w:cs="Arial"/>
        </w:rPr>
      </w:pPr>
      <w:r w:rsidRPr="004D5F7F">
        <w:rPr>
          <w:rFonts w:cs="Arial"/>
          <w:b/>
        </w:rPr>
        <w:t>4.</w:t>
      </w:r>
      <w:r w:rsidRPr="004D5F7F">
        <w:rPr>
          <w:rFonts w:cs="Arial"/>
        </w:rPr>
        <w:t> Écrire l'équation de la réaction de dissolution du persulfate de potassium solide dans l'eau.</w:t>
      </w:r>
    </w:p>
    <w:p w14:paraId="6C049005" w14:textId="77777777" w:rsidR="004D5F7F" w:rsidRPr="004D5F7F" w:rsidRDefault="004D5F7F" w:rsidP="004D5F7F">
      <w:pPr>
        <w:spacing w:after="0"/>
        <w:ind w:left="0"/>
        <w:rPr>
          <w:rFonts w:cs="Arial"/>
        </w:rPr>
      </w:pPr>
    </w:p>
    <w:p w14:paraId="133E51EF" w14:textId="7104442F" w:rsidR="004D5F7F" w:rsidRPr="004D5F7F" w:rsidRDefault="004D5F7F" w:rsidP="00C63AC6">
      <w:pPr>
        <w:spacing w:after="0"/>
        <w:ind w:left="0"/>
        <w:jc w:val="both"/>
        <w:rPr>
          <w:rFonts w:cs="Arial"/>
        </w:rPr>
      </w:pPr>
      <w:r w:rsidRPr="004D5F7F">
        <w:rPr>
          <w:rFonts w:cs="Arial"/>
        </w:rPr>
        <w:t xml:space="preserve">À partir de persulfate de potassium solide, on souhaite préparer un volume </w:t>
      </w:r>
      <w:r w:rsidRPr="004D5F7F">
        <w:rPr>
          <w:rFonts w:cs="Arial"/>
          <w:i/>
        </w:rPr>
        <w:t>V</w:t>
      </w:r>
      <w:r w:rsidRPr="004D5F7F">
        <w:rPr>
          <w:rFonts w:cs="Arial"/>
        </w:rPr>
        <w:t xml:space="preserve"> = 100 mL de solution aqueuse de persulfate de potassium de concentration molaire apportée en persulfate de potassium </w:t>
      </w:r>
      <w:r w:rsidRPr="004D5F7F">
        <w:rPr>
          <w:rFonts w:cs="Arial"/>
          <w:i/>
          <w:lang w:val="it-IT"/>
        </w:rPr>
        <w:t>C</w:t>
      </w:r>
      <w:r w:rsidRPr="004D5F7F">
        <w:rPr>
          <w:rFonts w:cs="Arial"/>
          <w:lang w:val="it-IT"/>
        </w:rPr>
        <w:t> = 1,85 × 10</w:t>
      </w:r>
      <w:r w:rsidRPr="004D5F7F">
        <w:rPr>
          <w:rFonts w:cs="Arial"/>
          <w:vertAlign w:val="superscript"/>
          <w:lang w:val="it-IT"/>
        </w:rPr>
        <w:t> -1</w:t>
      </w:r>
      <w:r w:rsidRPr="004D5F7F">
        <w:rPr>
          <w:rFonts w:cs="Arial"/>
          <w:lang w:val="it-IT"/>
        </w:rPr>
        <w:t xml:space="preserve"> </w:t>
      </w:r>
      <w:proofErr w:type="gramStart"/>
      <w:r w:rsidRPr="004D5F7F">
        <w:rPr>
          <w:rFonts w:cs="Arial"/>
          <w:lang w:val="it-IT"/>
        </w:rPr>
        <w:t>mol.L</w:t>
      </w:r>
      <w:proofErr w:type="gramEnd"/>
      <w:r w:rsidRPr="004D5F7F">
        <w:rPr>
          <w:rFonts w:cs="Arial"/>
          <w:vertAlign w:val="superscript"/>
          <w:lang w:val="it-IT"/>
        </w:rPr>
        <w:t>-1</w:t>
      </w:r>
      <w:r w:rsidRPr="004D5F7F">
        <w:rPr>
          <w:rFonts w:cs="Arial"/>
          <w:lang w:val="it-IT"/>
        </w:rPr>
        <w:t>.</w:t>
      </w:r>
    </w:p>
    <w:p w14:paraId="3E07B1C1" w14:textId="4BB8A820" w:rsidR="004D5F7F" w:rsidRPr="004D5F7F" w:rsidRDefault="004D5F7F" w:rsidP="00C63AC6">
      <w:pPr>
        <w:spacing w:after="0"/>
        <w:ind w:left="0"/>
        <w:jc w:val="both"/>
        <w:rPr>
          <w:rFonts w:cs="Arial"/>
        </w:rPr>
      </w:pPr>
      <w:r w:rsidRPr="004D5F7F">
        <w:rPr>
          <w:rFonts w:cs="Arial"/>
          <w:b/>
        </w:rPr>
        <w:t>5.</w:t>
      </w:r>
      <w:r w:rsidRPr="004D5F7F">
        <w:rPr>
          <w:rFonts w:cs="Arial"/>
        </w:rPr>
        <w:t xml:space="preserve"> Rédiger le protocole expérimental permettant de réaliser cette solution en précisant la verrerie, les volumes et masses prélevés. </w:t>
      </w:r>
    </w:p>
    <w:p w14:paraId="1D2D8DFF" w14:textId="0616A06E" w:rsidR="004D5F7F" w:rsidRPr="004D5F7F" w:rsidRDefault="004D5F7F" w:rsidP="00C63AC6">
      <w:pPr>
        <w:spacing w:after="0"/>
        <w:ind w:left="0"/>
        <w:jc w:val="both"/>
        <w:rPr>
          <w:rFonts w:cs="Arial"/>
        </w:rPr>
      </w:pPr>
      <w:r w:rsidRPr="004D5F7F">
        <w:rPr>
          <w:rFonts w:cs="Arial"/>
          <w:b/>
        </w:rPr>
        <w:t>6.</w:t>
      </w:r>
      <w:r w:rsidRPr="004D5F7F">
        <w:rPr>
          <w:rFonts w:cs="Arial"/>
        </w:rPr>
        <w:t xml:space="preserve"> Établir la représentation de Lewis de la molécule de DMAA et préciser la géométrie de cette molécule autour de l'atome d'azote. Justifier.</w:t>
      </w:r>
    </w:p>
    <w:p w14:paraId="4A5F27BB" w14:textId="5123E84E" w:rsidR="004D5F7F" w:rsidRPr="004D5F7F" w:rsidRDefault="004D5F7F" w:rsidP="00C63AC6">
      <w:pPr>
        <w:spacing w:after="0"/>
        <w:ind w:left="0"/>
        <w:jc w:val="both"/>
        <w:rPr>
          <w:rFonts w:cs="Arial"/>
        </w:rPr>
      </w:pPr>
      <w:r w:rsidRPr="004D5F7F">
        <w:rPr>
          <w:rFonts w:cs="Arial"/>
          <w:b/>
        </w:rPr>
        <w:t>7.</w:t>
      </w:r>
      <w:r w:rsidRPr="004D5F7F">
        <w:rPr>
          <w:rFonts w:cs="Arial"/>
        </w:rPr>
        <w:t> La molécule de DMAA est une molécule polaire. Parmi les liaisons chimiques de cette molécule de DMAA, préciser celles qui sont polarisées.</w:t>
      </w:r>
    </w:p>
    <w:p w14:paraId="3F84042E" w14:textId="77777777" w:rsidR="004D5F7F" w:rsidRPr="004D5F7F" w:rsidRDefault="004D5F7F" w:rsidP="00C63AC6">
      <w:pPr>
        <w:spacing w:after="0"/>
        <w:ind w:left="0"/>
        <w:jc w:val="both"/>
        <w:rPr>
          <w:rFonts w:cs="Arial"/>
        </w:rPr>
      </w:pPr>
      <w:r w:rsidRPr="004D5F7F">
        <w:rPr>
          <w:rFonts w:cs="Arial"/>
          <w:b/>
        </w:rPr>
        <w:t>8.</w:t>
      </w:r>
      <w:r w:rsidRPr="004D5F7F">
        <w:rPr>
          <w:rFonts w:cs="Arial"/>
        </w:rPr>
        <w:t xml:space="preserve"> En détaillant le raisonnement, expliquer pourquoi la molécule d’eau est polaire. Un schéma est attendu. Justifier alors l'emploi de l'eau comme solvant dans cette synthèse. </w:t>
      </w:r>
    </w:p>
    <w:p w14:paraId="46A12AFB" w14:textId="77777777" w:rsidR="004D5F7F" w:rsidRPr="004D5F7F" w:rsidRDefault="004D5F7F" w:rsidP="004D5F7F">
      <w:pPr>
        <w:spacing w:after="0"/>
        <w:ind w:left="0"/>
        <w:rPr>
          <w:rFonts w:cs="Arial"/>
        </w:rPr>
      </w:pPr>
    </w:p>
    <w:p w14:paraId="68DB8408" w14:textId="77777777" w:rsidR="00C63AC6" w:rsidRDefault="00C63AC6">
      <w:pPr>
        <w:spacing w:after="0" w:line="240" w:lineRule="auto"/>
        <w:ind w:left="0"/>
        <w:rPr>
          <w:rFonts w:cs="Arial"/>
        </w:rPr>
      </w:pPr>
      <w:r>
        <w:rPr>
          <w:rFonts w:cs="Arial"/>
        </w:rPr>
        <w:br w:type="page"/>
      </w:r>
    </w:p>
    <w:p w14:paraId="2FFAC9F5" w14:textId="6993DEE9" w:rsidR="004D5F7F" w:rsidRPr="004D5F7F" w:rsidRDefault="004D5F7F" w:rsidP="00C63AC6">
      <w:pPr>
        <w:spacing w:after="0"/>
        <w:ind w:left="0"/>
        <w:jc w:val="both"/>
        <w:rPr>
          <w:rFonts w:cs="Arial"/>
          <w:b/>
          <w:bCs/>
        </w:rPr>
      </w:pPr>
      <w:r w:rsidRPr="004D5F7F">
        <w:rPr>
          <w:rFonts w:cs="Arial"/>
        </w:rPr>
        <w:lastRenderedPageBreak/>
        <w:t>Ci-dessous sont représentées de manière simplifiée des macromolécules d’hydrogels synthétisées avec notamment les substituants aux chaînes de polymères provenant du DMAA :</w:t>
      </w:r>
    </w:p>
    <w:p w14:paraId="43228FA0" w14:textId="77777777" w:rsidR="004D5F7F" w:rsidRPr="004D5F7F" w:rsidRDefault="004D5F7F" w:rsidP="004D5F7F">
      <w:pPr>
        <w:spacing w:after="0"/>
        <w:ind w:left="0"/>
        <w:rPr>
          <w:rFonts w:cs="Arial"/>
          <w:u w:val="single"/>
        </w:rPr>
      </w:pPr>
      <w:r w:rsidRPr="004D5F7F">
        <w:rPr>
          <w:rFonts w:cs="Arial"/>
          <w:noProof/>
          <w:u w:val="single"/>
        </w:rPr>
        <w:drawing>
          <wp:anchor distT="0" distB="0" distL="0" distR="0" simplePos="0" relativeHeight="251670528" behindDoc="0" locked="0" layoutInCell="1" allowOverlap="1" wp14:anchorId="69B05A00" wp14:editId="2D79A458">
            <wp:simplePos x="0" y="0"/>
            <wp:positionH relativeFrom="column">
              <wp:posOffset>1445260</wp:posOffset>
            </wp:positionH>
            <wp:positionV relativeFrom="paragraph">
              <wp:posOffset>107950</wp:posOffset>
            </wp:positionV>
            <wp:extent cx="3324225" cy="1760220"/>
            <wp:effectExtent l="0" t="0" r="9525" b="0"/>
            <wp:wrapSquare wrapText="largest"/>
            <wp:docPr id="82" name="images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s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ECBBE0" w14:textId="77777777" w:rsidR="004D5F7F" w:rsidRPr="004D5F7F" w:rsidRDefault="004D5F7F" w:rsidP="004D5F7F">
      <w:pPr>
        <w:spacing w:after="0"/>
        <w:ind w:left="0"/>
        <w:rPr>
          <w:rFonts w:cs="Arial"/>
          <w:u w:val="single"/>
        </w:rPr>
      </w:pPr>
    </w:p>
    <w:p w14:paraId="57F0568B" w14:textId="77777777" w:rsidR="004D5F7F" w:rsidRPr="004D5F7F" w:rsidRDefault="004D5F7F" w:rsidP="004D5F7F">
      <w:pPr>
        <w:spacing w:after="0"/>
        <w:ind w:left="0"/>
        <w:rPr>
          <w:rFonts w:cs="Arial"/>
          <w:u w:val="single"/>
        </w:rPr>
      </w:pPr>
    </w:p>
    <w:p w14:paraId="3A34E7FD" w14:textId="77777777" w:rsidR="004D5F7F" w:rsidRPr="004D5F7F" w:rsidRDefault="004D5F7F" w:rsidP="004D5F7F">
      <w:pPr>
        <w:spacing w:after="0"/>
        <w:ind w:left="0"/>
        <w:rPr>
          <w:rFonts w:cs="Arial"/>
        </w:rPr>
      </w:pPr>
    </w:p>
    <w:p w14:paraId="1AB4B86B" w14:textId="77777777" w:rsidR="004D5F7F" w:rsidRPr="004D5F7F" w:rsidRDefault="004D5F7F" w:rsidP="004D5F7F">
      <w:pPr>
        <w:spacing w:after="0"/>
        <w:ind w:left="0"/>
        <w:rPr>
          <w:rFonts w:cs="Arial"/>
        </w:rPr>
      </w:pPr>
    </w:p>
    <w:p w14:paraId="22139CBE" w14:textId="77777777" w:rsidR="004D5F7F" w:rsidRPr="004D5F7F" w:rsidRDefault="004D5F7F" w:rsidP="004D5F7F">
      <w:pPr>
        <w:spacing w:after="0"/>
        <w:ind w:left="0"/>
        <w:rPr>
          <w:rFonts w:cs="Arial"/>
        </w:rPr>
      </w:pPr>
    </w:p>
    <w:p w14:paraId="6570DD84" w14:textId="77777777" w:rsidR="004D5F7F" w:rsidRPr="004D5F7F" w:rsidRDefault="004D5F7F" w:rsidP="004D5F7F">
      <w:pPr>
        <w:spacing w:after="0"/>
        <w:ind w:left="0"/>
        <w:rPr>
          <w:rFonts w:cs="Arial"/>
        </w:rPr>
      </w:pPr>
    </w:p>
    <w:p w14:paraId="35EF0F82" w14:textId="77777777" w:rsidR="004D5F7F" w:rsidRPr="004D5F7F" w:rsidRDefault="004D5F7F" w:rsidP="004D5F7F">
      <w:pPr>
        <w:spacing w:after="0"/>
        <w:ind w:left="0"/>
        <w:rPr>
          <w:rFonts w:cs="Arial"/>
        </w:rPr>
      </w:pPr>
    </w:p>
    <w:p w14:paraId="2F32C00D" w14:textId="77777777" w:rsidR="004D5F7F" w:rsidRPr="004D5F7F" w:rsidRDefault="004D5F7F" w:rsidP="004D5F7F">
      <w:pPr>
        <w:spacing w:after="0"/>
        <w:ind w:left="0"/>
        <w:rPr>
          <w:rFonts w:cs="Arial"/>
        </w:rPr>
      </w:pPr>
    </w:p>
    <w:p w14:paraId="48FE73AF" w14:textId="77777777" w:rsidR="004D5F7F" w:rsidRPr="004D5F7F" w:rsidRDefault="004D5F7F" w:rsidP="004D5F7F">
      <w:pPr>
        <w:spacing w:after="0"/>
        <w:ind w:left="0"/>
        <w:rPr>
          <w:rFonts w:cs="Arial"/>
        </w:rPr>
      </w:pPr>
    </w:p>
    <w:p w14:paraId="64A8ECEB" w14:textId="77777777" w:rsidR="004D5F7F" w:rsidRPr="004D5F7F" w:rsidRDefault="004D5F7F" w:rsidP="004D5F7F">
      <w:pPr>
        <w:spacing w:after="0"/>
        <w:ind w:left="0"/>
        <w:rPr>
          <w:rFonts w:cs="Arial"/>
        </w:rPr>
      </w:pPr>
    </w:p>
    <w:p w14:paraId="3F95E63D" w14:textId="77777777" w:rsidR="004D5F7F" w:rsidRPr="004D5F7F" w:rsidRDefault="004D5F7F" w:rsidP="004D5F7F">
      <w:pPr>
        <w:spacing w:after="0"/>
        <w:ind w:left="0"/>
        <w:rPr>
          <w:rFonts w:cs="Arial"/>
          <w:b/>
        </w:rPr>
      </w:pPr>
    </w:p>
    <w:p w14:paraId="74AE7717" w14:textId="77777777" w:rsidR="004D5F7F" w:rsidRPr="004D5F7F" w:rsidRDefault="004D5F7F" w:rsidP="00C63AC6">
      <w:pPr>
        <w:spacing w:after="0"/>
        <w:ind w:left="0"/>
        <w:jc w:val="both"/>
        <w:rPr>
          <w:rFonts w:cs="Arial"/>
        </w:rPr>
      </w:pPr>
      <w:r w:rsidRPr="004D5F7F">
        <w:rPr>
          <w:rFonts w:cs="Arial"/>
          <w:b/>
        </w:rPr>
        <w:t>9.</w:t>
      </w:r>
      <w:r w:rsidRPr="004D5F7F">
        <w:rPr>
          <w:rFonts w:cs="Arial"/>
        </w:rPr>
        <w:t xml:space="preserve"> Nommer la (les) interaction(s) qui existe(nt) entre l’hydrogel et </w:t>
      </w:r>
      <w:proofErr w:type="gramStart"/>
      <w:r w:rsidRPr="004D5F7F">
        <w:rPr>
          <w:rFonts w:cs="Arial"/>
        </w:rPr>
        <w:t>l’eau  et</w:t>
      </w:r>
      <w:proofErr w:type="gramEnd"/>
      <w:r w:rsidRPr="004D5F7F">
        <w:rPr>
          <w:rFonts w:cs="Arial"/>
        </w:rPr>
        <w:t xml:space="preserve"> expliquer succinctement pourquoi l’on parle d’hydrogels « </w:t>
      </w:r>
      <w:proofErr w:type="spellStart"/>
      <w:r w:rsidRPr="004D5F7F">
        <w:rPr>
          <w:rFonts w:cs="Arial"/>
        </w:rPr>
        <w:t>superabsorbants</w:t>
      </w:r>
      <w:proofErr w:type="spellEnd"/>
      <w:r w:rsidRPr="004D5F7F">
        <w:rPr>
          <w:rFonts w:cs="Arial"/>
        </w:rPr>
        <w:t> ».</w:t>
      </w:r>
    </w:p>
    <w:p w14:paraId="641BB1C0" w14:textId="77777777" w:rsidR="004D5F7F" w:rsidRPr="004D5F7F" w:rsidRDefault="004D5F7F" w:rsidP="004D5F7F">
      <w:pPr>
        <w:spacing w:after="0"/>
        <w:ind w:left="0"/>
        <w:rPr>
          <w:rFonts w:cs="Arial"/>
        </w:rPr>
      </w:pPr>
    </w:p>
    <w:p w14:paraId="157F1175" w14:textId="260E18BD" w:rsidR="004D5F7F" w:rsidRPr="004D5F7F" w:rsidRDefault="004D5F7F" w:rsidP="00C63AC6">
      <w:pPr>
        <w:spacing w:after="0"/>
        <w:ind w:left="0"/>
        <w:jc w:val="both"/>
        <w:rPr>
          <w:rFonts w:cs="Arial"/>
        </w:rPr>
      </w:pPr>
      <w:r w:rsidRPr="004D5F7F">
        <w:rPr>
          <w:rFonts w:cs="Arial"/>
        </w:rPr>
        <w:t xml:space="preserve">Des histogrammes représentant le pourcentage d'élongation à la rupture* en fonction de la quantité de matière de </w:t>
      </w:r>
      <w:proofErr w:type="spellStart"/>
      <w:r w:rsidRPr="004D5F7F">
        <w:rPr>
          <w:rFonts w:cs="Arial"/>
        </w:rPr>
        <w:t>laponite</w:t>
      </w:r>
      <w:proofErr w:type="spellEnd"/>
      <w:r w:rsidRPr="004D5F7F">
        <w:rPr>
          <w:rFonts w:cs="Arial"/>
        </w:rPr>
        <w:t xml:space="preserve"> sont représentés ci-dessous pour des échantillons témoins (échantillons neufs) et des échantillons cicatrisés, c’est-à-dire coupés en deux puis apposés côte à côte pour permettre l’</w:t>
      </w:r>
      <w:proofErr w:type="spellStart"/>
      <w:r w:rsidRPr="004D5F7F">
        <w:rPr>
          <w:rFonts w:cs="Arial"/>
        </w:rPr>
        <w:t>autocicatrisation</w:t>
      </w:r>
      <w:proofErr w:type="spellEnd"/>
      <w:r w:rsidRPr="004D5F7F">
        <w:rPr>
          <w:rFonts w:cs="Arial"/>
        </w:rPr>
        <w:t xml:space="preserve"> du gel.</w:t>
      </w:r>
    </w:p>
    <w:p w14:paraId="46CD6EE6" w14:textId="77777777" w:rsidR="004D5F7F" w:rsidRPr="004D5F7F" w:rsidRDefault="004D5F7F" w:rsidP="004D5F7F">
      <w:pPr>
        <w:spacing w:after="0"/>
        <w:ind w:left="0"/>
        <w:rPr>
          <w:rFonts w:cs="Arial"/>
          <w:iCs/>
        </w:rPr>
      </w:pPr>
      <w:r w:rsidRPr="004D5F7F">
        <w:rPr>
          <w:rFonts w:cs="Arial"/>
        </w:rPr>
        <w:t xml:space="preserve">* L’élongation à la rupture est </w:t>
      </w:r>
      <w:r w:rsidRPr="004D5F7F">
        <w:rPr>
          <w:rFonts w:cs="Arial"/>
          <w:iCs/>
        </w:rPr>
        <w:t xml:space="preserve">l’élongation maximale supportée par l’échantillon d’hydrogels </w:t>
      </w:r>
      <w:proofErr w:type="spellStart"/>
      <w:r w:rsidRPr="004D5F7F">
        <w:rPr>
          <w:rFonts w:cs="Arial"/>
          <w:iCs/>
        </w:rPr>
        <w:t>Haraguchi</w:t>
      </w:r>
      <w:proofErr w:type="spellEnd"/>
      <w:r w:rsidRPr="004D5F7F">
        <w:rPr>
          <w:rFonts w:cs="Arial"/>
          <w:iCs/>
        </w:rPr>
        <w:t xml:space="preserve"> avant qu’il ne se fracture.</w:t>
      </w:r>
    </w:p>
    <w:p w14:paraId="52244CA3" w14:textId="77777777" w:rsidR="004D5F7F" w:rsidRPr="004D5F7F" w:rsidRDefault="004D5F7F" w:rsidP="004D5F7F">
      <w:pPr>
        <w:spacing w:after="0"/>
        <w:ind w:left="0"/>
        <w:rPr>
          <w:rFonts w:cs="Arial"/>
        </w:rPr>
      </w:pPr>
      <w:r w:rsidRPr="004D5F7F">
        <w:rPr>
          <w:rFonts w:cs="Arial"/>
          <w:noProof/>
        </w:rPr>
        <w:drawing>
          <wp:anchor distT="0" distB="0" distL="114300" distR="114300" simplePos="0" relativeHeight="251669504" behindDoc="0" locked="0" layoutInCell="1" allowOverlap="1" wp14:anchorId="2EA27E7D" wp14:editId="2ADB55EE">
            <wp:simplePos x="0" y="0"/>
            <wp:positionH relativeFrom="column">
              <wp:posOffset>387350</wp:posOffset>
            </wp:positionH>
            <wp:positionV relativeFrom="paragraph">
              <wp:posOffset>114671</wp:posOffset>
            </wp:positionV>
            <wp:extent cx="5736566" cy="2714721"/>
            <wp:effectExtent l="0" t="0" r="0" b="0"/>
            <wp:wrapNone/>
            <wp:docPr id="83" name="Imag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6566" cy="2714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9CF64F" w14:textId="77777777" w:rsidR="004D5F7F" w:rsidRPr="004D5F7F" w:rsidRDefault="004D5F7F" w:rsidP="004D5F7F">
      <w:pPr>
        <w:spacing w:after="0"/>
        <w:ind w:left="0"/>
        <w:rPr>
          <w:rFonts w:cs="Arial"/>
        </w:rPr>
      </w:pPr>
    </w:p>
    <w:p w14:paraId="01A22086" w14:textId="77777777" w:rsidR="004D5F7F" w:rsidRPr="004D5F7F" w:rsidRDefault="004D5F7F" w:rsidP="004D5F7F">
      <w:pPr>
        <w:spacing w:after="0"/>
        <w:ind w:left="0"/>
        <w:rPr>
          <w:rFonts w:cs="Arial"/>
        </w:rPr>
      </w:pPr>
    </w:p>
    <w:p w14:paraId="43C676C4" w14:textId="77777777" w:rsidR="004D5F7F" w:rsidRPr="004D5F7F" w:rsidRDefault="004D5F7F" w:rsidP="004D5F7F">
      <w:pPr>
        <w:spacing w:after="0"/>
        <w:ind w:left="0"/>
        <w:rPr>
          <w:rFonts w:cs="Arial"/>
        </w:rPr>
      </w:pPr>
    </w:p>
    <w:p w14:paraId="2FC71EFD" w14:textId="77777777" w:rsidR="004D5F7F" w:rsidRPr="004D5F7F" w:rsidRDefault="004D5F7F" w:rsidP="004D5F7F">
      <w:pPr>
        <w:spacing w:after="0"/>
        <w:ind w:left="0"/>
        <w:rPr>
          <w:rFonts w:cs="Arial"/>
        </w:rPr>
      </w:pPr>
    </w:p>
    <w:p w14:paraId="04FC906D" w14:textId="77777777" w:rsidR="004D5F7F" w:rsidRPr="004D5F7F" w:rsidRDefault="004D5F7F" w:rsidP="004D5F7F">
      <w:pPr>
        <w:spacing w:after="0"/>
        <w:ind w:left="0"/>
        <w:rPr>
          <w:rFonts w:cs="Arial"/>
        </w:rPr>
      </w:pPr>
    </w:p>
    <w:p w14:paraId="683D6822" w14:textId="77777777" w:rsidR="004D5F7F" w:rsidRPr="004D5F7F" w:rsidRDefault="004D5F7F" w:rsidP="004D5F7F">
      <w:pPr>
        <w:spacing w:after="0"/>
        <w:ind w:left="0"/>
        <w:rPr>
          <w:rFonts w:cs="Arial"/>
        </w:rPr>
      </w:pPr>
    </w:p>
    <w:p w14:paraId="16D0C595" w14:textId="77777777" w:rsidR="004D5F7F" w:rsidRPr="004D5F7F" w:rsidRDefault="004D5F7F" w:rsidP="004D5F7F">
      <w:pPr>
        <w:spacing w:after="0"/>
        <w:ind w:left="0"/>
        <w:rPr>
          <w:rFonts w:cs="Arial"/>
        </w:rPr>
      </w:pPr>
    </w:p>
    <w:p w14:paraId="6238A7D0" w14:textId="77777777" w:rsidR="004D5F7F" w:rsidRPr="004D5F7F" w:rsidRDefault="004D5F7F" w:rsidP="004D5F7F">
      <w:pPr>
        <w:spacing w:after="0"/>
        <w:ind w:left="0"/>
        <w:rPr>
          <w:rFonts w:cs="Arial"/>
        </w:rPr>
      </w:pPr>
    </w:p>
    <w:p w14:paraId="328AC9BA" w14:textId="77777777" w:rsidR="004D5F7F" w:rsidRPr="004D5F7F" w:rsidRDefault="004D5F7F" w:rsidP="004D5F7F">
      <w:pPr>
        <w:spacing w:after="0"/>
        <w:ind w:left="0"/>
        <w:rPr>
          <w:rFonts w:cs="Arial"/>
        </w:rPr>
      </w:pPr>
    </w:p>
    <w:p w14:paraId="1169C561" w14:textId="77777777" w:rsidR="004D5F7F" w:rsidRPr="004D5F7F" w:rsidRDefault="004D5F7F" w:rsidP="004D5F7F">
      <w:pPr>
        <w:spacing w:after="0"/>
        <w:ind w:left="0"/>
        <w:rPr>
          <w:rFonts w:cs="Arial"/>
        </w:rPr>
      </w:pPr>
    </w:p>
    <w:p w14:paraId="21C5E7CB" w14:textId="77777777" w:rsidR="004D5F7F" w:rsidRPr="004D5F7F" w:rsidRDefault="004D5F7F" w:rsidP="004D5F7F">
      <w:pPr>
        <w:spacing w:after="0"/>
        <w:ind w:left="0"/>
        <w:rPr>
          <w:rFonts w:cs="Arial"/>
        </w:rPr>
      </w:pPr>
    </w:p>
    <w:p w14:paraId="405A0A26" w14:textId="77777777" w:rsidR="004D5F7F" w:rsidRPr="004D5F7F" w:rsidRDefault="004D5F7F" w:rsidP="004D5F7F">
      <w:pPr>
        <w:spacing w:after="0"/>
        <w:ind w:left="0"/>
        <w:rPr>
          <w:rFonts w:cs="Arial"/>
        </w:rPr>
      </w:pPr>
    </w:p>
    <w:p w14:paraId="59441E82" w14:textId="77777777" w:rsidR="004D5F7F" w:rsidRPr="004D5F7F" w:rsidRDefault="004D5F7F" w:rsidP="004D5F7F">
      <w:pPr>
        <w:spacing w:after="0"/>
        <w:ind w:left="0"/>
        <w:rPr>
          <w:rFonts w:cs="Arial"/>
          <w:iCs/>
          <w:u w:val="single"/>
        </w:rPr>
      </w:pPr>
    </w:p>
    <w:p w14:paraId="25533EBD" w14:textId="77777777" w:rsidR="004D5F7F" w:rsidRPr="004D5F7F" w:rsidRDefault="004D5F7F" w:rsidP="004D5F7F">
      <w:pPr>
        <w:spacing w:after="0"/>
        <w:ind w:left="0"/>
        <w:rPr>
          <w:rFonts w:cs="Arial"/>
          <w:iCs/>
          <w:u w:val="single"/>
        </w:rPr>
      </w:pPr>
    </w:p>
    <w:p w14:paraId="339104DE" w14:textId="77777777" w:rsidR="004D5F7F" w:rsidRPr="004D5F7F" w:rsidRDefault="004D5F7F" w:rsidP="004D5F7F">
      <w:pPr>
        <w:spacing w:after="0"/>
        <w:ind w:left="0"/>
        <w:rPr>
          <w:rFonts w:cs="Arial"/>
          <w:iCs/>
        </w:rPr>
      </w:pPr>
      <w:r w:rsidRPr="004D5F7F">
        <w:rPr>
          <w:rFonts w:cs="Arial"/>
          <w:iCs/>
        </w:rPr>
        <w:t xml:space="preserve">D’après </w:t>
      </w:r>
      <w:hyperlink r:id="rId22" w:history="1">
        <w:r w:rsidRPr="004D5F7F">
          <w:rPr>
            <w:rStyle w:val="Lienhypertexte"/>
            <w:rFonts w:cs="Arial"/>
            <w:iCs/>
          </w:rPr>
          <w:t>https://blog.espci.fr/pse1/les-hydrogels-haraguchi-les-secrets-de-lauto-cicatrisation/</w:t>
        </w:r>
      </w:hyperlink>
    </w:p>
    <w:p w14:paraId="5D7497A8" w14:textId="77777777" w:rsidR="004D5F7F" w:rsidRPr="004D5F7F" w:rsidRDefault="004D5F7F" w:rsidP="004D5F7F">
      <w:pPr>
        <w:spacing w:after="0"/>
        <w:ind w:left="0"/>
        <w:rPr>
          <w:rFonts w:cs="Arial"/>
          <w:iCs/>
        </w:rPr>
      </w:pPr>
    </w:p>
    <w:p w14:paraId="5CEAEE28" w14:textId="77777777" w:rsidR="004D5F7F" w:rsidRPr="004D5F7F" w:rsidRDefault="004D5F7F" w:rsidP="004D5F7F">
      <w:pPr>
        <w:spacing w:after="0"/>
        <w:ind w:left="0"/>
        <w:rPr>
          <w:rFonts w:cs="Arial"/>
        </w:rPr>
      </w:pPr>
      <w:r w:rsidRPr="004D5F7F">
        <w:rPr>
          <w:rFonts w:cs="Arial"/>
          <w:b/>
        </w:rPr>
        <w:t>10.</w:t>
      </w:r>
      <w:r w:rsidRPr="004D5F7F">
        <w:rPr>
          <w:rFonts w:cs="Arial"/>
        </w:rPr>
        <w:t xml:space="preserve"> Commenter ces histogrammes.</w:t>
      </w:r>
    </w:p>
    <w:sectPr w:rsidR="004D5F7F" w:rsidRPr="004D5F7F" w:rsidSect="00682040">
      <w:headerReference w:type="even" r:id="rId23"/>
      <w:footerReference w:type="even" r:id="rId24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AFBFB" w14:textId="77777777" w:rsidR="001D5C60" w:rsidRDefault="001D5C60" w:rsidP="0053612B">
      <w:pPr>
        <w:spacing w:after="0" w:line="240" w:lineRule="auto"/>
      </w:pPr>
      <w:r>
        <w:separator/>
      </w:r>
    </w:p>
  </w:endnote>
  <w:endnote w:type="continuationSeparator" w:id="0">
    <w:p w14:paraId="484017A1" w14:textId="77777777" w:rsidR="001D5C60" w:rsidRDefault="001D5C60" w:rsidP="00536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41B75" w14:textId="714A282A" w:rsidR="00AD38CA" w:rsidRPr="00626E0F" w:rsidRDefault="002B20A9" w:rsidP="00626E0F">
    <w:pPr>
      <w:pStyle w:val="Pieddepage"/>
      <w:tabs>
        <w:tab w:val="clear" w:pos="4536"/>
        <w:tab w:val="center" w:pos="2835"/>
      </w:tabs>
      <w:ind w:left="-567"/>
      <w:rPr>
        <w:rFonts w:ascii="Arial" w:hAnsi="Arial" w:cs="Arial"/>
        <w:color w:val="000000" w:themeColor="text1"/>
      </w:rPr>
    </w:pPr>
    <w:r w:rsidRPr="00626E0F">
      <w:rPr>
        <w:rFonts w:ascii="Arial" w:hAnsi="Arial" w:cs="Arial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72DE657" wp14:editId="38F02F0F">
              <wp:simplePos x="0" y="0"/>
              <wp:positionH relativeFrom="page">
                <wp:posOffset>3960495</wp:posOffset>
              </wp:positionH>
              <wp:positionV relativeFrom="page">
                <wp:posOffset>10081260</wp:posOffset>
              </wp:positionV>
              <wp:extent cx="3312795" cy="431800"/>
              <wp:effectExtent l="7620" t="13335" r="13335" b="12065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2795" cy="4318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FFFF">
                              <a:gamma/>
                              <a:tint val="0"/>
                              <a:invGamma/>
                            </a:srgbClr>
                          </a:gs>
                        </a:gsLst>
                        <a:lin ang="5400000" scaled="1"/>
                      </a:gradFill>
                      <a:ln w="3175">
                        <a:solidFill>
                          <a:srgbClr val="BFBFBF"/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3A9ACD" w14:textId="77777777" w:rsidR="00E51C64" w:rsidRPr="00AF5BC9" w:rsidRDefault="00E51C64" w:rsidP="00E51C64">
                          <w:pPr>
                            <w:ind w:left="0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2DE657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31" type="#_x0000_t202" style="position:absolute;left:0;text-align:left;margin-left:311.85pt;margin-top:793.8pt;width:260.85pt;height:34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" strokecolor="#bfbfbf" strokeweight=".25pt">
              <v:fill rotate="t" focus="100%" type="gradient"/>
              <v:stroke dashstyle="dash"/>
              <v:textbox>
                <w:txbxContent>
                  <w:p w14:paraId="403A9ACD" w14:textId="77777777" w:rsidR="00E51C64" w:rsidRPr="00AF5BC9" w:rsidRDefault="00E51C64" w:rsidP="00E51C64">
                    <w:pPr>
                      <w:ind w:left="0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8E5053" w:rsidRPr="00626E0F">
      <w:rPr>
        <w:rFonts w:ascii="Arial" w:hAnsi="Arial"/>
        <w:color w:val="000000" w:themeColor="text1"/>
        <w:sz w:val="20"/>
      </w:rPr>
      <w:t xml:space="preserve">Page </w:t>
    </w:r>
    <w:r w:rsidR="008E5053" w:rsidRPr="00626E0F">
      <w:rPr>
        <w:rFonts w:ascii="Arial" w:hAnsi="Arial"/>
        <w:color w:val="000000" w:themeColor="text1"/>
        <w:sz w:val="20"/>
      </w:rPr>
      <w:fldChar w:fldCharType="begin"/>
    </w:r>
    <w:r w:rsidR="008E5053" w:rsidRPr="00626E0F">
      <w:rPr>
        <w:rFonts w:ascii="Arial" w:hAnsi="Arial"/>
        <w:color w:val="000000" w:themeColor="text1"/>
        <w:sz w:val="20"/>
      </w:rPr>
      <w:instrText xml:space="preserve"> PAGE  \* MERGEFORMAT </w:instrText>
    </w:r>
    <w:r w:rsidR="008E5053" w:rsidRPr="00626E0F">
      <w:rPr>
        <w:rFonts w:ascii="Arial" w:hAnsi="Arial"/>
        <w:color w:val="000000" w:themeColor="text1"/>
        <w:sz w:val="20"/>
      </w:rPr>
      <w:fldChar w:fldCharType="separate"/>
    </w:r>
    <w:r w:rsidR="00C928CC" w:rsidRPr="00C928CC">
      <w:rPr>
        <w:noProof/>
        <w:color w:val="000000" w:themeColor="text1"/>
        <w:sz w:val="20"/>
      </w:rPr>
      <w:t>8</w:t>
    </w:r>
    <w:r w:rsidR="008E5053" w:rsidRPr="00626E0F">
      <w:rPr>
        <w:rFonts w:ascii="Arial" w:hAnsi="Arial"/>
        <w:color w:val="000000" w:themeColor="text1"/>
        <w:sz w:val="20"/>
      </w:rPr>
      <w:fldChar w:fldCharType="end"/>
    </w:r>
    <w:r w:rsidR="008E5053" w:rsidRPr="00626E0F">
      <w:rPr>
        <w:rFonts w:ascii="Arial" w:hAnsi="Arial"/>
        <w:color w:val="000000" w:themeColor="text1"/>
        <w:sz w:val="20"/>
      </w:rPr>
      <w:t xml:space="preserve"> / </w:t>
    </w:r>
    <w:r w:rsidR="008E5053" w:rsidRPr="00626E0F">
      <w:rPr>
        <w:rFonts w:ascii="Arial" w:hAnsi="Arial"/>
        <w:color w:val="000000" w:themeColor="text1"/>
        <w:sz w:val="20"/>
      </w:rPr>
      <w:fldChar w:fldCharType="begin"/>
    </w:r>
    <w:r w:rsidR="008E5053" w:rsidRPr="00626E0F">
      <w:rPr>
        <w:rFonts w:ascii="Arial" w:hAnsi="Arial"/>
        <w:color w:val="000000" w:themeColor="text1"/>
        <w:sz w:val="20"/>
      </w:rPr>
      <w:instrText xml:space="preserve"> NUMPAGES  \* MERGEFORMAT </w:instrText>
    </w:r>
    <w:r w:rsidR="008E5053" w:rsidRPr="00626E0F">
      <w:rPr>
        <w:rFonts w:ascii="Arial" w:hAnsi="Arial"/>
        <w:color w:val="000000" w:themeColor="text1"/>
        <w:sz w:val="20"/>
      </w:rPr>
      <w:fldChar w:fldCharType="separate"/>
    </w:r>
    <w:r w:rsidR="00C928CC" w:rsidRPr="00C928CC">
      <w:rPr>
        <w:noProof/>
        <w:color w:val="000000" w:themeColor="text1"/>
        <w:sz w:val="20"/>
      </w:rPr>
      <w:t>9</w:t>
    </w:r>
    <w:r w:rsidR="008E5053" w:rsidRPr="00626E0F">
      <w:rPr>
        <w:rFonts w:ascii="Arial" w:hAnsi="Arial"/>
        <w:color w:val="000000" w:themeColor="text1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269EE" w14:textId="77777777" w:rsidR="001D5C60" w:rsidRDefault="001D5C60" w:rsidP="0053612B">
      <w:pPr>
        <w:spacing w:after="0" w:line="240" w:lineRule="auto"/>
      </w:pPr>
      <w:r>
        <w:separator/>
      </w:r>
    </w:p>
  </w:footnote>
  <w:footnote w:type="continuationSeparator" w:id="0">
    <w:p w14:paraId="24A3E1B3" w14:textId="77777777" w:rsidR="001D5C60" w:rsidRDefault="001D5C60" w:rsidP="00536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BDA62" w14:textId="77777777" w:rsidR="0053612B" w:rsidRDefault="002B20A9" w:rsidP="0077193A">
    <w:pPr>
      <w:pStyle w:val="EnTetePiedsDePage"/>
      <w:jc w:val="cent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28985DD1" wp14:editId="7853DE49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40220" cy="1546860"/>
          <wp:effectExtent l="0" t="0" r="0" b="0"/>
          <wp:wrapNone/>
          <wp:docPr id="76" name="Imag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546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D5D452" w14:textId="77777777" w:rsidR="00D760A4" w:rsidRDefault="00D760A4" w:rsidP="00B01E2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D34F2"/>
    <w:multiLevelType w:val="multilevel"/>
    <w:tmpl w:val="B764EB4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2B2539"/>
    <w:multiLevelType w:val="multilevel"/>
    <w:tmpl w:val="5C88695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FF3408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3F041FD"/>
    <w:multiLevelType w:val="multilevel"/>
    <w:tmpl w:val="9C807CEC"/>
    <w:lvl w:ilvl="0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B901471"/>
    <w:multiLevelType w:val="multilevel"/>
    <w:tmpl w:val="B448A31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B691112"/>
    <w:multiLevelType w:val="multilevel"/>
    <w:tmpl w:val="E2E2A1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6" w15:restartNumberingAfterBreak="0">
    <w:nsid w:val="66906B9A"/>
    <w:multiLevelType w:val="hybridMultilevel"/>
    <w:tmpl w:val="6D9C70CE"/>
    <w:lvl w:ilvl="0" w:tplc="FE301808">
      <w:start w:val="1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3B4314"/>
    <w:multiLevelType w:val="multilevel"/>
    <w:tmpl w:val="3A703AFC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12B"/>
    <w:rsid w:val="000134A9"/>
    <w:rsid w:val="000508EF"/>
    <w:rsid w:val="000A3345"/>
    <w:rsid w:val="000C6554"/>
    <w:rsid w:val="00103C42"/>
    <w:rsid w:val="00116AFA"/>
    <w:rsid w:val="00121498"/>
    <w:rsid w:val="00133B59"/>
    <w:rsid w:val="001424D6"/>
    <w:rsid w:val="001532D0"/>
    <w:rsid w:val="001718FD"/>
    <w:rsid w:val="0017563A"/>
    <w:rsid w:val="001771F9"/>
    <w:rsid w:val="001D5C60"/>
    <w:rsid w:val="0023120E"/>
    <w:rsid w:val="002356EA"/>
    <w:rsid w:val="00277545"/>
    <w:rsid w:val="002A68A6"/>
    <w:rsid w:val="002B20A9"/>
    <w:rsid w:val="002E4943"/>
    <w:rsid w:val="003151CA"/>
    <w:rsid w:val="003408B3"/>
    <w:rsid w:val="003D1776"/>
    <w:rsid w:val="0048373A"/>
    <w:rsid w:val="004B41C6"/>
    <w:rsid w:val="004D5F7F"/>
    <w:rsid w:val="004F13CF"/>
    <w:rsid w:val="005122FA"/>
    <w:rsid w:val="0053612B"/>
    <w:rsid w:val="00571B73"/>
    <w:rsid w:val="005822C2"/>
    <w:rsid w:val="005F583D"/>
    <w:rsid w:val="00626E0F"/>
    <w:rsid w:val="00634187"/>
    <w:rsid w:val="00643D11"/>
    <w:rsid w:val="00676C56"/>
    <w:rsid w:val="0067731A"/>
    <w:rsid w:val="00680041"/>
    <w:rsid w:val="006814F3"/>
    <w:rsid w:val="00682040"/>
    <w:rsid w:val="006A2305"/>
    <w:rsid w:val="006B1682"/>
    <w:rsid w:val="006E390A"/>
    <w:rsid w:val="007110B0"/>
    <w:rsid w:val="007275B1"/>
    <w:rsid w:val="0077193A"/>
    <w:rsid w:val="00772C44"/>
    <w:rsid w:val="007845EA"/>
    <w:rsid w:val="007A7764"/>
    <w:rsid w:val="007C35A8"/>
    <w:rsid w:val="00826640"/>
    <w:rsid w:val="00837873"/>
    <w:rsid w:val="0084040C"/>
    <w:rsid w:val="00857478"/>
    <w:rsid w:val="00860F2B"/>
    <w:rsid w:val="00875770"/>
    <w:rsid w:val="008907CA"/>
    <w:rsid w:val="0089178E"/>
    <w:rsid w:val="00893F38"/>
    <w:rsid w:val="008E2217"/>
    <w:rsid w:val="008E5053"/>
    <w:rsid w:val="008F477F"/>
    <w:rsid w:val="008F72C8"/>
    <w:rsid w:val="00977ADB"/>
    <w:rsid w:val="009D1A0F"/>
    <w:rsid w:val="009D7A17"/>
    <w:rsid w:val="009E0FEA"/>
    <w:rsid w:val="00A30FA0"/>
    <w:rsid w:val="00A61AA1"/>
    <w:rsid w:val="00A61AC9"/>
    <w:rsid w:val="00A76AD3"/>
    <w:rsid w:val="00AB4BAE"/>
    <w:rsid w:val="00AD38CA"/>
    <w:rsid w:val="00AF5BC9"/>
    <w:rsid w:val="00B01E20"/>
    <w:rsid w:val="00B13C1A"/>
    <w:rsid w:val="00B2660B"/>
    <w:rsid w:val="00B850C9"/>
    <w:rsid w:val="00B92318"/>
    <w:rsid w:val="00B948D2"/>
    <w:rsid w:val="00C17A52"/>
    <w:rsid w:val="00C33076"/>
    <w:rsid w:val="00C44650"/>
    <w:rsid w:val="00C63AC6"/>
    <w:rsid w:val="00C67037"/>
    <w:rsid w:val="00C8311A"/>
    <w:rsid w:val="00C928CC"/>
    <w:rsid w:val="00CA5A3D"/>
    <w:rsid w:val="00CA5D1C"/>
    <w:rsid w:val="00CB5AF5"/>
    <w:rsid w:val="00CB6093"/>
    <w:rsid w:val="00CC0053"/>
    <w:rsid w:val="00D15825"/>
    <w:rsid w:val="00D545E4"/>
    <w:rsid w:val="00D760A4"/>
    <w:rsid w:val="00D97177"/>
    <w:rsid w:val="00E32F53"/>
    <w:rsid w:val="00E51C64"/>
    <w:rsid w:val="00E5600F"/>
    <w:rsid w:val="00E63874"/>
    <w:rsid w:val="00EA0C7A"/>
    <w:rsid w:val="00EE1F69"/>
    <w:rsid w:val="00F03BC8"/>
    <w:rsid w:val="00F06AF1"/>
    <w:rsid w:val="00F074C8"/>
    <w:rsid w:val="00F13990"/>
    <w:rsid w:val="00FA2E0B"/>
    <w:rsid w:val="00FA75C8"/>
    <w:rsid w:val="00FE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E04A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776"/>
    <w:pPr>
      <w:spacing w:after="160" w:line="259" w:lineRule="auto"/>
      <w:ind w:left="708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4040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4040C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4040C"/>
    <w:pPr>
      <w:keepNext/>
      <w:spacing w:before="240" w:after="60"/>
      <w:outlineLvl w:val="2"/>
    </w:pPr>
    <w:rPr>
      <w:rFonts w:eastAsia="Times New Roman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612B"/>
    <w:pPr>
      <w:tabs>
        <w:tab w:val="center" w:pos="4536"/>
        <w:tab w:val="right" w:pos="9072"/>
      </w:tabs>
      <w:spacing w:after="0" w:line="240" w:lineRule="auto"/>
      <w:ind w:left="0"/>
    </w:pPr>
    <w:rPr>
      <w:rFonts w:ascii="Calibri" w:hAnsi="Calibri"/>
    </w:rPr>
  </w:style>
  <w:style w:type="character" w:customStyle="1" w:styleId="En-tteCar">
    <w:name w:val="En-tête Car"/>
    <w:basedOn w:val="Policepardfaut"/>
    <w:link w:val="En-tte"/>
    <w:uiPriority w:val="99"/>
    <w:rsid w:val="0053612B"/>
  </w:style>
  <w:style w:type="paragraph" w:styleId="Pieddepage">
    <w:name w:val="footer"/>
    <w:basedOn w:val="Normal"/>
    <w:link w:val="PieddepageCar"/>
    <w:uiPriority w:val="99"/>
    <w:unhideWhenUsed/>
    <w:rsid w:val="0053612B"/>
    <w:pPr>
      <w:tabs>
        <w:tab w:val="center" w:pos="4536"/>
        <w:tab w:val="right" w:pos="9072"/>
      </w:tabs>
      <w:spacing w:after="0" w:line="240" w:lineRule="auto"/>
      <w:ind w:left="0"/>
    </w:pPr>
    <w:rPr>
      <w:rFonts w:ascii="Calibri" w:hAnsi="Calibri"/>
    </w:rPr>
  </w:style>
  <w:style w:type="character" w:customStyle="1" w:styleId="PieddepageCar">
    <w:name w:val="Pied de page Car"/>
    <w:basedOn w:val="Policepardfaut"/>
    <w:link w:val="Pieddepage"/>
    <w:uiPriority w:val="99"/>
    <w:rsid w:val="0053612B"/>
  </w:style>
  <w:style w:type="paragraph" w:customStyle="1" w:styleId="consignes">
    <w:name w:val="(!)consignes"/>
    <w:basedOn w:val="Normal"/>
    <w:link w:val="consignesCar"/>
    <w:qFormat/>
    <w:rsid w:val="0053612B"/>
    <w:pPr>
      <w:spacing w:after="0" w:line="240" w:lineRule="auto"/>
      <w:ind w:left="1572" w:right="-20"/>
    </w:pPr>
    <w:rPr>
      <w:rFonts w:ascii="Calibri" w:hAnsi="Calibri" w:cs="Calibri"/>
      <w:color w:val="231F20"/>
      <w:sz w:val="18"/>
    </w:rPr>
  </w:style>
  <w:style w:type="character" w:customStyle="1" w:styleId="consignesCar">
    <w:name w:val="(!)consignes Car"/>
    <w:link w:val="consignes"/>
    <w:rsid w:val="0053612B"/>
    <w:rPr>
      <w:rFonts w:ascii="Calibri" w:eastAsia="Calibri" w:hAnsi="Calibri" w:cs="Calibri"/>
      <w:color w:val="231F20"/>
      <w:sz w:val="18"/>
    </w:rPr>
  </w:style>
  <w:style w:type="table" w:styleId="Grilledutableau">
    <w:name w:val="Table Grid"/>
    <w:basedOn w:val="TableauNormal"/>
    <w:uiPriority w:val="39"/>
    <w:rsid w:val="00B01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etePiedsDePage">
    <w:name w:val="(!)EnTetePiedsDePage"/>
    <w:basedOn w:val="Pieddepage"/>
    <w:link w:val="EnTetePiedsDePageCar"/>
    <w:qFormat/>
    <w:rsid w:val="001424D6"/>
    <w:pPr>
      <w:spacing w:before="40" w:after="40"/>
      <w:jc w:val="right"/>
    </w:pPr>
    <w:rPr>
      <w:rFonts w:ascii="Arial" w:hAnsi="Arial" w:cs="Arial"/>
      <w:sz w:val="18"/>
    </w:rPr>
  </w:style>
  <w:style w:type="character" w:customStyle="1" w:styleId="EnTetePiedsDePageCar">
    <w:name w:val="(!)EnTetePiedsDePage Car"/>
    <w:link w:val="EnTetePiedsDePage"/>
    <w:rsid w:val="001424D6"/>
    <w:rPr>
      <w:rFonts w:ascii="Arial" w:hAnsi="Arial" w:cs="Arial"/>
      <w:sz w:val="18"/>
    </w:rPr>
  </w:style>
  <w:style w:type="character" w:customStyle="1" w:styleId="Titre1Car">
    <w:name w:val="Titre 1 Car"/>
    <w:link w:val="Titre1"/>
    <w:uiPriority w:val="9"/>
    <w:rsid w:val="0084040C"/>
    <w:rPr>
      <w:rFonts w:eastAsia="Times New Roman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rsid w:val="0084040C"/>
    <w:rPr>
      <w:rFonts w:eastAsia="Times New Roman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rsid w:val="0084040C"/>
    <w:rPr>
      <w:rFonts w:eastAsia="Times New Roman" w:cs="Times New Roman"/>
      <w:b/>
      <w:bCs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5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F5BC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D5F7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61A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7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emf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hyperlink" Target="http://labolycee.org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10" Type="http://schemas.openxmlformats.org/officeDocument/2006/relationships/hyperlink" Target="https://blog.espci.fr/pse1/files/2018/06/materiel-et-methodes-Haraguchi.pdf" TargetMode="External"/><Relationship Id="rId19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hyperlink" Target="https://onlinelibrary.wiley.com/doi/abs/10.1002/marc.201100248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s://blog.espci.fr/pse1/les-hydrogels-haraguchi-les-secrets-de-lauto-cicatrisati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791</Words>
  <Characters>4354</Characters>
  <Application>Microsoft Office Word</Application>
  <DocSecurity>4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2021-04-05T10:24:00Z</dcterms:created>
  <dcterms:modified xsi:type="dcterms:W3CDTF">2021-04-05T10:24:00Z</dcterms:modified>
</cp:coreProperties>
</file>