
<file path=[Content_Types].xml><?xml version="1.0" encoding="utf-8"?>
<Types xmlns="http://schemas.openxmlformats.org/package/2006/content-types">
  <Default Extension="bin" ContentType="application/vnd.openxmlformats-officedocument.oleObject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CB40" w14:textId="0F304FED" w:rsidR="00985BBF" w:rsidRPr="009746E1" w:rsidRDefault="009746E1" w:rsidP="009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746E1">
        <w:rPr>
          <w:b/>
          <w:bCs/>
        </w:rPr>
        <w:t xml:space="preserve">Bac </w:t>
      </w:r>
      <w:r w:rsidR="006B446C">
        <w:rPr>
          <w:b/>
          <w:bCs/>
        </w:rPr>
        <w:t>Métropole</w:t>
      </w:r>
      <w:r w:rsidRPr="009746E1">
        <w:rPr>
          <w:b/>
          <w:bCs/>
        </w:rPr>
        <w:t xml:space="preserve"> 2022</w:t>
      </w:r>
      <w:r w:rsidRPr="009746E1">
        <w:rPr>
          <w:b/>
          <w:bCs/>
        </w:rPr>
        <w:tab/>
      </w:r>
      <w:r w:rsidR="006B446C">
        <w:rPr>
          <w:b/>
          <w:bCs/>
        </w:rPr>
        <w:t>J</w:t>
      </w:r>
      <w:r w:rsidRPr="009746E1">
        <w:rPr>
          <w:b/>
          <w:bCs/>
        </w:rPr>
        <w:t>our 1</w:t>
      </w:r>
      <w:r w:rsidRPr="009746E1">
        <w:rPr>
          <w:b/>
          <w:bCs/>
        </w:rPr>
        <w:tab/>
      </w:r>
      <w:r w:rsidRPr="009746E1">
        <w:rPr>
          <w:b/>
          <w:bCs/>
        </w:rPr>
        <w:tab/>
      </w:r>
      <w:r w:rsidRPr="009746E1">
        <w:rPr>
          <w:b/>
          <w:bCs/>
        </w:rPr>
        <w:tab/>
        <w:t xml:space="preserve">CORRECTION </w:t>
      </w:r>
      <w:r w:rsidR="004F5081">
        <w:rPr>
          <w:b/>
          <w:bCs/>
        </w:rPr>
        <w:t xml:space="preserve">    </w:t>
      </w:r>
      <w:r w:rsidRPr="009746E1">
        <w:rPr>
          <w:b/>
          <w:bCs/>
        </w:rPr>
        <w:t xml:space="preserve">© </w:t>
      </w:r>
      <w:hyperlink r:id="rId6" w:history="1">
        <w:r w:rsidRPr="009746E1">
          <w:rPr>
            <w:rStyle w:val="Lienhypertexte"/>
            <w:b/>
            <w:bCs/>
          </w:rPr>
          <w:t>https://labolycee/org</w:t>
        </w:r>
      </w:hyperlink>
    </w:p>
    <w:p w14:paraId="55561869" w14:textId="1A5CC69B" w:rsidR="009746E1" w:rsidRDefault="009746E1" w:rsidP="009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9746E1">
        <w:rPr>
          <w:b/>
          <w:bCs/>
        </w:rPr>
        <w:t xml:space="preserve">EXERCICE </w:t>
      </w:r>
      <w:r w:rsidR="006672EC">
        <w:rPr>
          <w:b/>
          <w:bCs/>
        </w:rPr>
        <w:t xml:space="preserve">A - </w:t>
      </w:r>
      <w:r w:rsidR="005C5822">
        <w:rPr>
          <w:b/>
          <w:bCs/>
        </w:rPr>
        <w:t xml:space="preserve">LA PHYSIQUE DU </w:t>
      </w:r>
      <w:proofErr w:type="gramStart"/>
      <w:r w:rsidR="005C5822">
        <w:rPr>
          <w:b/>
          <w:bCs/>
        </w:rPr>
        <w:t>JONGLAGE</w:t>
      </w:r>
      <w:r w:rsidR="006B446C">
        <w:rPr>
          <w:b/>
          <w:bCs/>
        </w:rPr>
        <w:t xml:space="preserve">  </w:t>
      </w:r>
      <w:r w:rsidR="00744172">
        <w:rPr>
          <w:b/>
          <w:bCs/>
        </w:rPr>
        <w:t>(</w:t>
      </w:r>
      <w:proofErr w:type="gramEnd"/>
      <w:r w:rsidR="005C5822">
        <w:rPr>
          <w:b/>
          <w:bCs/>
        </w:rPr>
        <w:t>5</w:t>
      </w:r>
      <w:r w:rsidR="00744172">
        <w:rPr>
          <w:b/>
          <w:bCs/>
        </w:rPr>
        <w:t xml:space="preserve"> pts)</w:t>
      </w:r>
      <w:r w:rsidR="006672EC">
        <w:rPr>
          <w:b/>
          <w:bCs/>
        </w:rPr>
        <w:br/>
      </w:r>
      <w:r w:rsidR="006672EC">
        <w:t>MOTS-CLÉS : mouvement dans un champ de pesanteur uniforme, énergie mécanique</w:t>
      </w:r>
    </w:p>
    <w:p w14:paraId="62F35CE4" w14:textId="77777777" w:rsidR="009746E1" w:rsidRDefault="009746E1" w:rsidP="009746E1">
      <w:pPr>
        <w:jc w:val="left"/>
      </w:pPr>
    </w:p>
    <w:p w14:paraId="324A725C" w14:textId="33F08806" w:rsidR="00DE6EBE" w:rsidRPr="00F1296B" w:rsidRDefault="00F1296B" w:rsidP="00F1296B">
      <w:pPr>
        <w:jc w:val="left"/>
        <w:rPr>
          <w:b/>
          <w:bCs/>
        </w:rPr>
      </w:pPr>
      <w:r>
        <w:rPr>
          <w:b/>
          <w:bCs/>
        </w:rPr>
        <w:t xml:space="preserve">Q1. </w:t>
      </w:r>
      <w:r w:rsidR="00DE6EBE" w:rsidRPr="00DE6EBE">
        <w:t>Lors</w:t>
      </w:r>
      <w:r w:rsidR="00DE6EBE" w:rsidRPr="00F1296B">
        <w:rPr>
          <w:b/>
          <w:bCs/>
        </w:rPr>
        <w:t xml:space="preserve"> </w:t>
      </w:r>
      <w:r w:rsidR="00DE6EBE" w:rsidRPr="00DE6EBE">
        <w:t>de la</w:t>
      </w:r>
      <w:r w:rsidR="00DE6EBE" w:rsidRPr="00F1296B">
        <w:rPr>
          <w:b/>
          <w:bCs/>
        </w:rPr>
        <w:t xml:space="preserve"> </w:t>
      </w:r>
      <w:r w:rsidR="00DE6EBE" w:rsidRPr="00DE6EBE">
        <w:t>p</w:t>
      </w:r>
      <w:r w:rsidR="00DE6EBE">
        <w:t xml:space="preserve">hase </w:t>
      </w:r>
      <w:r w:rsidR="00DE6EBE">
        <w:sym w:font="Wingdings" w:char="F081"/>
      </w:r>
      <w:r w:rsidR="00DE6EBE">
        <w:t> :</w:t>
      </w:r>
    </w:p>
    <w:p w14:paraId="433FC3E9" w14:textId="694AC1DA" w:rsidR="00DE6EBE" w:rsidRPr="00DE6EBE" w:rsidRDefault="00DE6EBE" w:rsidP="001F50A3">
      <w:pPr>
        <w:pStyle w:val="Paragraphedeliste"/>
        <w:numPr>
          <w:ilvl w:val="0"/>
          <w:numId w:val="3"/>
        </w:numPr>
        <w:rPr>
          <w:b/>
          <w:bCs/>
        </w:rPr>
      </w:pPr>
      <w:proofErr w:type="gramStart"/>
      <w:r>
        <w:t>entre</w:t>
      </w:r>
      <w:proofErr w:type="gramEnd"/>
      <w:r>
        <w:t xml:space="preserve"> </w:t>
      </w:r>
      <w:r w:rsidRPr="00DE6EBE">
        <w:rPr>
          <w:i/>
          <w:iCs/>
        </w:rPr>
        <w:t>t</w:t>
      </w:r>
      <w:r w:rsidR="009C13A9" w:rsidRPr="009C13A9">
        <w:rPr>
          <w:vertAlign w:val="subscript"/>
        </w:rPr>
        <w:t>0</w:t>
      </w:r>
      <w:r>
        <w:t xml:space="preserve"> = 0</w:t>
      </w:r>
      <w:r w:rsidR="007935F5">
        <w:t>,0</w:t>
      </w:r>
      <w:r>
        <w:t xml:space="preserve"> s et </w:t>
      </w:r>
      <w:r w:rsidRPr="00DE6EBE">
        <w:rPr>
          <w:i/>
          <w:iCs/>
        </w:rPr>
        <w:t>t</w:t>
      </w:r>
      <w:r w:rsidR="009C13A9" w:rsidRPr="009C13A9">
        <w:rPr>
          <w:vertAlign w:val="subscript"/>
        </w:rPr>
        <w:t>1</w:t>
      </w:r>
      <w:r>
        <w:t xml:space="preserve"> = 0,4 s, la balle </w:t>
      </w:r>
      <w:r w:rsidR="007C3AE6">
        <w:t>monte</w:t>
      </w:r>
      <w:r>
        <w:t xml:space="preserve"> car </w:t>
      </w:r>
      <w:r w:rsidRPr="00DE6EBE">
        <w:rPr>
          <w:i/>
          <w:iCs/>
        </w:rPr>
        <w:t>y</w:t>
      </w:r>
      <w:r>
        <w:t>(</w:t>
      </w:r>
      <w:r w:rsidRPr="009C13A9">
        <w:rPr>
          <w:i/>
          <w:iCs/>
        </w:rPr>
        <w:t>t</w:t>
      </w:r>
      <w:r>
        <w:t>) augmente de 0,0</w:t>
      </w:r>
      <w:r w:rsidR="007C3AE6">
        <w:t xml:space="preserve"> m</w:t>
      </w:r>
      <w:r>
        <w:t xml:space="preserve"> à 0,80 m et la vitesse </w:t>
      </w:r>
      <w:r w:rsidR="00866849">
        <w:t xml:space="preserve">verticale </w:t>
      </w:r>
      <w:r w:rsidRPr="00DE6EBE">
        <w:rPr>
          <w:i/>
          <w:iCs/>
        </w:rPr>
        <w:t>v</w:t>
      </w:r>
      <w:r w:rsidRPr="00DE6EBE">
        <w:rPr>
          <w:vertAlign w:val="subscript"/>
        </w:rPr>
        <w:t>y</w:t>
      </w:r>
      <w:r>
        <w:t xml:space="preserve">(t) diminue de 4,00 </w:t>
      </w:r>
      <w:proofErr w:type="spellStart"/>
      <w:r>
        <w:t>m</w:t>
      </w:r>
      <w:r w:rsidRPr="00A324CB">
        <w:rPr>
          <w:rFonts w:ascii="Cambria Math" w:eastAsia="CambriaMath" w:hAnsi="Cambria Math" w:cs="Cambria Math"/>
          <w:lang w:eastAsia="ja-JP"/>
        </w:rPr>
        <w:t>⋅</w:t>
      </w:r>
      <w:r>
        <w:t>s</w:t>
      </w:r>
      <w:proofErr w:type="spellEnd"/>
      <w:r w:rsidRPr="00DE6EBE">
        <w:rPr>
          <w:vertAlign w:val="superscript"/>
        </w:rPr>
        <w:t>–1</w:t>
      </w:r>
      <w:r>
        <w:t xml:space="preserve"> jusqu’à s’annuler</w:t>
      </w:r>
      <w:r w:rsidR="007C3AE6">
        <w:t xml:space="preserve"> </w:t>
      </w:r>
      <w:r w:rsidR="00F64CE5">
        <w:t xml:space="preserve">à </w:t>
      </w:r>
      <w:r w:rsidR="009C13A9" w:rsidRPr="00DE6EBE">
        <w:rPr>
          <w:i/>
          <w:iCs/>
        </w:rPr>
        <w:t>t</w:t>
      </w:r>
      <w:r w:rsidR="009C13A9" w:rsidRPr="009C13A9">
        <w:rPr>
          <w:vertAlign w:val="subscript"/>
        </w:rPr>
        <w:t>1</w:t>
      </w:r>
      <w:r w:rsidR="00F64CE5">
        <w:t xml:space="preserve"> = 0,4 s ;</w:t>
      </w:r>
    </w:p>
    <w:p w14:paraId="6729654E" w14:textId="1854AFD1" w:rsidR="00DE6EBE" w:rsidRPr="000C6164" w:rsidRDefault="00DE6EBE" w:rsidP="000C6164">
      <w:pPr>
        <w:pStyle w:val="Paragraphedeliste"/>
        <w:numPr>
          <w:ilvl w:val="0"/>
          <w:numId w:val="3"/>
        </w:numPr>
        <w:rPr>
          <w:b/>
          <w:bCs/>
        </w:rPr>
      </w:pPr>
      <w:proofErr w:type="gramStart"/>
      <w:r>
        <w:t>entre</w:t>
      </w:r>
      <w:proofErr w:type="gramEnd"/>
      <w:r>
        <w:t xml:space="preserve"> </w:t>
      </w:r>
      <w:r w:rsidR="009C13A9" w:rsidRPr="00DE6EBE">
        <w:rPr>
          <w:i/>
          <w:iCs/>
        </w:rPr>
        <w:t>t</w:t>
      </w:r>
      <w:r w:rsidR="009C13A9" w:rsidRPr="009C13A9">
        <w:rPr>
          <w:vertAlign w:val="subscript"/>
        </w:rPr>
        <w:t>1</w:t>
      </w:r>
      <w:r>
        <w:t xml:space="preserve"> = 0,4 s et </w:t>
      </w:r>
      <w:r w:rsidRPr="001F50A3">
        <w:rPr>
          <w:i/>
          <w:iCs/>
        </w:rPr>
        <w:t>t</w:t>
      </w:r>
      <w:r w:rsidR="009C13A9" w:rsidRPr="009C13A9">
        <w:rPr>
          <w:vertAlign w:val="subscript"/>
        </w:rPr>
        <w:t>2</w:t>
      </w:r>
      <w:r>
        <w:t xml:space="preserve"> = 0,</w:t>
      </w:r>
      <w:r w:rsidR="000C6164">
        <w:t>75</w:t>
      </w:r>
      <w:r>
        <w:t xml:space="preserve"> s, la balle redescend car </w:t>
      </w:r>
      <w:r w:rsidRPr="00DE6EBE">
        <w:rPr>
          <w:i/>
          <w:iCs/>
        </w:rPr>
        <w:t>y</w:t>
      </w:r>
      <w:r>
        <w:t>(t) dim</w:t>
      </w:r>
      <w:r w:rsidR="001F50A3">
        <w:t>i</w:t>
      </w:r>
      <w:r>
        <w:t>nue de</w:t>
      </w:r>
      <w:r w:rsidR="001F50A3">
        <w:t xml:space="preserve"> 0,80</w:t>
      </w:r>
      <w:r w:rsidR="00866849">
        <w:t xml:space="preserve"> m</w:t>
      </w:r>
      <w:r w:rsidR="001F50A3">
        <w:t xml:space="preserve"> à 0,00 m et sa vitesse</w:t>
      </w:r>
      <w:r>
        <w:t xml:space="preserve"> </w:t>
      </w:r>
      <w:r w:rsidR="00866849">
        <w:t>verticale</w:t>
      </w:r>
      <w:r w:rsidR="00866849" w:rsidRPr="001F50A3">
        <w:rPr>
          <w:i/>
          <w:iCs/>
        </w:rPr>
        <w:t xml:space="preserve"> </w:t>
      </w:r>
      <w:r w:rsidR="001F50A3" w:rsidRPr="001F50A3">
        <w:rPr>
          <w:i/>
          <w:iCs/>
        </w:rPr>
        <w:t>v</w:t>
      </w:r>
      <w:r w:rsidR="001F50A3" w:rsidRPr="001F50A3">
        <w:rPr>
          <w:vertAlign w:val="subscript"/>
        </w:rPr>
        <w:t>y</w:t>
      </w:r>
      <w:r w:rsidR="001F50A3">
        <w:t>(</w:t>
      </w:r>
      <w:r w:rsidR="001F50A3" w:rsidRPr="001F50A3">
        <w:rPr>
          <w:i/>
          <w:iCs/>
        </w:rPr>
        <w:t>t</w:t>
      </w:r>
      <w:r w:rsidR="001F50A3">
        <w:t xml:space="preserve">) </w:t>
      </w:r>
      <w:r w:rsidR="00866849">
        <w:t xml:space="preserve">devient négative et </w:t>
      </w:r>
      <w:r w:rsidR="001F50A3">
        <w:t xml:space="preserve">diminue de 0,00 à – 4,00 </w:t>
      </w:r>
      <w:proofErr w:type="spellStart"/>
      <w:r w:rsidR="001F50A3">
        <w:t>m</w:t>
      </w:r>
      <w:r w:rsidR="001F50A3" w:rsidRPr="00A324CB">
        <w:rPr>
          <w:rFonts w:ascii="Cambria Math" w:eastAsia="CambriaMath" w:hAnsi="Cambria Math" w:cs="Cambria Math"/>
          <w:lang w:eastAsia="ja-JP"/>
        </w:rPr>
        <w:t>⋅</w:t>
      </w:r>
      <w:r w:rsidR="001F50A3">
        <w:t>s</w:t>
      </w:r>
      <w:proofErr w:type="spellEnd"/>
      <w:r w:rsidR="001F50A3" w:rsidRPr="00DE6EBE">
        <w:rPr>
          <w:vertAlign w:val="superscript"/>
        </w:rPr>
        <w:t>–1</w:t>
      </w:r>
      <w:r w:rsidR="001F50A3">
        <w:t xml:space="preserve"> donc</w:t>
      </w:r>
      <w:r w:rsidR="00866849">
        <w:t xml:space="preserve"> la balle descend de plus en plus vite</w:t>
      </w:r>
      <w:r w:rsidR="001F50A3">
        <w:t xml:space="preserve"> </w:t>
      </w:r>
      <w:r w:rsidR="00866849">
        <w:t>(</w:t>
      </w:r>
      <w:r w:rsidR="001F50A3" w:rsidRPr="001F50A3">
        <w:rPr>
          <w:position w:val="-16"/>
        </w:rPr>
        <w:object w:dxaOrig="580" w:dyaOrig="420" w14:anchorId="59FA85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1pt" o:ole="">
            <v:imagedata r:id="rId7" o:title=""/>
          </v:shape>
          <o:OLEObject Type="Embed" ProgID="Equation.DSMT4" ShapeID="_x0000_i1025" DrawAspect="Content" ObjectID="_1713857431" r:id="rId8"/>
        </w:object>
      </w:r>
      <w:r w:rsidR="001F50A3">
        <w:t xml:space="preserve"> augmente</w:t>
      </w:r>
      <w:r w:rsidR="00866849">
        <w:t>)</w:t>
      </w:r>
      <w:r w:rsidR="001F50A3">
        <w:t>.</w:t>
      </w:r>
    </w:p>
    <w:p w14:paraId="0A8A40A4" w14:textId="3FA56257" w:rsidR="00F64CE5" w:rsidRPr="00F1296B" w:rsidRDefault="00F1296B" w:rsidP="00F1296B">
      <w:pPr>
        <w:rPr>
          <w:b/>
          <w:bCs/>
        </w:rPr>
      </w:pPr>
      <w:r>
        <w:rPr>
          <w:b/>
          <w:bCs/>
        </w:rPr>
        <w:t>Q2.</w:t>
      </w:r>
      <w:r>
        <w:t xml:space="preserve"> </w:t>
      </w:r>
      <w:r w:rsidR="001F50A3" w:rsidRPr="001F50A3">
        <w:t>Dans</w:t>
      </w:r>
      <w:r w:rsidR="001F50A3">
        <w:t xml:space="preserve"> la phase </w:t>
      </w:r>
      <w:r w:rsidR="00DE6EBE">
        <w:sym w:font="Wingdings" w:char="F082"/>
      </w:r>
      <w:r w:rsidR="001F50A3">
        <w:t xml:space="preserve"> la main </w:t>
      </w:r>
      <w:r w:rsidR="000C6164">
        <w:t xml:space="preserve">réceptionne la balle en l’accompagnant lors de sa descente entre </w:t>
      </w:r>
      <w:r w:rsidR="000C6164" w:rsidRPr="00F1296B">
        <w:rPr>
          <w:i/>
          <w:iCs/>
        </w:rPr>
        <w:t>t</w:t>
      </w:r>
      <w:r w:rsidR="000C6164" w:rsidRPr="00F1296B">
        <w:rPr>
          <w:i/>
          <w:iCs/>
          <w:vertAlign w:val="subscript"/>
        </w:rPr>
        <w:t>2</w:t>
      </w:r>
      <w:r w:rsidR="00140809">
        <w:t> </w:t>
      </w:r>
      <w:r w:rsidR="000C6164">
        <w:t xml:space="preserve">= 0,75 s et </w:t>
      </w:r>
      <w:r w:rsidR="000C6164" w:rsidRPr="00F1296B">
        <w:rPr>
          <w:i/>
          <w:iCs/>
        </w:rPr>
        <w:t>t</w:t>
      </w:r>
      <w:r w:rsidR="000C6164" w:rsidRPr="00F1296B">
        <w:rPr>
          <w:i/>
          <w:iCs/>
          <w:vertAlign w:val="subscript"/>
        </w:rPr>
        <w:t>3</w:t>
      </w:r>
      <w:r w:rsidR="000C6164" w:rsidRPr="00F1296B">
        <w:rPr>
          <w:i/>
          <w:iCs/>
        </w:rPr>
        <w:t xml:space="preserve"> = </w:t>
      </w:r>
      <w:r w:rsidR="00140809">
        <w:t>0,95 s</w:t>
      </w:r>
      <w:r w:rsidR="000C6164">
        <w:t xml:space="preserve"> puis elle </w:t>
      </w:r>
      <w:r w:rsidR="001F50A3">
        <w:t xml:space="preserve">donne une impulsion à la balle </w:t>
      </w:r>
      <w:r w:rsidR="00F64CE5">
        <w:t xml:space="preserve">entre </w:t>
      </w:r>
      <w:r w:rsidR="00F64CE5" w:rsidRPr="00F1296B">
        <w:rPr>
          <w:i/>
          <w:iCs/>
        </w:rPr>
        <w:t>t</w:t>
      </w:r>
      <w:r w:rsidR="00140809" w:rsidRPr="00F1296B">
        <w:rPr>
          <w:vertAlign w:val="subscript"/>
        </w:rPr>
        <w:t>3</w:t>
      </w:r>
      <w:r w:rsidR="00F64CE5">
        <w:t xml:space="preserve"> = 0,</w:t>
      </w:r>
      <w:r w:rsidR="00140809">
        <w:t>95</w:t>
      </w:r>
      <w:r w:rsidR="00F64CE5">
        <w:t xml:space="preserve"> s et </w:t>
      </w:r>
      <w:r w:rsidR="00F64CE5" w:rsidRPr="00F1296B">
        <w:rPr>
          <w:i/>
          <w:iCs/>
        </w:rPr>
        <w:t>t</w:t>
      </w:r>
      <w:r w:rsidR="00140809" w:rsidRPr="00F1296B">
        <w:rPr>
          <w:vertAlign w:val="subscript"/>
        </w:rPr>
        <w:t>4</w:t>
      </w:r>
      <w:r w:rsidR="00F64CE5">
        <w:t xml:space="preserve"> = 1,1 s, afin qu’elle puisse de nouveau s’élever et quitter la main à partir de </w:t>
      </w:r>
      <w:r w:rsidR="009C13A9" w:rsidRPr="00F1296B">
        <w:rPr>
          <w:i/>
          <w:iCs/>
        </w:rPr>
        <w:t>t</w:t>
      </w:r>
      <w:r w:rsidR="00140809" w:rsidRPr="00F1296B">
        <w:rPr>
          <w:vertAlign w:val="subscript"/>
        </w:rPr>
        <w:t>4</w:t>
      </w:r>
      <w:r w:rsidR="00F64CE5">
        <w:t xml:space="preserve"> = 1,1 s. </w:t>
      </w:r>
    </w:p>
    <w:p w14:paraId="2D3F947C" w14:textId="0E640662" w:rsidR="009746E1" w:rsidRPr="00823377" w:rsidRDefault="009746E1" w:rsidP="00F64CE5">
      <w:pPr>
        <w:pStyle w:val="Paragraphedeliste"/>
        <w:ind w:left="284"/>
        <w:jc w:val="left"/>
      </w:pPr>
    </w:p>
    <w:p w14:paraId="41A897E5" w14:textId="447790CD" w:rsidR="00B51FA8" w:rsidRDefault="00F1296B" w:rsidP="00F1296B">
      <w:pPr>
        <w:pStyle w:val="MTDisplayEquation"/>
        <w:numPr>
          <w:ilvl w:val="0"/>
          <w:numId w:val="0"/>
        </w:numPr>
        <w:ind w:left="284" w:hanging="284"/>
      </w:pPr>
      <w:r>
        <w:rPr>
          <w:b/>
          <w:bCs/>
        </w:rPr>
        <w:t>Q3.</w:t>
      </w:r>
      <w:r>
        <w:t xml:space="preserve"> </w:t>
      </w:r>
      <w:r w:rsidR="00F64CE5">
        <w:t xml:space="preserve">On étudie le système {balle} dans le référentiel terrestre supposé galiléen associé au repère </w:t>
      </w:r>
      <w:r w:rsidR="00F64CE5" w:rsidRPr="00F64CE5">
        <w:rPr>
          <w:position w:val="-16"/>
        </w:rPr>
        <w:object w:dxaOrig="760" w:dyaOrig="440" w14:anchorId="0CCEE740">
          <v:shape id="_x0000_i1026" type="#_x0000_t75" style="width:38.25pt;height:21.75pt" o:ole="">
            <v:imagedata r:id="rId9" o:title=""/>
          </v:shape>
          <o:OLEObject Type="Embed" ProgID="Equation.DSMT4" ShapeID="_x0000_i1026" DrawAspect="Content" ObjectID="_1713857432" r:id="rId10"/>
        </w:object>
      </w:r>
      <w:r w:rsidR="00F64CE5">
        <w:t xml:space="preserve"> . La balle </w:t>
      </w:r>
      <w:r w:rsidR="00B51FA8">
        <w:t xml:space="preserve">de masse </w:t>
      </w:r>
      <w:r w:rsidR="00B51FA8" w:rsidRPr="00B51FA8">
        <w:rPr>
          <w:i/>
          <w:iCs/>
        </w:rPr>
        <w:t>m</w:t>
      </w:r>
      <w:r w:rsidR="00B51FA8">
        <w:t xml:space="preserve"> </w:t>
      </w:r>
      <w:r w:rsidR="00F64CE5">
        <w:t xml:space="preserve">étant en chute libre, elle n’est soumise qu’à son poids </w:t>
      </w:r>
      <w:r w:rsidR="00F64CE5" w:rsidRPr="00F64CE5">
        <w:rPr>
          <w:position w:val="-10"/>
        </w:rPr>
        <w:object w:dxaOrig="920" w:dyaOrig="360" w14:anchorId="67A7B356">
          <v:shape id="_x0000_i1027" type="#_x0000_t75" style="width:45.75pt;height:18pt" o:ole="">
            <v:imagedata r:id="rId11" o:title=""/>
          </v:shape>
          <o:OLEObject Type="Embed" ProgID="Equation.DSMT4" ShapeID="_x0000_i1027" DrawAspect="Content" ObjectID="_1713857433" r:id="rId12"/>
        </w:object>
      </w:r>
      <w:r w:rsidR="00F64CE5">
        <w:t xml:space="preserve">. </w:t>
      </w:r>
    </w:p>
    <w:p w14:paraId="7B3023F9" w14:textId="3FC98884" w:rsidR="00467D6C" w:rsidRDefault="00F64CE5" w:rsidP="00B51FA8">
      <w:pPr>
        <w:pStyle w:val="Paragraphedeliste"/>
        <w:ind w:left="284"/>
      </w:pPr>
      <w:r>
        <w:t xml:space="preserve">La deuxième loi de Newton donne : </w:t>
      </w:r>
      <w:r w:rsidR="00825FC0" w:rsidRPr="00F64CE5">
        <w:rPr>
          <w:position w:val="-14"/>
        </w:rPr>
        <w:object w:dxaOrig="1280" w:dyaOrig="400" w14:anchorId="34A428FE">
          <v:shape id="_x0000_i1028" type="#_x0000_t75" style="width:64.5pt;height:19.5pt" o:ole="">
            <v:imagedata r:id="rId13" o:title=""/>
          </v:shape>
          <o:OLEObject Type="Embed" ProgID="Equation.DSMT4" ShapeID="_x0000_i1028" DrawAspect="Content" ObjectID="_1713857434" r:id="rId14"/>
        </w:object>
      </w:r>
      <w:r>
        <w:t xml:space="preserve">  </w:t>
      </w:r>
      <w:r w:rsidR="00B51FA8">
        <w:t xml:space="preserve">  soit </w:t>
      </w:r>
      <w:r w:rsidR="00B51FA8" w:rsidRPr="00B51FA8">
        <w:rPr>
          <w:position w:val="-10"/>
        </w:rPr>
        <w:object w:dxaOrig="1200" w:dyaOrig="360" w14:anchorId="36F5FBA8">
          <v:shape id="_x0000_i1029" type="#_x0000_t75" style="width:60pt;height:18pt" o:ole="">
            <v:imagedata r:id="rId15" o:title=""/>
          </v:shape>
          <o:OLEObject Type="Embed" ProgID="Equation.DSMT4" ShapeID="_x0000_i1029" DrawAspect="Content" ObjectID="_1713857435" r:id="rId16"/>
        </w:object>
      </w:r>
      <w:r w:rsidR="00B51FA8">
        <w:t xml:space="preserve">   </w:t>
      </w:r>
      <w:proofErr w:type="spellStart"/>
      <w:r w:rsidR="00B51FA8">
        <w:t>soit</w:t>
      </w:r>
      <w:proofErr w:type="spellEnd"/>
      <w:r w:rsidR="00B51FA8">
        <w:t xml:space="preserve"> </w:t>
      </w:r>
      <w:r w:rsidR="00B51FA8" w:rsidRPr="00B51FA8">
        <w:rPr>
          <w:position w:val="-10"/>
        </w:rPr>
        <w:object w:dxaOrig="560" w:dyaOrig="360" w14:anchorId="0AC55D02">
          <v:shape id="_x0000_i1030" type="#_x0000_t75" style="width:27.75pt;height:18pt" o:ole="">
            <v:imagedata r:id="rId17" o:title=""/>
          </v:shape>
          <o:OLEObject Type="Embed" ProgID="Equation.DSMT4" ShapeID="_x0000_i1030" DrawAspect="Content" ObjectID="_1713857436" r:id="rId18"/>
        </w:object>
      </w:r>
      <w:r w:rsidR="00B51FA8">
        <w:t>.</w:t>
      </w:r>
    </w:p>
    <w:p w14:paraId="45BACA8E" w14:textId="492EABC3" w:rsidR="00B51FA8" w:rsidRDefault="00B51FA8" w:rsidP="00B51FA8">
      <w:pPr>
        <w:pStyle w:val="Paragraphedeliste"/>
        <w:ind w:left="284"/>
      </w:pPr>
      <w:r w:rsidRPr="00B51FA8">
        <w:rPr>
          <w:position w:val="-30"/>
        </w:rPr>
        <w:object w:dxaOrig="1520" w:dyaOrig="720" w14:anchorId="38566ABF">
          <v:shape id="_x0000_i1031" type="#_x0000_t75" style="width:75.75pt;height:36pt" o:ole="">
            <v:imagedata r:id="rId19" o:title=""/>
          </v:shape>
          <o:OLEObject Type="Embed" ProgID="Equation.DSMT4" ShapeID="_x0000_i1031" DrawAspect="Content" ObjectID="_1713857437" r:id="rId20"/>
        </w:object>
      </w:r>
    </w:p>
    <w:p w14:paraId="7D5F159D" w14:textId="77777777" w:rsidR="00825FC0" w:rsidRDefault="00B51FA8" w:rsidP="00B51FA8">
      <w:pPr>
        <w:pStyle w:val="Paragraphedeliste"/>
        <w:ind w:left="284"/>
      </w:pPr>
      <w:r>
        <w:t xml:space="preserve">Or </w:t>
      </w:r>
      <w:r w:rsidRPr="00B51FA8">
        <w:rPr>
          <w:position w:val="-22"/>
        </w:rPr>
        <w:object w:dxaOrig="720" w:dyaOrig="620" w14:anchorId="623A930E">
          <v:shape id="_x0000_i1032" type="#_x0000_t75" style="width:36pt;height:30.75pt" o:ole="">
            <v:imagedata r:id="rId21" o:title=""/>
          </v:shape>
          <o:OLEObject Type="Embed" ProgID="Equation.DSMT4" ShapeID="_x0000_i1032" DrawAspect="Content" ObjectID="_1713857438" r:id="rId22"/>
        </w:object>
      </w:r>
      <w:r>
        <w:t xml:space="preserve">  donc </w:t>
      </w:r>
      <w:r w:rsidRPr="00B51FA8">
        <w:rPr>
          <w:position w:val="-56"/>
        </w:rPr>
        <w:object w:dxaOrig="1680" w:dyaOrig="1240" w14:anchorId="771DE61D">
          <v:shape id="_x0000_i1033" type="#_x0000_t75" style="width:84pt;height:62.25pt" o:ole="">
            <v:imagedata r:id="rId23" o:title=""/>
          </v:shape>
          <o:OLEObject Type="Embed" ProgID="Equation.DSMT4" ShapeID="_x0000_i1033" DrawAspect="Content" ObjectID="_1713857439" r:id="rId24"/>
        </w:object>
      </w:r>
      <w:r>
        <w:t xml:space="preserve">. On en déduit que </w:t>
      </w:r>
      <w:r w:rsidRPr="00B51FA8">
        <w:rPr>
          <w:i/>
          <w:iCs/>
        </w:rPr>
        <w:t>v</w:t>
      </w:r>
      <w:r w:rsidRPr="00B51FA8">
        <w:rPr>
          <w:vertAlign w:val="subscript"/>
        </w:rPr>
        <w:t>x</w:t>
      </w:r>
      <w:r>
        <w:t xml:space="preserve"> = Cte</w:t>
      </w:r>
      <w:r w:rsidR="007935F5" w:rsidRPr="007935F5">
        <w:rPr>
          <w:vertAlign w:val="subscript"/>
        </w:rPr>
        <w:t>1</w:t>
      </w:r>
      <w:r w:rsidR="00825FC0">
        <w:t>.</w:t>
      </w:r>
    </w:p>
    <w:p w14:paraId="1E80465D" w14:textId="374E61CD" w:rsidR="00B51FA8" w:rsidRPr="00825FC0" w:rsidRDefault="00825FC0" w:rsidP="00B51FA8">
      <w:pPr>
        <w:pStyle w:val="Paragraphedeliste"/>
        <w:ind w:left="284"/>
      </w:pPr>
      <w:r>
        <w:t xml:space="preserve">En tenant compte des conditions initiales, à </w:t>
      </w:r>
      <w:r>
        <w:rPr>
          <w:i/>
          <w:iCs/>
        </w:rPr>
        <w:t>t</w:t>
      </w:r>
      <w:r>
        <w:t xml:space="preserve"> </w:t>
      </w:r>
      <w:r w:rsidR="00B51FA8">
        <w:t>=</w:t>
      </w:r>
      <w:r>
        <w:t xml:space="preserve"> 0 s,</w:t>
      </w:r>
      <w:r w:rsidR="00B51FA8">
        <w:t xml:space="preserve"> </w:t>
      </w:r>
      <w:r w:rsidRPr="00825FC0">
        <w:rPr>
          <w:i/>
          <w:iCs/>
        </w:rPr>
        <w:t>v</w:t>
      </w:r>
      <w:r w:rsidRPr="00825FC0">
        <w:rPr>
          <w:vertAlign w:val="subscript"/>
        </w:rPr>
        <w:t>x</w:t>
      </w:r>
      <w:r>
        <w:t xml:space="preserve"> (</w:t>
      </w:r>
      <w:r w:rsidRPr="00825FC0">
        <w:rPr>
          <w:i/>
          <w:iCs/>
        </w:rPr>
        <w:t>t</w:t>
      </w:r>
      <w:r>
        <w:t xml:space="preserve"> = 0) = </w:t>
      </w:r>
      <w:r w:rsidR="00B51FA8" w:rsidRPr="00B51FA8">
        <w:rPr>
          <w:i/>
          <w:iCs/>
        </w:rPr>
        <w:t>v</w:t>
      </w:r>
      <w:r w:rsidR="00B51FA8" w:rsidRPr="00B51FA8">
        <w:rPr>
          <w:vertAlign w:val="subscript"/>
        </w:rPr>
        <w:t>0x</w:t>
      </w:r>
      <w:r>
        <w:t xml:space="preserve"> donc Cte1 = </w:t>
      </w:r>
      <w:r>
        <w:rPr>
          <w:i/>
          <w:iCs/>
        </w:rPr>
        <w:t>v</w:t>
      </w:r>
      <w:r w:rsidRPr="00825FC0">
        <w:rPr>
          <w:vertAlign w:val="subscript"/>
        </w:rPr>
        <w:t>0x</w:t>
      </w:r>
      <w:r>
        <w:t xml:space="preserve"> et </w:t>
      </w:r>
      <w:r>
        <w:rPr>
          <w:i/>
          <w:iCs/>
        </w:rPr>
        <w:t>v</w:t>
      </w:r>
      <w:r>
        <w:rPr>
          <w:i/>
          <w:iCs/>
          <w:vertAlign w:val="subscript"/>
        </w:rPr>
        <w:t>x</w:t>
      </w:r>
      <w:r>
        <w:t xml:space="preserve"> = v</w:t>
      </w:r>
      <w:r>
        <w:rPr>
          <w:vertAlign w:val="subscript"/>
        </w:rPr>
        <w:t>0x</w:t>
      </w:r>
      <w:r>
        <w:t>.</w:t>
      </w:r>
    </w:p>
    <w:p w14:paraId="14676703" w14:textId="77777777" w:rsidR="00294CAF" w:rsidRPr="00B51FA8" w:rsidRDefault="00294CAF" w:rsidP="00B51FA8">
      <w:pPr>
        <w:pStyle w:val="Paragraphedeliste"/>
        <w:ind w:left="284"/>
      </w:pPr>
    </w:p>
    <w:p w14:paraId="2A1BB735" w14:textId="0A924EC2" w:rsidR="00DD7FCD" w:rsidRPr="00DD7FCD" w:rsidRDefault="00825FC0" w:rsidP="00825FC0">
      <w:pPr>
        <w:pStyle w:val="MTDisplayEquation"/>
        <w:numPr>
          <w:ilvl w:val="0"/>
          <w:numId w:val="0"/>
        </w:numPr>
        <w:ind w:left="284" w:hanging="284"/>
      </w:pPr>
      <w:r>
        <w:rPr>
          <w:b/>
          <w:bCs/>
        </w:rPr>
        <w:t>Q4.</w:t>
      </w:r>
      <w:r>
        <w:t xml:space="preserve"> </w:t>
      </w:r>
      <w:r w:rsidR="00294CAF">
        <w:t>Énergie mécanique</w:t>
      </w:r>
      <w:r w:rsidR="00DD7FCD">
        <w:t xml:space="preserve"> </w:t>
      </w:r>
      <w:r w:rsidR="00294CAF">
        <w:t xml:space="preserve">initiale : </w:t>
      </w:r>
      <w:r w:rsidR="00294CAF" w:rsidRPr="00294CAF">
        <w:rPr>
          <w:i/>
          <w:iCs/>
        </w:rPr>
        <w:t>E</w:t>
      </w:r>
      <w:r w:rsidR="00294CAF" w:rsidRPr="00294CAF">
        <w:rPr>
          <w:vertAlign w:val="subscript"/>
        </w:rPr>
        <w:t>m0</w:t>
      </w:r>
      <w:r w:rsidR="00294CAF">
        <w:rPr>
          <w:vertAlign w:val="superscript"/>
        </w:rPr>
        <w:t xml:space="preserve"> </w:t>
      </w:r>
      <w:r w:rsidR="00294CAF" w:rsidRPr="00294CAF">
        <w:t>=</w:t>
      </w:r>
      <w:r w:rsidR="00294CAF">
        <w:t xml:space="preserve"> </w:t>
      </w:r>
      <w:r w:rsidR="00DD7FCD">
        <w:t>E</w:t>
      </w:r>
      <w:r w:rsidR="00DD7FCD" w:rsidRPr="00DD7FCD">
        <w:rPr>
          <w:vertAlign w:val="subscript"/>
        </w:rPr>
        <w:t>c0</w:t>
      </w:r>
      <w:r w:rsidR="00DD7FCD">
        <w:t xml:space="preserve"> + E</w:t>
      </w:r>
      <w:r w:rsidR="00DD7FCD">
        <w:rPr>
          <w:vertAlign w:val="subscript"/>
        </w:rPr>
        <w:t>pp0</w:t>
      </w:r>
      <w:r w:rsidR="00DD7FCD">
        <w:t xml:space="preserve"> = </w:t>
      </w:r>
      <w:r w:rsidR="00DD7FCD" w:rsidRPr="00294CAF">
        <w:rPr>
          <w:position w:val="-22"/>
        </w:rPr>
        <w:object w:dxaOrig="720" w:dyaOrig="580" w14:anchorId="13448912">
          <v:shape id="_x0000_i1034" type="#_x0000_t75" style="width:36pt;height:29.25pt" o:ole="">
            <v:imagedata r:id="rId25" o:title=""/>
          </v:shape>
          <o:OLEObject Type="Embed" ProgID="Equation.DSMT4" ShapeID="_x0000_i1034" DrawAspect="Content" ObjectID="_1713857440" r:id="rId26"/>
        </w:object>
      </w:r>
      <w:r w:rsidR="00294CAF">
        <w:t xml:space="preserve"> </w:t>
      </w:r>
      <w:r w:rsidR="00DD7FCD">
        <w:t xml:space="preserve">+ 0 (la référence </w:t>
      </w:r>
      <w:proofErr w:type="spellStart"/>
      <w:r w:rsidR="00DD7FCD">
        <w:t>d’Epp</w:t>
      </w:r>
      <w:proofErr w:type="spellEnd"/>
      <w:r w:rsidR="00DD7FCD">
        <w:t xml:space="preserve"> est choisie nulle en </w:t>
      </w:r>
      <w:r w:rsidR="00DD7FCD">
        <w:rPr>
          <w:i/>
          <w:iCs/>
        </w:rPr>
        <w:t>y</w:t>
      </w:r>
      <w:r w:rsidR="00DD7FCD">
        <w:t xml:space="preserve"> = 0).</w:t>
      </w:r>
    </w:p>
    <w:p w14:paraId="1AB02FFE" w14:textId="4B3B5051" w:rsidR="00294CAF" w:rsidRDefault="00DD7FCD" w:rsidP="00825FC0">
      <w:pPr>
        <w:pStyle w:val="MTDisplayEquation"/>
        <w:numPr>
          <w:ilvl w:val="0"/>
          <w:numId w:val="0"/>
        </w:numPr>
        <w:ind w:left="284" w:hanging="284"/>
      </w:pPr>
      <w:r>
        <w:t>Ainsi</w:t>
      </w:r>
      <w:r w:rsidR="00294CAF">
        <w:t xml:space="preserve"> </w:t>
      </w:r>
      <w:r w:rsidR="00294CAF" w:rsidRPr="00294CAF">
        <w:rPr>
          <w:i/>
          <w:iCs/>
        </w:rPr>
        <w:t>E</w:t>
      </w:r>
      <w:r w:rsidR="00294CAF" w:rsidRPr="00294CAF">
        <w:rPr>
          <w:vertAlign w:val="subscript"/>
        </w:rPr>
        <w:t>m0</w:t>
      </w:r>
      <w:r w:rsidR="00294CAF">
        <w:rPr>
          <w:vertAlign w:val="superscript"/>
        </w:rPr>
        <w:t xml:space="preserve"> </w:t>
      </w:r>
      <w:r w:rsidR="00294CAF" w:rsidRPr="00294CAF">
        <w:t>=</w:t>
      </w:r>
      <w:r w:rsidR="00294CAF">
        <w:t xml:space="preserve"> </w:t>
      </w:r>
      <w:r w:rsidRPr="00294CAF">
        <w:rPr>
          <w:position w:val="-22"/>
        </w:rPr>
        <w:object w:dxaOrig="1540" w:dyaOrig="580" w14:anchorId="3C1EFD90">
          <v:shape id="_x0000_i1035" type="#_x0000_t75" style="width:76.5pt;height:29.25pt" o:ole="">
            <v:imagedata r:id="rId27" o:title=""/>
          </v:shape>
          <o:OLEObject Type="Embed" ProgID="Equation.DSMT4" ShapeID="_x0000_i1035" DrawAspect="Content" ObjectID="_1713857441" r:id="rId28"/>
        </w:object>
      </w:r>
      <w:r w:rsidR="00294CAF">
        <w:t>.</w:t>
      </w:r>
    </w:p>
    <w:p w14:paraId="1F016500" w14:textId="77777777" w:rsidR="00294CAF" w:rsidRPr="00294CAF" w:rsidRDefault="00294CAF" w:rsidP="00294CAF"/>
    <w:p w14:paraId="78824762" w14:textId="7F25BF7E" w:rsidR="00F867B3" w:rsidRDefault="00DD7FCD" w:rsidP="00DD7FCD">
      <w:pPr>
        <w:pStyle w:val="MTDisplayEquation"/>
        <w:numPr>
          <w:ilvl w:val="0"/>
          <w:numId w:val="0"/>
        </w:numPr>
        <w:ind w:left="284" w:hanging="284"/>
      </w:pPr>
      <w:r>
        <w:rPr>
          <w:b/>
          <w:bCs/>
        </w:rPr>
        <w:t>Q5.</w:t>
      </w:r>
      <w:r>
        <w:t xml:space="preserve"> </w:t>
      </w:r>
      <w:r w:rsidR="00F867B3">
        <w:t>Pour</w:t>
      </w:r>
      <w:r w:rsidR="00294CAF">
        <w:t xml:space="preserve"> </w:t>
      </w:r>
      <w:r w:rsidR="00797216">
        <w:t xml:space="preserve">la </w:t>
      </w:r>
      <w:r w:rsidR="00294CAF">
        <w:t xml:space="preserve">date </w:t>
      </w:r>
      <w:r w:rsidR="00294CAF" w:rsidRPr="00294CAF">
        <w:rPr>
          <w:i/>
          <w:iCs/>
        </w:rPr>
        <w:t>t</w:t>
      </w:r>
      <w:r w:rsidR="00F867B3" w:rsidRPr="00F867B3">
        <w:rPr>
          <w:vertAlign w:val="subscript"/>
        </w:rPr>
        <w:t>0</w:t>
      </w:r>
      <w:r w:rsidR="00294CAF">
        <w:t xml:space="preserve"> = 0</w:t>
      </w:r>
      <w:r w:rsidR="00F867B3">
        <w:t>,0</w:t>
      </w:r>
      <w:r w:rsidR="00294CAF">
        <w:t xml:space="preserve"> s</w:t>
      </w:r>
      <w:r w:rsidR="00F867B3">
        <w:t xml:space="preserve"> : </w:t>
      </w:r>
      <w:r w:rsidR="00294CAF" w:rsidRPr="00294CAF">
        <w:rPr>
          <w:i/>
          <w:iCs/>
        </w:rPr>
        <w:t>y</w:t>
      </w:r>
      <w:r w:rsidR="00B6727F" w:rsidRPr="00B6727F">
        <w:rPr>
          <w:iCs/>
          <w:vertAlign w:val="subscript"/>
        </w:rPr>
        <w:t>0</w:t>
      </w:r>
      <w:r w:rsidR="00294CAF">
        <w:t xml:space="preserve"> = 0 m et </w:t>
      </w:r>
      <w:r w:rsidR="00B6727F" w:rsidRPr="00B6727F">
        <w:rPr>
          <w:position w:val="-14"/>
        </w:rPr>
        <w:object w:dxaOrig="1320" w:dyaOrig="380" w14:anchorId="19A05AA5">
          <v:shape id="_x0000_i1036" type="#_x0000_t75" style="width:66pt;height:18.75pt" o:ole="">
            <v:imagedata r:id="rId29" o:title=""/>
          </v:shape>
          <o:OLEObject Type="Embed" ProgID="Equation.DSMT4" ShapeID="_x0000_i1036" DrawAspect="Content" ObjectID="_1713857442" r:id="rId30"/>
        </w:object>
      </w:r>
    </w:p>
    <w:p w14:paraId="5257374B" w14:textId="581DF440" w:rsidR="00DC3799" w:rsidRDefault="00F867B3" w:rsidP="00064D11">
      <w:pPr>
        <w:pStyle w:val="MTDisplayEquation"/>
        <w:numPr>
          <w:ilvl w:val="0"/>
          <w:numId w:val="0"/>
        </w:numPr>
      </w:pPr>
      <w:r>
        <w:t xml:space="preserve">Pour </w:t>
      </w:r>
      <w:r w:rsidR="00294CAF">
        <w:t xml:space="preserve">la date </w:t>
      </w:r>
      <w:r w:rsidR="00294CAF" w:rsidRPr="00B6727F">
        <w:rPr>
          <w:i/>
          <w:iCs/>
        </w:rPr>
        <w:t>t</w:t>
      </w:r>
      <w:r w:rsidR="00B6727F" w:rsidRPr="00B6727F">
        <w:rPr>
          <w:vertAlign w:val="subscript"/>
        </w:rPr>
        <w:t>1</w:t>
      </w:r>
      <w:r w:rsidR="00294CAF">
        <w:t xml:space="preserve"> = 0,4 s</w:t>
      </w:r>
      <w:r>
        <w:t xml:space="preserve"> : </w:t>
      </w:r>
      <w:r w:rsidR="00B6727F" w:rsidRPr="00294CAF">
        <w:rPr>
          <w:i/>
          <w:iCs/>
        </w:rPr>
        <w:t>y</w:t>
      </w:r>
      <w:r w:rsidR="00B6727F">
        <w:rPr>
          <w:iCs/>
          <w:vertAlign w:val="subscript"/>
        </w:rPr>
        <w:t>1</w:t>
      </w:r>
      <w:r w:rsidR="00294CAF">
        <w:t xml:space="preserve"> = </w:t>
      </w:r>
      <w:r w:rsidR="00294CAF" w:rsidRPr="00294CAF">
        <w:rPr>
          <w:i/>
          <w:iCs/>
        </w:rPr>
        <w:t>H</w:t>
      </w:r>
      <w:r w:rsidR="00B6727F">
        <w:rPr>
          <w:i/>
          <w:iCs/>
        </w:rPr>
        <w:t xml:space="preserve"> </w:t>
      </w:r>
      <w:r w:rsidR="00064D11">
        <w:rPr>
          <w:i/>
          <w:iCs/>
        </w:rPr>
        <w:t>(altitude maximale)</w:t>
      </w:r>
      <w:r w:rsidR="00B6727F">
        <w:t xml:space="preserve"> et </w:t>
      </w:r>
      <w:r w:rsidRPr="00B6727F">
        <w:rPr>
          <w:position w:val="-14"/>
        </w:rPr>
        <w:object w:dxaOrig="1700" w:dyaOrig="380" w14:anchorId="348D46CA">
          <v:shape id="_x0000_i1037" type="#_x0000_t75" style="width:84.75pt;height:18.75pt" o:ole="">
            <v:imagedata r:id="rId31" o:title=""/>
          </v:shape>
          <o:OLEObject Type="Embed" ProgID="Equation.DSMT4" ShapeID="_x0000_i1037" DrawAspect="Content" ObjectID="_1713857443" r:id="rId32"/>
        </w:object>
      </w:r>
      <w:r w:rsidR="00B6727F">
        <w:t xml:space="preserve"> </w:t>
      </w:r>
      <w:r>
        <w:t xml:space="preserve">car </w:t>
      </w:r>
      <w:r w:rsidR="00291F71" w:rsidRPr="00B51FA8">
        <w:rPr>
          <w:i/>
          <w:iCs/>
        </w:rPr>
        <w:t>v</w:t>
      </w:r>
      <w:r w:rsidR="00291F71" w:rsidRPr="00B51FA8">
        <w:rPr>
          <w:vertAlign w:val="subscript"/>
        </w:rPr>
        <w:t>x</w:t>
      </w:r>
      <w:r w:rsidR="00291F71">
        <w:t xml:space="preserve"> = Cte</w:t>
      </w:r>
      <w:r w:rsidR="007935F5" w:rsidRPr="007935F5">
        <w:rPr>
          <w:vertAlign w:val="subscript"/>
        </w:rPr>
        <w:t>1</w:t>
      </w:r>
      <w:r w:rsidR="00291F71">
        <w:t xml:space="preserve"> = </w:t>
      </w:r>
      <w:r w:rsidR="00291F71" w:rsidRPr="00B51FA8">
        <w:rPr>
          <w:i/>
          <w:iCs/>
        </w:rPr>
        <w:t>v</w:t>
      </w:r>
      <w:r w:rsidR="00291F71" w:rsidRPr="00B51FA8">
        <w:rPr>
          <w:vertAlign w:val="subscript"/>
        </w:rPr>
        <w:t>0x</w:t>
      </w:r>
      <w:r w:rsidR="00291F71" w:rsidRPr="00291F71">
        <w:rPr>
          <w:iCs/>
        </w:rPr>
        <w:t xml:space="preserve"> et</w:t>
      </w:r>
      <w:r w:rsidR="00291F71">
        <w:rPr>
          <w:i/>
          <w:iCs/>
        </w:rPr>
        <w:t xml:space="preserve"> </w:t>
      </w:r>
      <w:r w:rsidRPr="00F867B3">
        <w:rPr>
          <w:i/>
          <w:iCs/>
        </w:rPr>
        <w:t>v</w:t>
      </w:r>
      <w:r w:rsidRPr="00F867B3">
        <w:rPr>
          <w:vertAlign w:val="subscript"/>
        </w:rPr>
        <w:t>y</w:t>
      </w:r>
      <w:r>
        <w:t>(</w:t>
      </w:r>
      <w:r w:rsidRPr="00F867B3">
        <w:rPr>
          <w:i/>
          <w:iCs/>
        </w:rPr>
        <w:t>t</w:t>
      </w:r>
      <w:r w:rsidRPr="00F867B3">
        <w:rPr>
          <w:vertAlign w:val="subscript"/>
        </w:rPr>
        <w:t>1</w:t>
      </w:r>
      <w:r>
        <w:t>)</w:t>
      </w:r>
      <w:r w:rsidR="00064D11">
        <w:t> </w:t>
      </w:r>
      <w:r>
        <w:t>=</w:t>
      </w:r>
      <w:r w:rsidR="00064D11">
        <w:t> </w:t>
      </w:r>
      <w:r>
        <w:t>0</w:t>
      </w:r>
      <w:r w:rsidR="00064D11">
        <w:t> </w:t>
      </w:r>
      <w:proofErr w:type="spellStart"/>
      <w:r>
        <w:t>m</w:t>
      </w:r>
      <w:r w:rsidRPr="00A324CB">
        <w:rPr>
          <w:rFonts w:ascii="Cambria Math" w:eastAsia="CambriaMath" w:hAnsi="Cambria Math" w:cs="Cambria Math"/>
          <w:lang w:eastAsia="ja-JP"/>
        </w:rPr>
        <w:t>⋅</w:t>
      </w:r>
      <w:r>
        <w:t>s</w:t>
      </w:r>
      <w:proofErr w:type="spellEnd"/>
      <w:r w:rsidRPr="00F867B3">
        <w:rPr>
          <w:vertAlign w:val="superscript"/>
        </w:rPr>
        <w:t>–1</w:t>
      </w:r>
      <w:r>
        <w:t>.</w:t>
      </w:r>
    </w:p>
    <w:p w14:paraId="4704081F" w14:textId="17CDD194" w:rsidR="00F867B3" w:rsidRPr="00F867B3" w:rsidRDefault="00F867B3" w:rsidP="00064D11">
      <w:pPr>
        <w:rPr>
          <w:i/>
          <w:iCs/>
        </w:rPr>
      </w:pPr>
      <w:r>
        <w:t>Lors de la chute libre, l’énergie mécanique est conservée :</w:t>
      </w:r>
    </w:p>
    <w:p w14:paraId="4FF79930" w14:textId="36BB3599" w:rsidR="00B6727F" w:rsidRPr="00B6727F" w:rsidRDefault="00B6727F" w:rsidP="00B6727F">
      <w:pPr>
        <w:jc w:val="center"/>
        <w:rPr>
          <w:vertAlign w:val="subscript"/>
          <w:lang w:val="en-US"/>
        </w:rPr>
      </w:pPr>
      <w:r w:rsidRPr="00B6727F">
        <w:rPr>
          <w:i/>
          <w:iCs/>
          <w:lang w:val="en-US"/>
        </w:rPr>
        <w:t>E</w:t>
      </w:r>
      <w:r w:rsidRPr="00B6727F">
        <w:rPr>
          <w:vertAlign w:val="subscript"/>
          <w:lang w:val="en-US"/>
        </w:rPr>
        <w:t>m0</w:t>
      </w:r>
      <w:r w:rsidRPr="00B6727F">
        <w:rPr>
          <w:i/>
          <w:iCs/>
          <w:lang w:val="en-US"/>
        </w:rPr>
        <w:t xml:space="preserve"> = E</w:t>
      </w:r>
      <w:r w:rsidRPr="00B6727F">
        <w:rPr>
          <w:vertAlign w:val="subscript"/>
          <w:lang w:val="en-US"/>
        </w:rPr>
        <w:t>m1</w:t>
      </w:r>
    </w:p>
    <w:p w14:paraId="615B9799" w14:textId="12D685EA" w:rsidR="00B6727F" w:rsidRDefault="00B6727F" w:rsidP="00B6727F">
      <w:pPr>
        <w:jc w:val="center"/>
        <w:rPr>
          <w:vertAlign w:val="subscript"/>
          <w:lang w:val="en-US"/>
        </w:rPr>
      </w:pPr>
      <w:r w:rsidRPr="00294CAF">
        <w:rPr>
          <w:position w:val="-22"/>
        </w:rPr>
        <w:object w:dxaOrig="1460" w:dyaOrig="580" w14:anchorId="64C078F0">
          <v:shape id="_x0000_i1038" type="#_x0000_t75" style="width:72.75pt;height:29.25pt" o:ole="">
            <v:imagedata r:id="rId33" o:title=""/>
          </v:shape>
          <o:OLEObject Type="Embed" ProgID="Equation.DSMT4" ShapeID="_x0000_i1038" DrawAspect="Content" ObjectID="_1713857444" r:id="rId34"/>
        </w:object>
      </w:r>
      <w:r w:rsidRPr="00B6727F">
        <w:rPr>
          <w:lang w:val="en-US"/>
        </w:rPr>
        <w:t xml:space="preserve">+ </w:t>
      </w:r>
      <w:r w:rsidRPr="00B6727F">
        <w:rPr>
          <w:i/>
          <w:iCs/>
          <w:lang w:val="en-US"/>
        </w:rPr>
        <w:t>m</w:t>
      </w:r>
      <w:r w:rsidR="00064D11">
        <w:rPr>
          <w:rFonts w:ascii="Cambria Math" w:eastAsia="CambriaMath" w:hAnsi="Cambria Math" w:cs="Cambria Math"/>
          <w:lang w:val="en-US" w:eastAsia="ja-JP"/>
        </w:rPr>
        <w:t>.</w:t>
      </w:r>
      <w:r w:rsidRPr="00B6727F">
        <w:rPr>
          <w:i/>
          <w:iCs/>
          <w:lang w:val="en-US"/>
        </w:rPr>
        <w:t>g</w:t>
      </w:r>
      <w:r w:rsidR="00064D11">
        <w:rPr>
          <w:rFonts w:ascii="Cambria Math" w:eastAsia="CambriaMath" w:hAnsi="Cambria Math" w:cs="Cambria Math"/>
          <w:lang w:val="en-US" w:eastAsia="ja-JP"/>
        </w:rPr>
        <w:t>.</w:t>
      </w:r>
      <w:r w:rsidRPr="00B6727F">
        <w:rPr>
          <w:i/>
          <w:iCs/>
          <w:lang w:val="en-US"/>
        </w:rPr>
        <w:t>y</w:t>
      </w:r>
      <w:r w:rsidRPr="00B6727F">
        <w:rPr>
          <w:vertAlign w:val="subscript"/>
          <w:lang w:val="en-US"/>
        </w:rPr>
        <w:t>0</w:t>
      </w:r>
      <w:r w:rsidRPr="00B6727F">
        <w:rPr>
          <w:lang w:val="en-US"/>
        </w:rPr>
        <w:t xml:space="preserve"> = </w:t>
      </w:r>
      <w:r w:rsidR="00064D11" w:rsidRPr="00294CAF">
        <w:rPr>
          <w:position w:val="-22"/>
        </w:rPr>
        <w:object w:dxaOrig="800" w:dyaOrig="580" w14:anchorId="2ED69D3F">
          <v:shape id="_x0000_i1039" type="#_x0000_t75" style="width:40.5pt;height:29.25pt" o:ole="">
            <v:imagedata r:id="rId35" o:title=""/>
          </v:shape>
          <o:OLEObject Type="Embed" ProgID="Equation.DSMT4" ShapeID="_x0000_i1039" DrawAspect="Content" ObjectID="_1713857445" r:id="rId36"/>
        </w:object>
      </w:r>
      <w:r w:rsidRPr="00B6727F">
        <w:rPr>
          <w:lang w:val="en-US"/>
        </w:rPr>
        <w:t xml:space="preserve">+ </w:t>
      </w:r>
      <w:r w:rsidRPr="00B6727F">
        <w:rPr>
          <w:i/>
          <w:iCs/>
          <w:lang w:val="en-US"/>
        </w:rPr>
        <w:t>m</w:t>
      </w:r>
      <w:r w:rsidR="00064D11">
        <w:rPr>
          <w:rFonts w:ascii="Cambria Math" w:eastAsia="CambriaMath" w:hAnsi="Cambria Math" w:cs="Cambria Math"/>
          <w:lang w:val="en-US" w:eastAsia="ja-JP"/>
        </w:rPr>
        <w:t>.</w:t>
      </w:r>
      <w:r w:rsidRPr="00B6727F">
        <w:rPr>
          <w:i/>
          <w:iCs/>
          <w:lang w:val="en-US"/>
        </w:rPr>
        <w:t>g</w:t>
      </w:r>
      <w:r w:rsidR="00064D11">
        <w:rPr>
          <w:rFonts w:ascii="Cambria Math" w:eastAsia="CambriaMath" w:hAnsi="Cambria Math" w:cs="Cambria Math"/>
          <w:lang w:val="en-US" w:eastAsia="ja-JP"/>
        </w:rPr>
        <w:t>.</w:t>
      </w:r>
      <w:r w:rsidRPr="00B6727F">
        <w:rPr>
          <w:i/>
          <w:iCs/>
          <w:lang w:val="en-US"/>
        </w:rPr>
        <w:t>y</w:t>
      </w:r>
      <w:r>
        <w:rPr>
          <w:vertAlign w:val="subscript"/>
          <w:lang w:val="en-US"/>
        </w:rPr>
        <w:t>1</w:t>
      </w:r>
    </w:p>
    <w:p w14:paraId="499526DE" w14:textId="6AC641F5" w:rsidR="00B6727F" w:rsidRDefault="00B6727F" w:rsidP="00E04A95">
      <w:pPr>
        <w:ind w:left="426"/>
      </w:pPr>
      <w:r w:rsidRPr="00B6727F">
        <w:t xml:space="preserve">En simplifiant par le terme </w:t>
      </w:r>
      <w:r w:rsidR="00F867B3" w:rsidRPr="00294CAF">
        <w:rPr>
          <w:position w:val="-22"/>
        </w:rPr>
        <w:object w:dxaOrig="720" w:dyaOrig="580" w14:anchorId="54C7416E">
          <v:shape id="_x0000_i1040" type="#_x0000_t75" style="width:36pt;height:29.25pt" o:ole="">
            <v:imagedata r:id="rId37" o:title=""/>
          </v:shape>
          <o:OLEObject Type="Embed" ProgID="Equation.DSMT4" ShapeID="_x0000_i1040" DrawAspect="Content" ObjectID="_1713857446" r:id="rId38"/>
        </w:object>
      </w:r>
      <w:r w:rsidR="00F867B3">
        <w:t>, e</w:t>
      </w:r>
      <w:r w:rsidR="007935F5">
        <w:t>t</w:t>
      </w:r>
      <w:r w:rsidR="00F867B3">
        <w:t xml:space="preserve"> en remplaçant </w:t>
      </w:r>
      <w:r w:rsidR="00F867B3" w:rsidRPr="00F867B3">
        <w:rPr>
          <w:i/>
          <w:iCs/>
        </w:rPr>
        <w:t>y</w:t>
      </w:r>
      <w:r w:rsidR="00F867B3" w:rsidRPr="00F867B3">
        <w:rPr>
          <w:vertAlign w:val="subscript"/>
        </w:rPr>
        <w:t>0</w:t>
      </w:r>
      <w:r w:rsidR="00F867B3">
        <w:t xml:space="preserve"> et y</w:t>
      </w:r>
      <w:r w:rsidR="00F867B3" w:rsidRPr="00F867B3">
        <w:rPr>
          <w:vertAlign w:val="subscript"/>
        </w:rPr>
        <w:t>1</w:t>
      </w:r>
      <w:r w:rsidR="00F867B3">
        <w:t>, il vient</w:t>
      </w:r>
      <w:r w:rsidR="007935F5">
        <w:t> :</w:t>
      </w:r>
    </w:p>
    <w:p w14:paraId="1C695AF5" w14:textId="698EAD52" w:rsidR="00F867B3" w:rsidRPr="00E04A95" w:rsidRDefault="00237FB3" w:rsidP="00E04A95">
      <w:pPr>
        <w:ind w:left="426"/>
        <w:jc w:val="center"/>
        <w:rPr>
          <w:i/>
          <w:iCs/>
        </w:rPr>
      </w:pPr>
      <w:r w:rsidRPr="00294CAF">
        <w:rPr>
          <w:position w:val="-22"/>
        </w:rPr>
        <w:object w:dxaOrig="1140" w:dyaOrig="580" w14:anchorId="5081606C">
          <v:shape id="_x0000_i1041" type="#_x0000_t75" style="width:57pt;height:29.25pt" o:ole="">
            <v:imagedata r:id="rId39" o:title=""/>
          </v:shape>
          <o:OLEObject Type="Embed" ProgID="Equation.DSMT4" ShapeID="_x0000_i1041" DrawAspect="Content" ObjectID="_1713857447" r:id="rId40"/>
        </w:object>
      </w:r>
      <w:r w:rsidR="00F867B3" w:rsidRPr="00E04A95">
        <w:t xml:space="preserve"> = </w:t>
      </w:r>
      <w:r w:rsidR="007935F5">
        <w:t xml:space="preserve">0 + </w:t>
      </w:r>
      <w:proofErr w:type="spellStart"/>
      <w:r w:rsidR="00F867B3" w:rsidRPr="00E04A95">
        <w:rPr>
          <w:i/>
          <w:iCs/>
        </w:rPr>
        <w:t>m</w:t>
      </w:r>
      <w:r>
        <w:rPr>
          <w:rFonts w:ascii="Cambria Math" w:eastAsia="CambriaMath" w:hAnsi="Cambria Math" w:cs="Cambria Math"/>
          <w:lang w:eastAsia="ja-JP"/>
        </w:rPr>
        <w:t>.</w:t>
      </w:r>
      <w:r w:rsidR="00F867B3" w:rsidRPr="00E04A95">
        <w:rPr>
          <w:i/>
          <w:iCs/>
        </w:rPr>
        <w:t>g</w:t>
      </w:r>
      <w:r>
        <w:rPr>
          <w:rFonts w:ascii="Cambria Math" w:eastAsia="CambriaMath" w:hAnsi="Cambria Math" w:cs="Cambria Math"/>
          <w:lang w:eastAsia="ja-JP"/>
        </w:rPr>
        <w:t>.</w:t>
      </w:r>
      <w:r w:rsidR="00F867B3" w:rsidRPr="00E04A95">
        <w:rPr>
          <w:i/>
          <w:iCs/>
        </w:rPr>
        <w:t>H</w:t>
      </w:r>
      <w:proofErr w:type="spellEnd"/>
    </w:p>
    <w:p w14:paraId="75D216EB" w14:textId="654E1257" w:rsidR="00F867B3" w:rsidRDefault="00F867B3" w:rsidP="00E04A95">
      <w:pPr>
        <w:ind w:left="426"/>
        <w:rPr>
          <w:i/>
          <w:iCs/>
        </w:rPr>
      </w:pPr>
      <w:r w:rsidRPr="00F867B3">
        <w:t xml:space="preserve">En simplifiant par </w:t>
      </w:r>
      <w:r w:rsidRPr="00F867B3">
        <w:rPr>
          <w:i/>
          <w:iCs/>
        </w:rPr>
        <w:t>m</w:t>
      </w:r>
      <w:r w:rsidRPr="00F867B3">
        <w:t xml:space="preserve"> : </w:t>
      </w:r>
      <w:r>
        <w:tab/>
      </w:r>
      <w:r>
        <w:tab/>
        <w:t xml:space="preserve">          </w:t>
      </w:r>
      <w:r w:rsidR="00237FB3" w:rsidRPr="00294CAF">
        <w:rPr>
          <w:position w:val="-22"/>
        </w:rPr>
        <w:object w:dxaOrig="560" w:dyaOrig="580" w14:anchorId="081A58EC">
          <v:shape id="_x0000_i1042" type="#_x0000_t75" style="width:28.5pt;height:29.25pt" o:ole="">
            <v:imagedata r:id="rId41" o:title=""/>
          </v:shape>
          <o:OLEObject Type="Embed" ProgID="Equation.DSMT4" ShapeID="_x0000_i1042" DrawAspect="Content" ObjectID="_1713857448" r:id="rId42"/>
        </w:object>
      </w:r>
      <w:r w:rsidRPr="00F867B3">
        <w:t xml:space="preserve"> = </w:t>
      </w:r>
      <w:proofErr w:type="spellStart"/>
      <w:r w:rsidRPr="00F867B3">
        <w:rPr>
          <w:i/>
          <w:iCs/>
        </w:rPr>
        <w:t>g</w:t>
      </w:r>
      <w:r w:rsidR="00237FB3">
        <w:rPr>
          <w:rFonts w:ascii="Cambria Math" w:eastAsia="CambriaMath" w:hAnsi="Cambria Math" w:cs="Cambria Math"/>
          <w:lang w:eastAsia="ja-JP"/>
        </w:rPr>
        <w:t>.</w:t>
      </w:r>
      <w:r w:rsidRPr="00F867B3">
        <w:rPr>
          <w:i/>
          <w:iCs/>
        </w:rPr>
        <w:t>H</w:t>
      </w:r>
      <w:proofErr w:type="spellEnd"/>
    </w:p>
    <w:p w14:paraId="7C292442" w14:textId="4D66727A" w:rsidR="00291F71" w:rsidRDefault="00291F71" w:rsidP="00E04A95">
      <w:pPr>
        <w:ind w:left="426"/>
      </w:pPr>
      <w:r>
        <w:t xml:space="preserve">Finalement : </w:t>
      </w:r>
      <w:r w:rsidRPr="00291F71">
        <w:rPr>
          <w:position w:val="-26"/>
        </w:rPr>
        <w:object w:dxaOrig="800" w:dyaOrig="680" w14:anchorId="49DEF36E">
          <v:shape id="_x0000_i1043" type="#_x0000_t75" style="width:39.75pt;height:33.75pt" o:ole="">
            <v:imagedata r:id="rId43" o:title=""/>
          </v:shape>
          <o:OLEObject Type="Embed" ProgID="Equation.DSMT4" ShapeID="_x0000_i1043" DrawAspect="Content" ObjectID="_1713857449" r:id="rId44"/>
        </w:object>
      </w:r>
      <w:r w:rsidR="00237FB3">
        <w:t>.</w:t>
      </w:r>
    </w:p>
    <w:p w14:paraId="609B3E6F" w14:textId="6E428FFB" w:rsidR="0050257B" w:rsidRDefault="00EC5C16" w:rsidP="00EC5C16">
      <w:pPr>
        <w:pStyle w:val="MTDisplayEquation"/>
        <w:numPr>
          <w:ilvl w:val="0"/>
          <w:numId w:val="0"/>
        </w:numPr>
        <w:ind w:left="284" w:hanging="284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D64CA22" wp14:editId="5369F72D">
            <wp:simplePos x="0" y="0"/>
            <wp:positionH relativeFrom="column">
              <wp:posOffset>4730750</wp:posOffset>
            </wp:positionH>
            <wp:positionV relativeFrom="paragraph">
              <wp:posOffset>-331470</wp:posOffset>
            </wp:positionV>
            <wp:extent cx="1771650" cy="30924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Q6.</w:t>
      </w:r>
      <w:r>
        <w:t xml:space="preserve"> </w:t>
      </w:r>
      <w:r w:rsidR="009C13A9">
        <w:t>Graphiquement, sur la figure 2.b</w:t>
      </w:r>
      <w:r>
        <w:t>,</w:t>
      </w:r>
      <w:r w:rsidR="009C13A9">
        <w:t xml:space="preserve"> on lit : </w:t>
      </w:r>
      <w:r w:rsidR="009C13A9" w:rsidRPr="009C13A9">
        <w:rPr>
          <w:i/>
          <w:iCs/>
        </w:rPr>
        <w:t>v</w:t>
      </w:r>
      <w:r w:rsidR="009C13A9" w:rsidRPr="009C13A9">
        <w:rPr>
          <w:vertAlign w:val="subscript"/>
        </w:rPr>
        <w:t>0y</w:t>
      </w:r>
      <w:r w:rsidR="009C13A9">
        <w:t xml:space="preserve"> = 4,00 </w:t>
      </w:r>
      <w:proofErr w:type="spellStart"/>
      <w:r w:rsidR="009C13A9">
        <w:t>m</w:t>
      </w:r>
      <w:r w:rsidR="009C13A9" w:rsidRPr="00A324CB">
        <w:rPr>
          <w:rFonts w:ascii="Cambria Math" w:eastAsia="CambriaMath" w:hAnsi="Cambria Math" w:cs="Cambria Math"/>
          <w:lang w:eastAsia="ja-JP"/>
        </w:rPr>
        <w:t>⋅</w:t>
      </w:r>
      <w:r w:rsidR="009C13A9">
        <w:t>s</w:t>
      </w:r>
      <w:proofErr w:type="spellEnd"/>
      <w:r w:rsidR="009C13A9" w:rsidRPr="009C13A9">
        <w:rPr>
          <w:vertAlign w:val="superscript"/>
        </w:rPr>
        <w:t>–1</w:t>
      </w:r>
      <w:r w:rsidR="009C13A9">
        <w:t xml:space="preserve"> donc </w:t>
      </w:r>
      <w:r w:rsidR="009C13A9" w:rsidRPr="00291F71">
        <w:rPr>
          <w:position w:val="-26"/>
        </w:rPr>
        <w:object w:dxaOrig="1240" w:dyaOrig="639" w14:anchorId="77EE576D">
          <v:shape id="_x0000_i1044" type="#_x0000_t75" style="width:62.25pt;height:32.25pt" o:ole="">
            <v:imagedata r:id="rId46" o:title=""/>
          </v:shape>
          <o:OLEObject Type="Embed" ProgID="Equation.DSMT4" ShapeID="_x0000_i1044" DrawAspect="Content" ObjectID="_1713857450" r:id="rId47"/>
        </w:object>
      </w:r>
      <w:r w:rsidR="009C13A9">
        <w:t>= 0,8</w:t>
      </w:r>
      <w:r w:rsidR="0050257B">
        <w:t>15 m.</w:t>
      </w:r>
    </w:p>
    <w:p w14:paraId="1748EEC6" w14:textId="08C4CC1C" w:rsidR="00EC5C16" w:rsidRDefault="0050257B" w:rsidP="00983628">
      <w:pPr>
        <w:pStyle w:val="MTDisplayEquation"/>
        <w:numPr>
          <w:ilvl w:val="0"/>
          <w:numId w:val="0"/>
        </w:numPr>
        <w:ind w:left="284"/>
      </w:pPr>
      <w:r>
        <w:t xml:space="preserve">Valeur cohérente avec la valeur </w:t>
      </w:r>
      <w:proofErr w:type="spellStart"/>
      <w:r w:rsidRPr="0050257B">
        <w:rPr>
          <w:i/>
          <w:iCs/>
        </w:rPr>
        <w:t>y</w:t>
      </w:r>
      <w:r w:rsidRPr="0050257B">
        <w:rPr>
          <w:vertAlign w:val="subscript"/>
        </w:rPr>
        <w:t>max</w:t>
      </w:r>
      <w:proofErr w:type="spellEnd"/>
      <w:r>
        <w:t xml:space="preserve"> </w:t>
      </w:r>
      <w:r>
        <w:sym w:font="Symbol" w:char="F0BB"/>
      </w:r>
      <w:r>
        <w:t xml:space="preserve"> 0,8 m que l’on </w:t>
      </w:r>
      <w:r w:rsidR="00EA5F6D">
        <w:t xml:space="preserve">peut </w:t>
      </w:r>
      <w:r>
        <w:t>lire sur la figure 2a.</w:t>
      </w:r>
      <w:r w:rsidR="009C13A9">
        <w:t xml:space="preserve"> </w:t>
      </w:r>
      <w:r w:rsidR="00EC5C16">
        <w:br w:type="page"/>
      </w:r>
    </w:p>
    <w:p w14:paraId="75154E24" w14:textId="4BA13DCC" w:rsidR="0050257B" w:rsidRDefault="00EC5C16" w:rsidP="00EC5C16">
      <w:pPr>
        <w:pStyle w:val="MTDisplayEquation"/>
        <w:numPr>
          <w:ilvl w:val="0"/>
          <w:numId w:val="0"/>
        </w:numPr>
        <w:ind w:left="284" w:hanging="284"/>
      </w:pPr>
      <w:bookmarkStart w:id="0" w:name="MTBlankEqn"/>
      <w:r>
        <w:rPr>
          <w:b/>
          <w:bCs/>
        </w:rPr>
        <w:lastRenderedPageBreak/>
        <w:t>Q7.</w:t>
      </w:r>
      <w:r>
        <w:t xml:space="preserve"> </w:t>
      </w:r>
      <w:r w:rsidR="0050257B" w:rsidRPr="0050257B">
        <w:rPr>
          <w:position w:val="-22"/>
        </w:rPr>
        <w:object w:dxaOrig="1400" w:dyaOrig="600" w14:anchorId="5227CE04">
          <v:shape id="_x0000_i1045" type="#_x0000_t75" style="width:69.75pt;height:30pt" o:ole="">
            <v:imagedata r:id="rId48" o:title=""/>
          </v:shape>
          <o:OLEObject Type="Embed" ProgID="Equation.DSMT4" ShapeID="_x0000_i1045" DrawAspect="Content" ObjectID="_1713857451" r:id="rId49"/>
        </w:object>
      </w:r>
      <w:bookmarkEnd w:id="0"/>
      <w:r w:rsidR="0050257B">
        <w:t xml:space="preserve"> </w:t>
      </w:r>
      <w:proofErr w:type="gramStart"/>
      <w:r w:rsidR="0050257B">
        <w:t>donc</w:t>
      </w:r>
      <w:proofErr w:type="gramEnd"/>
      <w:r w:rsidR="0050257B">
        <w:t xml:space="preserve"> </w:t>
      </w:r>
      <w:r w:rsidR="00A0550A">
        <w:t xml:space="preserve">on obtient la primitive </w:t>
      </w:r>
      <w:r w:rsidR="0050257B" w:rsidRPr="0050257B">
        <w:rPr>
          <w:i/>
          <w:iCs/>
        </w:rPr>
        <w:t>v</w:t>
      </w:r>
      <w:r w:rsidR="0050257B" w:rsidRPr="0050257B">
        <w:rPr>
          <w:vertAlign w:val="subscript"/>
        </w:rPr>
        <w:t>y</w:t>
      </w:r>
      <w:r w:rsidR="0050257B">
        <w:t>(t) = –</w:t>
      </w:r>
      <w:r w:rsidR="0050257B" w:rsidRPr="0050257B">
        <w:rPr>
          <w:i/>
          <w:iCs/>
        </w:rPr>
        <w:t>g</w:t>
      </w:r>
      <w:r w:rsidR="00A0550A">
        <w:rPr>
          <w:rFonts w:cs="Arial"/>
          <w:szCs w:val="24"/>
        </w:rPr>
        <w:t>.</w:t>
      </w:r>
      <w:r w:rsidR="0050257B" w:rsidRPr="0050257B">
        <w:rPr>
          <w:i/>
          <w:iCs/>
        </w:rPr>
        <w:t>t</w:t>
      </w:r>
      <w:r w:rsidR="0050257B">
        <w:t xml:space="preserve"> + Cte</w:t>
      </w:r>
      <w:r w:rsidR="0050257B" w:rsidRPr="0050257B">
        <w:rPr>
          <w:vertAlign w:val="subscript"/>
        </w:rPr>
        <w:t>2</w:t>
      </w:r>
      <w:r w:rsidR="0050257B">
        <w:t xml:space="preserve"> .</w:t>
      </w:r>
    </w:p>
    <w:p w14:paraId="70093138" w14:textId="3803DBE3" w:rsidR="0050257B" w:rsidRDefault="00A0550A" w:rsidP="0050257B">
      <w:pPr>
        <w:ind w:left="284"/>
      </w:pPr>
      <w:r>
        <w:t>En tenant compte des conditions initiales, à</w:t>
      </w:r>
      <w:r w:rsidR="0050257B">
        <w:t xml:space="preserve"> </w:t>
      </w:r>
      <w:r w:rsidR="0050257B" w:rsidRPr="0050257B">
        <w:rPr>
          <w:i/>
          <w:iCs/>
        </w:rPr>
        <w:t>t</w:t>
      </w:r>
      <w:r w:rsidR="0050257B">
        <w:t xml:space="preserve"> = 0, </w:t>
      </w:r>
      <w:proofErr w:type="gramStart"/>
      <w:r w:rsidR="0050257B" w:rsidRPr="0050257B">
        <w:rPr>
          <w:i/>
          <w:iCs/>
        </w:rPr>
        <w:t>v</w:t>
      </w:r>
      <w:r w:rsidR="0050257B" w:rsidRPr="0050257B">
        <w:rPr>
          <w:vertAlign w:val="subscript"/>
        </w:rPr>
        <w:t>y</w:t>
      </w:r>
      <w:r w:rsidR="0050257B">
        <w:t>(</w:t>
      </w:r>
      <w:proofErr w:type="gramEnd"/>
      <w:r w:rsidR="0050257B">
        <w:t>0) = Cte</w:t>
      </w:r>
      <w:r w:rsidR="0050257B" w:rsidRPr="0050257B">
        <w:rPr>
          <w:vertAlign w:val="subscript"/>
        </w:rPr>
        <w:t>2</w:t>
      </w:r>
      <w:r w:rsidR="0050257B">
        <w:t xml:space="preserve"> = </w:t>
      </w:r>
      <w:r w:rsidR="0050257B" w:rsidRPr="0050257B">
        <w:rPr>
          <w:i/>
          <w:iCs/>
        </w:rPr>
        <w:t>v</w:t>
      </w:r>
      <w:r w:rsidR="0050257B" w:rsidRPr="0050257B">
        <w:rPr>
          <w:vertAlign w:val="subscript"/>
        </w:rPr>
        <w:t>0</w:t>
      </w:r>
      <w:r w:rsidR="0050257B">
        <w:rPr>
          <w:vertAlign w:val="subscript"/>
        </w:rPr>
        <w:t xml:space="preserve">y  </w:t>
      </w:r>
      <w:r w:rsidR="0050257B">
        <w:t xml:space="preserve"> donc </w:t>
      </w:r>
      <w:r w:rsidR="0050257B" w:rsidRPr="0050257B">
        <w:rPr>
          <w:i/>
          <w:iCs/>
        </w:rPr>
        <w:t>v</w:t>
      </w:r>
      <w:r w:rsidR="0050257B" w:rsidRPr="0050257B">
        <w:rPr>
          <w:vertAlign w:val="subscript"/>
        </w:rPr>
        <w:t>y</w:t>
      </w:r>
      <w:r w:rsidR="0050257B">
        <w:t>(</w:t>
      </w:r>
      <w:r w:rsidR="0050257B" w:rsidRPr="00062D51">
        <w:rPr>
          <w:i/>
          <w:iCs/>
        </w:rPr>
        <w:t>t</w:t>
      </w:r>
      <w:r w:rsidR="0050257B">
        <w:t>) = –</w:t>
      </w:r>
      <w:r w:rsidR="0050257B" w:rsidRPr="0050257B">
        <w:rPr>
          <w:i/>
          <w:iCs/>
        </w:rPr>
        <w:t>g</w:t>
      </w:r>
      <w:r>
        <w:rPr>
          <w:rFonts w:cs="Arial"/>
          <w:szCs w:val="24"/>
        </w:rPr>
        <w:t>.</w:t>
      </w:r>
      <w:r w:rsidR="0050257B" w:rsidRPr="0050257B">
        <w:rPr>
          <w:i/>
          <w:iCs/>
        </w:rPr>
        <w:t>t</w:t>
      </w:r>
      <w:r w:rsidR="0050257B">
        <w:t xml:space="preserve"> + </w:t>
      </w:r>
      <w:r w:rsidR="0050257B" w:rsidRPr="0050257B">
        <w:rPr>
          <w:i/>
          <w:iCs/>
        </w:rPr>
        <w:t>v</w:t>
      </w:r>
      <w:r w:rsidR="0050257B" w:rsidRPr="0050257B">
        <w:rPr>
          <w:vertAlign w:val="subscript"/>
        </w:rPr>
        <w:t>0</w:t>
      </w:r>
      <w:r w:rsidR="0050257B">
        <w:rPr>
          <w:vertAlign w:val="subscript"/>
        </w:rPr>
        <w:t>y</w:t>
      </w:r>
      <w:r w:rsidR="0050257B">
        <w:t>.</w:t>
      </w:r>
    </w:p>
    <w:p w14:paraId="4B2A8A1E" w14:textId="562B3E28" w:rsidR="0050257B" w:rsidRPr="00A0550A" w:rsidRDefault="00A0550A" w:rsidP="00A0550A">
      <w:pPr>
        <w:rPr>
          <w:i/>
          <w:iCs/>
        </w:rPr>
      </w:pPr>
      <w:r>
        <w:rPr>
          <w:i/>
          <w:iCs/>
        </w:rPr>
        <w:t>Remarque : On obtient une fonction affine du temps dont la représentation graphique est une droite, ce qui est cohérent avec la figure 2b.</w:t>
      </w:r>
    </w:p>
    <w:p w14:paraId="410D3B7C" w14:textId="33AFE2C2" w:rsidR="0050257B" w:rsidRDefault="0050257B" w:rsidP="0050257B">
      <w:pPr>
        <w:ind w:left="284"/>
      </w:pPr>
    </w:p>
    <w:p w14:paraId="45E91F31" w14:textId="329D12D0" w:rsidR="0050257B" w:rsidRDefault="00A0550A" w:rsidP="00A0550A">
      <w:pPr>
        <w:pStyle w:val="MTDisplayEquation"/>
        <w:numPr>
          <w:ilvl w:val="0"/>
          <w:numId w:val="0"/>
        </w:numPr>
        <w:ind w:left="284" w:hanging="284"/>
      </w:pPr>
      <w:r>
        <w:rPr>
          <w:b/>
          <w:bCs/>
        </w:rPr>
        <w:t>Q8.</w:t>
      </w:r>
      <w:r>
        <w:t xml:space="preserve"> </w:t>
      </w:r>
      <w:r w:rsidR="0050257B">
        <w:t>Entre 0,0</w:t>
      </w:r>
      <w:r w:rsidR="008C59B6">
        <w:t>0</w:t>
      </w:r>
      <w:r w:rsidR="0050257B">
        <w:t xml:space="preserve"> s et 0,</w:t>
      </w:r>
      <w:r w:rsidR="008C59B6">
        <w:t>76</w:t>
      </w:r>
      <w:r w:rsidR="0050257B">
        <w:t xml:space="preserve"> s environ, le graphe </w:t>
      </w:r>
      <w:r w:rsidR="0050257B" w:rsidRPr="00EA5F6D">
        <w:rPr>
          <w:i/>
          <w:iCs/>
        </w:rPr>
        <w:t>v</w:t>
      </w:r>
      <w:r w:rsidR="0050257B" w:rsidRPr="00EA5F6D">
        <w:rPr>
          <w:vertAlign w:val="subscript"/>
        </w:rPr>
        <w:t>y</w:t>
      </w:r>
      <w:r w:rsidR="0050257B">
        <w:t xml:space="preserve">(t) est assimilable une droite décroissante dont le coefficient directeur est égal à l’opposé de l’intensité de la pesanteur soit – </w:t>
      </w:r>
      <w:r w:rsidR="0050257B" w:rsidRPr="0050257B">
        <w:rPr>
          <w:i/>
          <w:iCs/>
        </w:rPr>
        <w:t>g</w:t>
      </w:r>
      <w:r w:rsidR="0050257B">
        <w:t>.</w:t>
      </w:r>
    </w:p>
    <w:p w14:paraId="6C324CA5" w14:textId="2F04EAB5" w:rsidR="008C59B6" w:rsidRDefault="0050257B" w:rsidP="009F4382">
      <w:pPr>
        <w:pStyle w:val="MTDisplayEquation"/>
        <w:numPr>
          <w:ilvl w:val="0"/>
          <w:numId w:val="0"/>
        </w:numPr>
        <w:ind w:left="284" w:hanging="284"/>
      </w:pPr>
      <w:r>
        <w:t>Entre les points (0,0</w:t>
      </w:r>
      <w:r w:rsidR="008C59B6">
        <w:t>0</w:t>
      </w:r>
      <w:r>
        <w:t xml:space="preserve"> s ; 4,00 </w:t>
      </w:r>
      <w:proofErr w:type="spellStart"/>
      <w:r w:rsidR="008C59B6">
        <w:t>m</w:t>
      </w:r>
      <w:r w:rsidR="008C59B6" w:rsidRPr="00A324CB">
        <w:rPr>
          <w:rFonts w:ascii="Cambria Math" w:eastAsia="CambriaMath" w:hAnsi="Cambria Math" w:cs="Cambria Math"/>
          <w:lang w:eastAsia="ja-JP"/>
        </w:rPr>
        <w:t>⋅</w:t>
      </w:r>
      <w:r w:rsidR="008C59B6">
        <w:t>s</w:t>
      </w:r>
      <w:proofErr w:type="spellEnd"/>
      <w:r w:rsidR="008C59B6" w:rsidRPr="00F867B3">
        <w:rPr>
          <w:vertAlign w:val="superscript"/>
        </w:rPr>
        <w:t>–1</w:t>
      </w:r>
      <w:r w:rsidR="008C59B6" w:rsidRPr="008C59B6">
        <w:t>)</w:t>
      </w:r>
      <w:r w:rsidR="008C59B6">
        <w:rPr>
          <w:vertAlign w:val="superscript"/>
        </w:rPr>
        <w:t xml:space="preserve"> </w:t>
      </w:r>
      <w:r w:rsidR="008C59B6" w:rsidRPr="008C59B6">
        <w:t>et</w:t>
      </w:r>
      <w:r w:rsidR="008C59B6">
        <w:t xml:space="preserve"> (0,7</w:t>
      </w:r>
      <w:r w:rsidR="009F4382">
        <w:t>5</w:t>
      </w:r>
      <w:r w:rsidR="008C59B6">
        <w:t xml:space="preserve"> s ; – 3,60 </w:t>
      </w:r>
      <w:proofErr w:type="spellStart"/>
      <w:r w:rsidR="008C59B6">
        <w:t>m</w:t>
      </w:r>
      <w:r w:rsidR="008C59B6" w:rsidRPr="00A324CB">
        <w:rPr>
          <w:rFonts w:ascii="Cambria Math" w:eastAsia="CambriaMath" w:hAnsi="Cambria Math" w:cs="Cambria Math"/>
          <w:lang w:eastAsia="ja-JP"/>
        </w:rPr>
        <w:t>⋅</w:t>
      </w:r>
      <w:r w:rsidR="008C59B6">
        <w:t>s</w:t>
      </w:r>
      <w:proofErr w:type="spellEnd"/>
      <w:r w:rsidR="008C59B6" w:rsidRPr="00F867B3">
        <w:rPr>
          <w:vertAlign w:val="superscript"/>
        </w:rPr>
        <w:t>–1</w:t>
      </w:r>
      <w:proofErr w:type="gramStart"/>
      <w:r w:rsidR="008C59B6" w:rsidRPr="008C59B6">
        <w:t>)</w:t>
      </w:r>
      <w:r w:rsidR="008C59B6">
        <w:rPr>
          <w:vertAlign w:val="superscript"/>
        </w:rPr>
        <w:t xml:space="preserve"> </w:t>
      </w:r>
      <w:r>
        <w:t xml:space="preserve"> </w:t>
      </w:r>
      <w:r w:rsidR="008C59B6">
        <w:t>on</w:t>
      </w:r>
      <w:proofErr w:type="gramEnd"/>
      <w:r w:rsidR="008C59B6">
        <w:t xml:space="preserve"> a :</w:t>
      </w:r>
    </w:p>
    <w:p w14:paraId="4B8BC73A" w14:textId="6E439F7B" w:rsidR="008C59B6" w:rsidRDefault="009F4382" w:rsidP="009F4382">
      <w:r w:rsidRPr="009F4382">
        <w:rPr>
          <w:noProof/>
        </w:rPr>
        <w:drawing>
          <wp:anchor distT="0" distB="0" distL="114300" distR="114300" simplePos="0" relativeHeight="251661312" behindDoc="0" locked="0" layoutInCell="1" allowOverlap="1" wp14:anchorId="115ED6ED" wp14:editId="18024281">
            <wp:simplePos x="0" y="0"/>
            <wp:positionH relativeFrom="margin">
              <wp:posOffset>4498975</wp:posOffset>
            </wp:positionH>
            <wp:positionV relativeFrom="paragraph">
              <wp:posOffset>10795</wp:posOffset>
            </wp:positionV>
            <wp:extent cx="2251444" cy="9220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444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9B6">
        <w:rPr>
          <w:position w:val="-26"/>
        </w:rPr>
        <w:object w:dxaOrig="2000" w:dyaOrig="660" w14:anchorId="7618BD59">
          <v:shape id="_x0000_i1046" type="#_x0000_t75" style="width:100.5pt;height:33pt" o:ole="">
            <v:imagedata r:id="rId51" o:title=""/>
          </v:shape>
          <o:OLEObject Type="Embed" ProgID="Equation.DSMT4" ShapeID="_x0000_i1046" DrawAspect="Content" ObjectID="_1713857452" r:id="rId52"/>
        </w:object>
      </w:r>
      <w:r w:rsidR="008C59B6">
        <w:t xml:space="preserve"> = –10 m</w:t>
      </w:r>
      <w:r w:rsidR="008C59B6" w:rsidRPr="00A324CB">
        <w:rPr>
          <w:rFonts w:ascii="Cambria Math" w:eastAsia="CambriaMath" w:hAnsi="Cambria Math" w:cs="Cambria Math"/>
          <w:lang w:eastAsia="ja-JP"/>
        </w:rPr>
        <w:t>⋅</w:t>
      </w:r>
      <w:r w:rsidR="008C59B6">
        <w:t>s</w:t>
      </w:r>
      <w:r w:rsidR="002158AE">
        <w:rPr>
          <w:vertAlign w:val="superscript"/>
        </w:rPr>
        <w:t>-2</w:t>
      </w:r>
      <w:r w:rsidR="008C59B6">
        <w:t xml:space="preserve">   donc </w:t>
      </w:r>
      <w:r w:rsidR="008C59B6" w:rsidRPr="008C59B6">
        <w:rPr>
          <w:i/>
          <w:iCs/>
        </w:rPr>
        <w:t>g</w:t>
      </w:r>
      <w:r w:rsidR="008C59B6">
        <w:t xml:space="preserve"> = 10 m</w:t>
      </w:r>
      <w:r w:rsidR="008C59B6" w:rsidRPr="00A324CB">
        <w:rPr>
          <w:rFonts w:ascii="Cambria Math" w:eastAsia="CambriaMath" w:hAnsi="Cambria Math" w:cs="Cambria Math"/>
          <w:lang w:eastAsia="ja-JP"/>
        </w:rPr>
        <w:t>⋅</w:t>
      </w:r>
      <w:r w:rsidR="008C59B6">
        <w:t>s</w:t>
      </w:r>
      <w:r w:rsidR="002158AE">
        <w:rPr>
          <w:vertAlign w:val="superscript"/>
        </w:rPr>
        <w:t>-2</w:t>
      </w:r>
      <w:r w:rsidR="008C59B6">
        <w:t>.</w:t>
      </w:r>
    </w:p>
    <w:p w14:paraId="0088B05D" w14:textId="6537860E" w:rsidR="008C59B6" w:rsidRDefault="008C59B6" w:rsidP="009F4382">
      <w:pPr>
        <w:rPr>
          <w:vertAlign w:val="superscript"/>
        </w:rPr>
      </w:pPr>
      <w:r>
        <w:t xml:space="preserve">On retrouve une valeur proche de 9,81 </w:t>
      </w:r>
      <w:proofErr w:type="spellStart"/>
      <w:r>
        <w:t>m</w:t>
      </w:r>
      <w:r w:rsidRPr="00A324CB">
        <w:rPr>
          <w:rFonts w:ascii="Cambria Math" w:eastAsia="CambriaMath" w:hAnsi="Cambria Math" w:cs="Cambria Math"/>
          <w:lang w:eastAsia="ja-JP"/>
        </w:rPr>
        <w:t>⋅</w:t>
      </w:r>
      <w:r>
        <w:t>s</w:t>
      </w:r>
      <w:proofErr w:type="spellEnd"/>
      <w:r w:rsidRPr="00F867B3">
        <w:rPr>
          <w:vertAlign w:val="superscript"/>
        </w:rPr>
        <w:t>–</w:t>
      </w:r>
      <w:r w:rsidR="00881D16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8C59B6">
        <w:t>à</w:t>
      </w:r>
      <w:r>
        <w:rPr>
          <w:vertAlign w:val="superscript"/>
        </w:rPr>
        <w:t xml:space="preserve"> </w:t>
      </w:r>
      <w:r w:rsidR="009F4382">
        <w:t>3</w:t>
      </w:r>
      <w:r w:rsidR="003E6803">
        <w:t xml:space="preserve"> % près.</w:t>
      </w:r>
      <w:r>
        <w:rPr>
          <w:vertAlign w:val="superscript"/>
        </w:rPr>
        <w:t xml:space="preserve"> </w:t>
      </w:r>
      <w:r w:rsidR="003E6803">
        <w:rPr>
          <w:vertAlign w:val="superscript"/>
        </w:rPr>
        <w:t xml:space="preserve"> </w:t>
      </w:r>
    </w:p>
    <w:p w14:paraId="7B88FCF6" w14:textId="574A5BB8" w:rsidR="009F4382" w:rsidRPr="009F4382" w:rsidRDefault="009F4382" w:rsidP="009F4382">
      <w:r>
        <w:t>Cet écart est dû au manque de précision de la lecture graphique.</w:t>
      </w:r>
    </w:p>
    <w:p w14:paraId="0B2AB10A" w14:textId="77777777" w:rsidR="008C59B6" w:rsidRPr="008C59B6" w:rsidRDefault="008C59B6" w:rsidP="008C59B6"/>
    <w:p w14:paraId="0138A354" w14:textId="52E23CB1" w:rsidR="00F867B3" w:rsidRDefault="009F4382" w:rsidP="009F4382">
      <w:pPr>
        <w:pStyle w:val="MTDisplayEquation"/>
        <w:numPr>
          <w:ilvl w:val="0"/>
          <w:numId w:val="0"/>
        </w:numPr>
        <w:ind w:left="284" w:hanging="284"/>
      </w:pPr>
      <w:r>
        <w:rPr>
          <w:b/>
          <w:bCs/>
        </w:rPr>
        <w:t>Q9.</w:t>
      </w:r>
      <w:r>
        <w:t xml:space="preserve"> </w:t>
      </w:r>
      <w:r w:rsidR="00062D51">
        <w:t xml:space="preserve">On a : </w:t>
      </w:r>
      <w:r w:rsidR="00062D51" w:rsidRPr="0050257B">
        <w:rPr>
          <w:i/>
          <w:iCs/>
        </w:rPr>
        <w:t>v</w:t>
      </w:r>
      <w:r w:rsidR="00062D51" w:rsidRPr="0050257B">
        <w:rPr>
          <w:vertAlign w:val="subscript"/>
        </w:rPr>
        <w:t>y</w:t>
      </w:r>
      <w:r w:rsidR="00062D51">
        <w:t>(</w:t>
      </w:r>
      <w:r w:rsidR="00062D51" w:rsidRPr="00062D51">
        <w:rPr>
          <w:i/>
          <w:iCs/>
        </w:rPr>
        <w:t>t</w:t>
      </w:r>
      <w:r w:rsidR="00062D51">
        <w:t>) = –</w:t>
      </w:r>
      <w:r w:rsidR="00062D51" w:rsidRPr="0050257B">
        <w:rPr>
          <w:i/>
          <w:iCs/>
        </w:rPr>
        <w:t>g</w:t>
      </w:r>
      <w:r w:rsidR="00EE556C">
        <w:rPr>
          <w:rFonts w:cs="Arial"/>
          <w:szCs w:val="24"/>
        </w:rPr>
        <w:t>.</w:t>
      </w:r>
      <w:r w:rsidR="00062D51" w:rsidRPr="0050257B">
        <w:rPr>
          <w:i/>
          <w:iCs/>
        </w:rPr>
        <w:t>t</w:t>
      </w:r>
      <w:r w:rsidR="00062D51">
        <w:t xml:space="preserve"> + </w:t>
      </w:r>
      <w:r w:rsidR="00062D51" w:rsidRPr="0050257B">
        <w:rPr>
          <w:i/>
          <w:iCs/>
        </w:rPr>
        <w:t>v</w:t>
      </w:r>
      <w:r w:rsidR="00062D51" w:rsidRPr="0050257B">
        <w:rPr>
          <w:vertAlign w:val="subscript"/>
        </w:rPr>
        <w:t>0</w:t>
      </w:r>
      <w:proofErr w:type="gramStart"/>
      <w:r w:rsidR="00062D51">
        <w:rPr>
          <w:vertAlign w:val="subscript"/>
        </w:rPr>
        <w:t>y</w:t>
      </w:r>
      <w:r w:rsidR="00062D51">
        <w:t xml:space="preserve">  et</w:t>
      </w:r>
      <w:proofErr w:type="gramEnd"/>
      <w:r w:rsidR="00062D51">
        <w:t xml:space="preserve"> </w:t>
      </w:r>
      <w:r w:rsidR="00062D51" w:rsidRPr="00062D51">
        <w:rPr>
          <w:position w:val="-22"/>
        </w:rPr>
        <w:object w:dxaOrig="1020" w:dyaOrig="580" w14:anchorId="01812AFD">
          <v:shape id="_x0000_i1047" type="#_x0000_t75" style="width:51pt;height:29.25pt" o:ole="">
            <v:imagedata r:id="rId53" o:title=""/>
          </v:shape>
          <o:OLEObject Type="Embed" ProgID="Equation.DSMT4" ShapeID="_x0000_i1047" DrawAspect="Content" ObjectID="_1713857453" r:id="rId54"/>
        </w:object>
      </w:r>
      <w:r w:rsidR="00062D51">
        <w:t xml:space="preserve">  donc en primitivant : </w:t>
      </w:r>
      <w:r w:rsidR="00EE556C" w:rsidRPr="00062D51">
        <w:rPr>
          <w:position w:val="-22"/>
        </w:rPr>
        <w:object w:dxaOrig="2880" w:dyaOrig="580" w14:anchorId="4F8A2592">
          <v:shape id="_x0000_i1048" type="#_x0000_t75" style="width:2in;height:29.25pt" o:ole="">
            <v:imagedata r:id="rId55" o:title=""/>
          </v:shape>
          <o:OLEObject Type="Embed" ProgID="Equation.DSMT4" ShapeID="_x0000_i1048" DrawAspect="Content" ObjectID="_1713857454" r:id="rId56"/>
        </w:object>
      </w:r>
      <w:r w:rsidR="00062D51">
        <w:t xml:space="preserve"> </w:t>
      </w:r>
    </w:p>
    <w:p w14:paraId="7BC0E04B" w14:textId="3DAF8824" w:rsidR="00062D51" w:rsidRDefault="00062D51" w:rsidP="00E04A95">
      <w:pPr>
        <w:ind w:left="284"/>
      </w:pPr>
      <w:r>
        <w:t xml:space="preserve">Or </w:t>
      </w:r>
      <w:proofErr w:type="gramStart"/>
      <w:r w:rsidRPr="00062D51">
        <w:rPr>
          <w:i/>
          <w:iCs/>
        </w:rPr>
        <w:t>y</w:t>
      </w:r>
      <w:r>
        <w:t>(</w:t>
      </w:r>
      <w:proofErr w:type="gramEnd"/>
      <w:r>
        <w:t>0) = 0 m donc Cte’</w:t>
      </w:r>
      <w:r w:rsidRPr="00062D51">
        <w:rPr>
          <w:vertAlign w:val="subscript"/>
        </w:rPr>
        <w:t>2</w:t>
      </w:r>
      <w:r>
        <w:t xml:space="preserve"> = 0 et </w:t>
      </w:r>
      <w:r w:rsidR="00EE556C" w:rsidRPr="00062D51">
        <w:rPr>
          <w:position w:val="-22"/>
        </w:rPr>
        <w:object w:dxaOrig="2020" w:dyaOrig="580" w14:anchorId="27E1863A">
          <v:shape id="_x0000_i1049" type="#_x0000_t75" style="width:100.5pt;height:29.25pt" o:ole="">
            <v:imagedata r:id="rId57" o:title=""/>
          </v:shape>
          <o:OLEObject Type="Embed" ProgID="Equation.DSMT4" ShapeID="_x0000_i1049" DrawAspect="Content" ObjectID="_1713857455" r:id="rId58"/>
        </w:object>
      </w:r>
      <w:r>
        <w:t>.</w:t>
      </w:r>
    </w:p>
    <w:p w14:paraId="49B63771" w14:textId="6E79C709" w:rsidR="00062D51" w:rsidRDefault="00062D51" w:rsidP="00062D51"/>
    <w:p w14:paraId="50D58E11" w14:textId="4E25FA24" w:rsidR="00062D51" w:rsidRDefault="00EE556C" w:rsidP="00EE556C">
      <w:pPr>
        <w:pStyle w:val="MTDisplayEquation"/>
        <w:numPr>
          <w:ilvl w:val="0"/>
          <w:numId w:val="0"/>
        </w:numPr>
        <w:tabs>
          <w:tab w:val="clear" w:pos="5300"/>
          <w:tab w:val="clear" w:pos="10320"/>
        </w:tabs>
        <w:ind w:left="284" w:hanging="284"/>
      </w:pPr>
      <w:r>
        <w:rPr>
          <w:b/>
          <w:bCs/>
        </w:rPr>
        <w:t>Q10.</w:t>
      </w:r>
      <w:r>
        <w:t xml:space="preserve"> </w:t>
      </w:r>
      <w:r w:rsidR="00E04A95">
        <w:t xml:space="preserve">La balle est en l’air tant que </w:t>
      </w:r>
      <w:r w:rsidR="00E04A95" w:rsidRPr="00E04A95">
        <w:rPr>
          <w:position w:val="-10"/>
        </w:rPr>
        <w:object w:dxaOrig="780" w:dyaOrig="300" w14:anchorId="578B5B88">
          <v:shape id="_x0000_i1050" type="#_x0000_t75" style="width:39pt;height:15pt" o:ole="">
            <v:imagedata r:id="rId59" o:title=""/>
          </v:shape>
          <o:OLEObject Type="Embed" ProgID="Equation.DSMT4" ShapeID="_x0000_i1050" DrawAspect="Content" ObjectID="_1713857456" r:id="rId60"/>
        </w:object>
      </w:r>
      <w:r w:rsidR="00E04A95">
        <w:t xml:space="preserve">. On détermine </w:t>
      </w:r>
      <w:proofErr w:type="spellStart"/>
      <w:r w:rsidR="00E04A95" w:rsidRPr="00E04A95">
        <w:rPr>
          <w:i/>
          <w:iCs/>
        </w:rPr>
        <w:t>t</w:t>
      </w:r>
      <w:r w:rsidR="00E04A95" w:rsidRPr="00E04A95">
        <w:rPr>
          <w:vertAlign w:val="subscript"/>
        </w:rPr>
        <w:t>air</w:t>
      </w:r>
      <w:proofErr w:type="spellEnd"/>
      <w:r w:rsidR="00E04A95">
        <w:t xml:space="preserve"> en résolvant l’équation : </w:t>
      </w:r>
      <w:r w:rsidR="00E04A95" w:rsidRPr="00E04A95">
        <w:rPr>
          <w:i/>
          <w:iCs/>
        </w:rPr>
        <w:t>y</w:t>
      </w:r>
      <w:r w:rsidR="00E04A95">
        <w:t>(</w:t>
      </w:r>
      <w:r w:rsidR="00E04A95" w:rsidRPr="00E04A95">
        <w:rPr>
          <w:i/>
          <w:iCs/>
        </w:rPr>
        <w:t>t</w:t>
      </w:r>
      <w:r w:rsidR="00E04A95">
        <w:t>) = 0 soit :</w:t>
      </w:r>
    </w:p>
    <w:p w14:paraId="24982D2C" w14:textId="46DB0D96" w:rsidR="00E04A95" w:rsidRDefault="00370DB5" w:rsidP="00E04A95">
      <w:pPr>
        <w:ind w:left="426"/>
      </w:pPr>
      <w:r w:rsidRPr="00062D51">
        <w:rPr>
          <w:position w:val="-22"/>
        </w:rPr>
        <w:object w:dxaOrig="1740" w:dyaOrig="580" w14:anchorId="54ECF617">
          <v:shape id="_x0000_i1051" type="#_x0000_t75" style="width:87pt;height:29.25pt" o:ole="">
            <v:imagedata r:id="rId61" o:title=""/>
          </v:shape>
          <o:OLEObject Type="Embed" ProgID="Equation.DSMT4" ShapeID="_x0000_i1051" DrawAspect="Content" ObjectID="_1713857457" r:id="rId62"/>
        </w:object>
      </w:r>
      <w:r w:rsidR="00E04A95">
        <w:t xml:space="preserve"> </w:t>
      </w:r>
      <w:r w:rsidR="00E04A95">
        <w:sym w:font="Symbol" w:char="F0DB"/>
      </w:r>
      <w:r w:rsidR="00E04A95">
        <w:t xml:space="preserve"> </w:t>
      </w:r>
      <w:r w:rsidRPr="00E04A95">
        <w:rPr>
          <w:position w:val="-26"/>
        </w:rPr>
        <w:object w:dxaOrig="1900" w:dyaOrig="639" w14:anchorId="0E369859">
          <v:shape id="_x0000_i1052" type="#_x0000_t75" style="width:94.5pt;height:32.25pt" o:ole="">
            <v:imagedata r:id="rId63" o:title=""/>
          </v:shape>
          <o:OLEObject Type="Embed" ProgID="Equation.DSMT4" ShapeID="_x0000_i1052" DrawAspect="Content" ObjectID="_1713857458" r:id="rId64"/>
        </w:object>
      </w:r>
      <w:r w:rsidR="00E04A95">
        <w:t>.</w:t>
      </w:r>
    </w:p>
    <w:p w14:paraId="54A4D576" w14:textId="4CFAB58D" w:rsidR="00E04A95" w:rsidRDefault="00E04A95" w:rsidP="00E04A95">
      <w:pPr>
        <w:ind w:left="426"/>
      </w:pPr>
      <w:r>
        <w:t xml:space="preserve">En éliminant la solution </w:t>
      </w:r>
      <w:r w:rsidRPr="00E04A95">
        <w:rPr>
          <w:i/>
          <w:iCs/>
        </w:rPr>
        <w:t>t</w:t>
      </w:r>
      <w:r>
        <w:t xml:space="preserve"> = 0 s, il vient :</w:t>
      </w:r>
      <w:r w:rsidRPr="00E04A95">
        <w:t xml:space="preserve"> </w:t>
      </w:r>
      <w:r w:rsidR="00370DB5" w:rsidRPr="00E04A95">
        <w:rPr>
          <w:position w:val="-22"/>
        </w:rPr>
        <w:object w:dxaOrig="1680" w:dyaOrig="580" w14:anchorId="5116E22F">
          <v:shape id="_x0000_i1053" type="#_x0000_t75" style="width:84pt;height:29.25pt" o:ole="">
            <v:imagedata r:id="rId65" o:title=""/>
          </v:shape>
          <o:OLEObject Type="Embed" ProgID="Equation.DSMT4" ShapeID="_x0000_i1053" DrawAspect="Content" ObjectID="_1713857459" r:id="rId66"/>
        </w:object>
      </w:r>
      <w:r>
        <w:t xml:space="preserve"> </w:t>
      </w:r>
      <w:r w:rsidR="00370DB5">
        <w:rPr>
          <w:rFonts w:ascii="Cambria Math" w:hAnsi="Cambria Math"/>
        </w:rPr>
        <w:t>⟺</w:t>
      </w:r>
      <w:r w:rsidR="00370DB5">
        <w:t xml:space="preserve"> </w:t>
      </w:r>
      <w:r w:rsidR="00370DB5" w:rsidRPr="00E04A95">
        <w:rPr>
          <w:position w:val="-22"/>
        </w:rPr>
        <w:object w:dxaOrig="1180" w:dyaOrig="580" w14:anchorId="36A0DF56">
          <v:shape id="_x0000_i1054" type="#_x0000_t75" style="width:58.5pt;height:29.25pt" o:ole="">
            <v:imagedata r:id="rId67" o:title=""/>
          </v:shape>
          <o:OLEObject Type="Embed" ProgID="Equation.DSMT4" ShapeID="_x0000_i1054" DrawAspect="Content" ObjectID="_1713857460" r:id="rId68"/>
        </w:object>
      </w:r>
      <w:r w:rsidR="00370DB5">
        <w:t xml:space="preserve">, </w:t>
      </w:r>
      <w:r>
        <w:t xml:space="preserve">soit </w:t>
      </w:r>
      <w:r w:rsidRPr="00E04A95">
        <w:rPr>
          <w:position w:val="-26"/>
        </w:rPr>
        <w:object w:dxaOrig="980" w:dyaOrig="639" w14:anchorId="7F170299">
          <v:shape id="_x0000_i1055" type="#_x0000_t75" style="width:48.75pt;height:32.25pt" o:ole="">
            <v:imagedata r:id="rId69" o:title=""/>
          </v:shape>
          <o:OLEObject Type="Embed" ProgID="Equation.DSMT4" ShapeID="_x0000_i1055" DrawAspect="Content" ObjectID="_1713857461" r:id="rId70"/>
        </w:object>
      </w:r>
      <w:r>
        <w:t>.</w:t>
      </w:r>
    </w:p>
    <w:p w14:paraId="7C43641F" w14:textId="0CCC7C55" w:rsidR="00E04A95" w:rsidRDefault="00E04A95" w:rsidP="00E04A95">
      <w:pPr>
        <w:ind w:left="426"/>
      </w:pPr>
      <w:r>
        <w:t xml:space="preserve">Or : </w:t>
      </w:r>
      <w:r w:rsidRPr="00291F71">
        <w:rPr>
          <w:position w:val="-26"/>
        </w:rPr>
        <w:object w:dxaOrig="800" w:dyaOrig="680" w14:anchorId="32F4F37A">
          <v:shape id="_x0000_i1056" type="#_x0000_t75" style="width:39.75pt;height:33.75pt" o:ole="">
            <v:imagedata r:id="rId43" o:title=""/>
          </v:shape>
          <o:OLEObject Type="Embed" ProgID="Equation.DSMT4" ShapeID="_x0000_i1056" DrawAspect="Content" ObjectID="_1713857462" r:id="rId71"/>
        </w:object>
      </w:r>
      <w:r>
        <w:t xml:space="preserve">  donc </w:t>
      </w:r>
      <w:r w:rsidR="00AA6F75" w:rsidRPr="00E04A95">
        <w:rPr>
          <w:position w:val="-14"/>
        </w:rPr>
        <w:object w:dxaOrig="1440" w:dyaOrig="400" w14:anchorId="595754B7">
          <v:shape id="_x0000_i1057" type="#_x0000_t75" style="width:1in;height:20.25pt" o:ole="">
            <v:imagedata r:id="rId72" o:title=""/>
          </v:shape>
          <o:OLEObject Type="Embed" ProgID="Equation.DSMT4" ShapeID="_x0000_i1057" DrawAspect="Content" ObjectID="_1713857463" r:id="rId73"/>
        </w:object>
      </w:r>
      <w:r w:rsidR="00AA6F75">
        <w:t xml:space="preserve"> soit </w:t>
      </w:r>
      <w:r w:rsidR="00E03102" w:rsidRPr="00E04A95">
        <w:rPr>
          <w:position w:val="-26"/>
        </w:rPr>
        <w:object w:dxaOrig="1579" w:dyaOrig="680" w14:anchorId="601A416D">
          <v:shape id="_x0000_i1058" type="#_x0000_t75" style="width:79.5pt;height:33.75pt" o:ole="">
            <v:imagedata r:id="rId74" o:title=""/>
          </v:shape>
          <o:OLEObject Type="Embed" ProgID="Equation.DSMT4" ShapeID="_x0000_i1058" DrawAspect="Content" ObjectID="_1713857464" r:id="rId75"/>
        </w:object>
      </w:r>
      <w:r w:rsidR="00AA6F75">
        <w:t>.</w:t>
      </w:r>
    </w:p>
    <w:p w14:paraId="5061EAC9" w14:textId="2AAE7F68" w:rsidR="00AA6F75" w:rsidRDefault="00AA6F75" w:rsidP="00E03102">
      <w:r>
        <w:t>En faisant entr</w:t>
      </w:r>
      <w:r w:rsidR="00E03102">
        <w:t>er</w:t>
      </w:r>
      <w:r>
        <w:t xml:space="preserve"> le coefficient 2 </w:t>
      </w:r>
      <w:r w:rsidR="00EA5F6D">
        <w:t xml:space="preserve">et </w:t>
      </w:r>
      <w:r w:rsidR="00EA5F6D" w:rsidRPr="00EA5F6D">
        <w:rPr>
          <w:i/>
          <w:iCs/>
        </w:rPr>
        <w:t>g</w:t>
      </w:r>
      <w:r w:rsidR="00EA5F6D">
        <w:t xml:space="preserve"> </w:t>
      </w:r>
      <w:r>
        <w:t xml:space="preserve">sous la racine carrée : </w:t>
      </w:r>
      <w:r w:rsidR="00E03102" w:rsidRPr="00AA6F75">
        <w:rPr>
          <w:position w:val="-28"/>
        </w:rPr>
        <w:object w:dxaOrig="2860" w:dyaOrig="700" w14:anchorId="4611A7E7">
          <v:shape id="_x0000_i1059" type="#_x0000_t75" style="width:142.5pt;height:35.25pt" o:ole="">
            <v:imagedata r:id="rId76" o:title=""/>
          </v:shape>
          <o:OLEObject Type="Embed" ProgID="Equation.DSMT4" ShapeID="_x0000_i1059" DrawAspect="Content" ObjectID="_1713857465" r:id="rId77"/>
        </w:object>
      </w:r>
    </w:p>
    <w:p w14:paraId="14A0153D" w14:textId="0228943E" w:rsidR="00062D51" w:rsidRDefault="000F6E5F" w:rsidP="00E03102">
      <w:r w:rsidRPr="000F6E5F">
        <w:rPr>
          <w:noProof/>
        </w:rPr>
        <w:drawing>
          <wp:anchor distT="0" distB="0" distL="114300" distR="114300" simplePos="0" relativeHeight="251662336" behindDoc="0" locked="0" layoutInCell="1" allowOverlap="1" wp14:anchorId="1ED02B86" wp14:editId="2024C8BD">
            <wp:simplePos x="0" y="0"/>
            <wp:positionH relativeFrom="column">
              <wp:posOffset>3694430</wp:posOffset>
            </wp:positionH>
            <wp:positionV relativeFrom="paragraph">
              <wp:posOffset>385445</wp:posOffset>
            </wp:positionV>
            <wp:extent cx="2476500" cy="472440"/>
            <wp:effectExtent l="0" t="0" r="0" b="381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8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F75">
        <w:t xml:space="preserve">Finalement : </w:t>
      </w:r>
      <w:r w:rsidR="00AA6F75" w:rsidRPr="00AA6F75">
        <w:rPr>
          <w:position w:val="-28"/>
        </w:rPr>
        <w:object w:dxaOrig="1040" w:dyaOrig="680" w14:anchorId="101B8360">
          <v:shape id="_x0000_i1060" type="#_x0000_t75" style="width:51.75pt;height:33.75pt" o:ole="">
            <v:imagedata r:id="rId79" o:title=""/>
          </v:shape>
          <o:OLEObject Type="Embed" ProgID="Equation.DSMT4" ShapeID="_x0000_i1060" DrawAspect="Content" ObjectID="_1713857466" r:id="rId80"/>
        </w:object>
      </w:r>
      <w:r w:rsidR="00AA6F75">
        <w:t>.</w:t>
      </w:r>
    </w:p>
    <w:p w14:paraId="79D02BE5" w14:textId="4229DB40" w:rsidR="00AA6F75" w:rsidRDefault="00AA6F75" w:rsidP="00AA6F75">
      <w:pPr>
        <w:ind w:left="426"/>
      </w:pPr>
    </w:p>
    <w:p w14:paraId="3BE5847C" w14:textId="4DD4B68F" w:rsidR="00131B41" w:rsidRDefault="00E03102" w:rsidP="00E03102">
      <w:pPr>
        <w:pStyle w:val="MTDisplayEquation"/>
        <w:numPr>
          <w:ilvl w:val="0"/>
          <w:numId w:val="0"/>
        </w:numPr>
        <w:tabs>
          <w:tab w:val="clear" w:pos="5300"/>
          <w:tab w:val="clear" w:pos="10320"/>
        </w:tabs>
        <w:ind w:left="284" w:hanging="284"/>
      </w:pPr>
      <w:r>
        <w:rPr>
          <w:b/>
          <w:bCs/>
        </w:rPr>
        <w:t>Q11.</w:t>
      </w:r>
      <w:r>
        <w:t xml:space="preserve"> </w:t>
      </w:r>
      <w:r w:rsidR="00131B41">
        <w:t xml:space="preserve">Sur la figure 2a, on lit </w:t>
      </w:r>
      <w:r w:rsidR="00131B41">
        <w:rPr>
          <w:i/>
          <w:iCs/>
        </w:rPr>
        <w:t>H</w:t>
      </w:r>
      <w:r w:rsidR="00131B41">
        <w:t xml:space="preserve"> = 0,8 m.</w:t>
      </w:r>
    </w:p>
    <w:p w14:paraId="51245B07" w14:textId="17DAB1D9" w:rsidR="0039101D" w:rsidRDefault="000F6E5F" w:rsidP="00E03102">
      <w:pPr>
        <w:pStyle w:val="MTDisplayEquation"/>
        <w:numPr>
          <w:ilvl w:val="0"/>
          <w:numId w:val="0"/>
        </w:numPr>
        <w:tabs>
          <w:tab w:val="clear" w:pos="5300"/>
          <w:tab w:val="clear" w:pos="10320"/>
        </w:tabs>
        <w:ind w:left="284" w:hanging="284"/>
      </w:pPr>
      <w:r w:rsidRPr="00AA6F75">
        <w:rPr>
          <w:position w:val="-28"/>
        </w:rPr>
        <w:object w:dxaOrig="1380" w:dyaOrig="680" w14:anchorId="63C059FE">
          <v:shape id="_x0000_i1061" type="#_x0000_t75" style="width:69pt;height:33.75pt" o:ole="">
            <v:imagedata r:id="rId81" o:title=""/>
          </v:shape>
          <o:OLEObject Type="Embed" ProgID="Equation.DSMT4" ShapeID="_x0000_i1061" DrawAspect="Content" ObjectID="_1713857467" r:id="rId82"/>
        </w:object>
      </w:r>
      <w:r w:rsidR="00AA6F75">
        <w:t>= 0,8 s.</w:t>
      </w:r>
      <w:r w:rsidRPr="000F6E5F">
        <w:rPr>
          <w:noProof/>
        </w:rPr>
        <w:t xml:space="preserve"> </w:t>
      </w:r>
    </w:p>
    <w:p w14:paraId="04D2B5A2" w14:textId="4BA4509B" w:rsidR="00AA6F75" w:rsidRDefault="0039101D" w:rsidP="000F6E5F">
      <w:pPr>
        <w:pStyle w:val="MTDisplayEquation"/>
        <w:numPr>
          <w:ilvl w:val="0"/>
          <w:numId w:val="0"/>
        </w:numPr>
        <w:tabs>
          <w:tab w:val="clear" w:pos="5300"/>
          <w:tab w:val="clear" w:pos="10320"/>
        </w:tabs>
      </w:pPr>
      <w:r>
        <w:t>La valeur</w:t>
      </w:r>
      <w:r w:rsidR="00AA6F75">
        <w:t xml:space="preserve"> </w:t>
      </w:r>
      <w:r>
        <w:t xml:space="preserve">obtenue est </w:t>
      </w:r>
      <w:r w:rsidR="000F6E5F">
        <w:t xml:space="preserve">légèrement </w:t>
      </w:r>
      <w:r>
        <w:t xml:space="preserve">supérieure à celle que l’on </w:t>
      </w:r>
      <w:r w:rsidR="000F6E5F">
        <w:t xml:space="preserve">peut </w:t>
      </w:r>
      <w:r>
        <w:t xml:space="preserve">lire sur </w:t>
      </w:r>
      <w:r w:rsidR="00AA6F75">
        <w:t>de la figure 2.a</w:t>
      </w:r>
      <w:r w:rsidR="00EA5F6D">
        <w:t xml:space="preserve"> soit 0,7</w:t>
      </w:r>
      <w:r w:rsidR="000F6E5F">
        <w:t>6 </w:t>
      </w:r>
      <w:r w:rsidR="00EA5F6D">
        <w:t>s</w:t>
      </w:r>
      <w:r w:rsidR="00131B41">
        <w:t>.</w:t>
      </w:r>
    </w:p>
    <w:p w14:paraId="2D170AFA" w14:textId="37CFF004" w:rsidR="00F867B3" w:rsidRPr="00B6727F" w:rsidRDefault="00131B41" w:rsidP="00B6727F">
      <w:r>
        <w:t>I</w:t>
      </w:r>
      <w:r w:rsidR="000F6E5F">
        <w:t xml:space="preserve">l est probable que le manque de précision </w:t>
      </w:r>
      <w:r>
        <w:t>de</w:t>
      </w:r>
      <w:r w:rsidR="000F6E5F">
        <w:t xml:space="preserve"> la lecture graphique soit la cause de cet écart.</w:t>
      </w:r>
    </w:p>
    <w:p w14:paraId="76F10F33" w14:textId="6DA21EBC" w:rsidR="00DC3799" w:rsidRPr="00131B41" w:rsidRDefault="00131B41" w:rsidP="00467D6C">
      <w:pPr>
        <w:rPr>
          <w:i/>
          <w:iCs/>
        </w:rPr>
      </w:pPr>
      <w:r>
        <w:rPr>
          <w:i/>
          <w:iCs/>
        </w:rPr>
        <w:t>On ne peut pas mettre en cause le fait d’avoir négligé les frottements de l’air car alors on aurait une durée calculée plus courte que celle lue.</w:t>
      </w:r>
    </w:p>
    <w:p w14:paraId="18E0FCAF" w14:textId="7D32AA19" w:rsidR="00B1536F" w:rsidRDefault="00B1536F" w:rsidP="00467D6C"/>
    <w:p w14:paraId="1BB47573" w14:textId="256364AC" w:rsidR="008B7438" w:rsidRPr="008B7438" w:rsidRDefault="008B7438" w:rsidP="00467D6C">
      <w:pPr>
        <w:rPr>
          <w:i/>
          <w:iCs/>
          <w:color w:val="00B0F0"/>
        </w:rPr>
      </w:pPr>
      <w:r w:rsidRPr="008B7438">
        <w:rPr>
          <w:i/>
          <w:iCs/>
          <w:color w:val="00B0F0"/>
        </w:rPr>
        <w:t>Remarque : Vu la difficulté de la lecture graphique, il est certain que les correcteurs accepteront toute réponse cohérente.</w:t>
      </w:r>
    </w:p>
    <w:p w14:paraId="78AC1871" w14:textId="77777777" w:rsidR="008B7438" w:rsidRPr="00B6727F" w:rsidRDefault="008B7438" w:rsidP="00467D6C"/>
    <w:p w14:paraId="6754AAE8" w14:textId="0C2B368E" w:rsidR="00B1536F" w:rsidRDefault="000F6E5F" w:rsidP="00467D6C">
      <w:r>
        <w:t>Ce corrigé a été réalisé par une équipe d’êtres humains (si, si !), s</w:t>
      </w:r>
      <w:r w:rsidR="00DC3799">
        <w:t xml:space="preserve">i vous trouvez une erreur, merci de nous la signaler par email : </w:t>
      </w:r>
      <w:hyperlink r:id="rId83" w:history="1">
        <w:r w:rsidR="00B1536F" w:rsidRPr="001B677B">
          <w:rPr>
            <w:rStyle w:val="Lienhypertexte"/>
          </w:rPr>
          <w:t>labolycee@labolycee.org</w:t>
        </w:r>
      </w:hyperlink>
      <w:r w:rsidR="00B1536F">
        <w:t>.</w:t>
      </w:r>
    </w:p>
    <w:sectPr w:rsidR="00B1536F" w:rsidSect="00B507E8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1" w:fontKey="{E207AC3B-A282-4D3C-B226-AA003082FC78}"/>
  </w:font>
  <w:font w:name="CambriaMath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13326"/>
    <w:multiLevelType w:val="hybridMultilevel"/>
    <w:tmpl w:val="B19EAC50"/>
    <w:lvl w:ilvl="0" w:tplc="9DC88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16583"/>
    <w:multiLevelType w:val="hybridMultilevel"/>
    <w:tmpl w:val="C6928464"/>
    <w:lvl w:ilvl="0" w:tplc="DEAE3B06">
      <w:start w:val="1"/>
      <w:numFmt w:val="bullet"/>
      <w:lvlText w:val="–"/>
      <w:lvlJc w:val="left"/>
      <w:pPr>
        <w:ind w:left="644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AD24AB0"/>
    <w:multiLevelType w:val="hybridMultilevel"/>
    <w:tmpl w:val="B99E5FC8"/>
    <w:lvl w:ilvl="0" w:tplc="F438C592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bCs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36659">
    <w:abstractNumId w:val="2"/>
  </w:num>
  <w:num w:numId="2" w16cid:durableId="1776485471">
    <w:abstractNumId w:val="0"/>
  </w:num>
  <w:num w:numId="3" w16cid:durableId="684330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E1"/>
    <w:rsid w:val="000045C5"/>
    <w:rsid w:val="00016C29"/>
    <w:rsid w:val="000203FB"/>
    <w:rsid w:val="000529F4"/>
    <w:rsid w:val="000568A5"/>
    <w:rsid w:val="00062D51"/>
    <w:rsid w:val="00064D11"/>
    <w:rsid w:val="00080798"/>
    <w:rsid w:val="00085405"/>
    <w:rsid w:val="000906AB"/>
    <w:rsid w:val="0009513D"/>
    <w:rsid w:val="000C6164"/>
    <w:rsid w:val="000F6E5F"/>
    <w:rsid w:val="000F70FE"/>
    <w:rsid w:val="000F7FFC"/>
    <w:rsid w:val="00127733"/>
    <w:rsid w:val="00131B41"/>
    <w:rsid w:val="00140809"/>
    <w:rsid w:val="001E03E1"/>
    <w:rsid w:val="001F50A3"/>
    <w:rsid w:val="00200A86"/>
    <w:rsid w:val="00205E58"/>
    <w:rsid w:val="0021216B"/>
    <w:rsid w:val="002158AE"/>
    <w:rsid w:val="00237FB3"/>
    <w:rsid w:val="00262527"/>
    <w:rsid w:val="002661A8"/>
    <w:rsid w:val="00277322"/>
    <w:rsid w:val="00282EE3"/>
    <w:rsid w:val="00290B46"/>
    <w:rsid w:val="00291F71"/>
    <w:rsid w:val="00294CAF"/>
    <w:rsid w:val="002A747F"/>
    <w:rsid w:val="002D0C8B"/>
    <w:rsid w:val="002F6CDA"/>
    <w:rsid w:val="0030164E"/>
    <w:rsid w:val="00320F7D"/>
    <w:rsid w:val="00335E7F"/>
    <w:rsid w:val="00336093"/>
    <w:rsid w:val="00370DB5"/>
    <w:rsid w:val="00380B8C"/>
    <w:rsid w:val="0039101D"/>
    <w:rsid w:val="003B05DB"/>
    <w:rsid w:val="003B27D5"/>
    <w:rsid w:val="003E6803"/>
    <w:rsid w:val="004468F1"/>
    <w:rsid w:val="0045319B"/>
    <w:rsid w:val="0046655B"/>
    <w:rsid w:val="00467D6C"/>
    <w:rsid w:val="00474F8B"/>
    <w:rsid w:val="00497916"/>
    <w:rsid w:val="004F5081"/>
    <w:rsid w:val="0050257B"/>
    <w:rsid w:val="005773A5"/>
    <w:rsid w:val="0059619F"/>
    <w:rsid w:val="005A23C6"/>
    <w:rsid w:val="005C5822"/>
    <w:rsid w:val="005D34D6"/>
    <w:rsid w:val="005D4FDB"/>
    <w:rsid w:val="00651680"/>
    <w:rsid w:val="00663E8E"/>
    <w:rsid w:val="006672EC"/>
    <w:rsid w:val="00687847"/>
    <w:rsid w:val="006A36CD"/>
    <w:rsid w:val="006B446C"/>
    <w:rsid w:val="0073196B"/>
    <w:rsid w:val="00744172"/>
    <w:rsid w:val="00765AF3"/>
    <w:rsid w:val="00780203"/>
    <w:rsid w:val="00792F3E"/>
    <w:rsid w:val="007935F5"/>
    <w:rsid w:val="00797216"/>
    <w:rsid w:val="007A0BD3"/>
    <w:rsid w:val="007C3AE6"/>
    <w:rsid w:val="007F5D0B"/>
    <w:rsid w:val="00823377"/>
    <w:rsid w:val="00825FC0"/>
    <w:rsid w:val="00834053"/>
    <w:rsid w:val="008403CC"/>
    <w:rsid w:val="00866849"/>
    <w:rsid w:val="00874167"/>
    <w:rsid w:val="00881D16"/>
    <w:rsid w:val="008B7438"/>
    <w:rsid w:val="008C098B"/>
    <w:rsid w:val="008C59B6"/>
    <w:rsid w:val="00902983"/>
    <w:rsid w:val="009356D5"/>
    <w:rsid w:val="009746E1"/>
    <w:rsid w:val="00983628"/>
    <w:rsid w:val="00985BBF"/>
    <w:rsid w:val="00986F51"/>
    <w:rsid w:val="009C13A9"/>
    <w:rsid w:val="009F4382"/>
    <w:rsid w:val="00A0550A"/>
    <w:rsid w:val="00A21AF2"/>
    <w:rsid w:val="00AA6F75"/>
    <w:rsid w:val="00AD5C24"/>
    <w:rsid w:val="00AF311A"/>
    <w:rsid w:val="00B1536F"/>
    <w:rsid w:val="00B21A0F"/>
    <w:rsid w:val="00B507E8"/>
    <w:rsid w:val="00B51FA8"/>
    <w:rsid w:val="00B57335"/>
    <w:rsid w:val="00B6727F"/>
    <w:rsid w:val="00C063C7"/>
    <w:rsid w:val="00C350F2"/>
    <w:rsid w:val="00C53F4F"/>
    <w:rsid w:val="00C96450"/>
    <w:rsid w:val="00CB06AE"/>
    <w:rsid w:val="00CC0EF0"/>
    <w:rsid w:val="00CE0644"/>
    <w:rsid w:val="00D4459A"/>
    <w:rsid w:val="00D461E7"/>
    <w:rsid w:val="00D63E23"/>
    <w:rsid w:val="00D66AA1"/>
    <w:rsid w:val="00D819C9"/>
    <w:rsid w:val="00DC3799"/>
    <w:rsid w:val="00DD7FCD"/>
    <w:rsid w:val="00DE6EBE"/>
    <w:rsid w:val="00E03102"/>
    <w:rsid w:val="00E04A95"/>
    <w:rsid w:val="00E773F8"/>
    <w:rsid w:val="00E91BB5"/>
    <w:rsid w:val="00EA5A16"/>
    <w:rsid w:val="00EA5F6D"/>
    <w:rsid w:val="00EB4693"/>
    <w:rsid w:val="00EC5C16"/>
    <w:rsid w:val="00EC7FA1"/>
    <w:rsid w:val="00EE20A1"/>
    <w:rsid w:val="00EE3283"/>
    <w:rsid w:val="00EE556C"/>
    <w:rsid w:val="00F1296B"/>
    <w:rsid w:val="00F178C2"/>
    <w:rsid w:val="00F27508"/>
    <w:rsid w:val="00F57901"/>
    <w:rsid w:val="00F64CE5"/>
    <w:rsid w:val="00F867B3"/>
    <w:rsid w:val="00FB193F"/>
    <w:rsid w:val="00FD67D3"/>
    <w:rsid w:val="00FE23BB"/>
    <w:rsid w:val="00FE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080BB61D"/>
  <w15:chartTrackingRefBased/>
  <w15:docId w15:val="{040B3650-C76F-4C73-BB78-FF59665B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FA1"/>
    <w:pPr>
      <w:jc w:val="both"/>
    </w:pPr>
    <w:rPr>
      <w:rFonts w:cs="Times New Roman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529F4"/>
    <w:pPr>
      <w:keepNext/>
      <w:outlineLvl w:val="0"/>
    </w:pPr>
    <w:rPr>
      <w:b/>
      <w:bCs/>
      <w:kern w:val="32"/>
      <w:sz w:val="40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29F4"/>
    <w:pPr>
      <w:keepNext/>
      <w:tabs>
        <w:tab w:val="left" w:pos="567"/>
      </w:tabs>
      <w:outlineLvl w:val="1"/>
    </w:pPr>
    <w:rPr>
      <w:b/>
      <w:bCs/>
      <w:iCs/>
      <w:sz w:val="32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529F4"/>
    <w:rPr>
      <w:rFonts w:eastAsia="Times New Roman" w:cs="Times New Roman"/>
      <w:b/>
      <w:bCs/>
      <w:kern w:val="32"/>
      <w:sz w:val="40"/>
      <w:szCs w:val="32"/>
      <w:u w:val="single"/>
    </w:rPr>
  </w:style>
  <w:style w:type="character" w:customStyle="1" w:styleId="Titre2Car">
    <w:name w:val="Titre 2 Car"/>
    <w:link w:val="Titre2"/>
    <w:uiPriority w:val="9"/>
    <w:semiHidden/>
    <w:rsid w:val="000529F4"/>
    <w:rPr>
      <w:rFonts w:eastAsia="Times New Roman" w:cs="Times New Roman"/>
      <w:b/>
      <w:bCs/>
      <w:iCs/>
      <w:sz w:val="32"/>
      <w:szCs w:val="28"/>
      <w:u w:val="single"/>
    </w:rPr>
  </w:style>
  <w:style w:type="character" w:styleId="Lienhypertexte">
    <w:name w:val="Hyperlink"/>
    <w:uiPriority w:val="99"/>
    <w:unhideWhenUsed/>
    <w:rsid w:val="009746E1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9746E1"/>
    <w:rPr>
      <w:color w:val="605E5C"/>
      <w:shd w:val="clear" w:color="auto" w:fill="E1DFDD"/>
    </w:rPr>
  </w:style>
  <w:style w:type="paragraph" w:styleId="Paragraphedeliste">
    <w:name w:val="List Paragraph"/>
    <w:basedOn w:val="Normal"/>
    <w:link w:val="ParagraphedelisteCar"/>
    <w:uiPriority w:val="34"/>
    <w:qFormat/>
    <w:rsid w:val="00DE6EBE"/>
    <w:pPr>
      <w:ind w:left="720"/>
      <w:contextualSpacing/>
    </w:pPr>
  </w:style>
  <w:style w:type="paragraph" w:customStyle="1" w:styleId="MTDisplayEquation">
    <w:name w:val="MTDisplayEquation"/>
    <w:basedOn w:val="Paragraphedeliste"/>
    <w:next w:val="Normal"/>
    <w:link w:val="MTDisplayEquationCar"/>
    <w:rsid w:val="00F64CE5"/>
    <w:pPr>
      <w:numPr>
        <w:numId w:val="1"/>
      </w:numPr>
      <w:tabs>
        <w:tab w:val="center" w:pos="5300"/>
        <w:tab w:val="right" w:pos="10320"/>
      </w:tabs>
      <w:ind w:left="284" w:hanging="284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F64CE5"/>
    <w:rPr>
      <w:rFonts w:cs="Times New Roman"/>
      <w:sz w:val="24"/>
      <w:szCs w:val="22"/>
      <w:lang w:eastAsia="en-US"/>
    </w:rPr>
  </w:style>
  <w:style w:type="character" w:customStyle="1" w:styleId="MTDisplayEquationCar">
    <w:name w:val="MTDisplayEquation Car"/>
    <w:basedOn w:val="ParagraphedelisteCar"/>
    <w:link w:val="MTDisplayEquation"/>
    <w:rsid w:val="00F64CE5"/>
    <w:rPr>
      <w:rFonts w:cs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84" Type="http://schemas.openxmlformats.org/officeDocument/2006/relationships/fontTable" Target="fontTable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5.wmf"/><Relationship Id="rId79" Type="http://schemas.openxmlformats.org/officeDocument/2006/relationships/image" Target="media/image38.wmf"/><Relationship Id="rId5" Type="http://schemas.openxmlformats.org/officeDocument/2006/relationships/webSettings" Target="webSettings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oleObject" Target="embeddings/oleObject36.bin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4.bin"/><Relationship Id="rId83" Type="http://schemas.openxmlformats.org/officeDocument/2006/relationships/hyperlink" Target="mailto:labolycee@labolycee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abolycee/org" TargetMode="Externa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image" Target="media/image2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png"/><Relationship Id="rId81" Type="http://schemas.openxmlformats.org/officeDocument/2006/relationships/image" Target="media/image39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3.png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png"/><Relationship Id="rId66" Type="http://schemas.openxmlformats.org/officeDocument/2006/relationships/oleObject" Target="embeddings/oleObject29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CDE30-A22A-4158-83CA-8178B351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Links>
    <vt:vector size="12" baseType="variant">
      <vt:variant>
        <vt:i4>6946902</vt:i4>
      </vt:variant>
      <vt:variant>
        <vt:i4>42</vt:i4>
      </vt:variant>
      <vt:variant>
        <vt:i4>0</vt:i4>
      </vt:variant>
      <vt:variant>
        <vt:i4>5</vt:i4>
      </vt:variant>
      <vt:variant>
        <vt:lpwstr>mailto:labolycee@labolycee.org</vt:lpwstr>
      </vt:variant>
      <vt:variant>
        <vt:lpwstr/>
      </vt:variant>
      <vt:variant>
        <vt:i4>6160459</vt:i4>
      </vt:variant>
      <vt:variant>
        <vt:i4>0</vt:i4>
      </vt:variant>
      <vt:variant>
        <vt:i4>0</vt:i4>
      </vt:variant>
      <vt:variant>
        <vt:i4>5</vt:i4>
      </vt:variant>
      <vt:variant>
        <vt:lpwstr>https://labolycee/org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CLEMENT</dc:creator>
  <cp:keywords/>
  <dc:description/>
  <cp:lastModifiedBy>Jocelyn CLEMENT</cp:lastModifiedBy>
  <cp:revision>2</cp:revision>
  <cp:lastPrinted>2022-05-12T07:43:00Z</cp:lastPrinted>
  <dcterms:created xsi:type="dcterms:W3CDTF">2022-05-12T08:41:00Z</dcterms:created>
  <dcterms:modified xsi:type="dcterms:W3CDTF">2022-05-12T08:41:00Z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