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3B420" w14:textId="1DB144AA" w:rsidR="007C1343" w:rsidRDefault="007C1343" w:rsidP="007C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81146">
        <w:rPr>
          <w:b/>
          <w:bCs/>
        </w:rPr>
        <w:t xml:space="preserve">2023 Réunion </w:t>
      </w:r>
      <w:r>
        <w:rPr>
          <w:b/>
          <w:bCs/>
        </w:rPr>
        <w:t xml:space="preserve">Jour 2 </w:t>
      </w:r>
      <w:r w:rsidRPr="00C81146">
        <w:rPr>
          <w:b/>
          <w:bCs/>
        </w:rPr>
        <w:t xml:space="preserve">Sciences physiques pour les sciences de </w:t>
      </w:r>
      <w:proofErr w:type="gramStart"/>
      <w:r w:rsidRPr="00C81146">
        <w:rPr>
          <w:b/>
          <w:bCs/>
        </w:rPr>
        <w:t>l’</w:t>
      </w:r>
      <w:proofErr w:type="spellStart"/>
      <w:r w:rsidRPr="00C81146">
        <w:rPr>
          <w:b/>
          <w:bCs/>
        </w:rPr>
        <w:t>ingénieur.e</w:t>
      </w:r>
      <w:proofErr w:type="spellEnd"/>
      <w:proofErr w:type="gramEnd"/>
      <w:r>
        <w:rPr>
          <w:b/>
          <w:bCs/>
        </w:rPr>
        <w:t xml:space="preserve">    </w:t>
      </w:r>
      <w:r w:rsidRPr="00C81146">
        <w:rPr>
          <w:b/>
          <w:bCs/>
        </w:rPr>
        <w:t>(30 minutes)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rPr>
          <w:rFonts w:eastAsia="Arial" w:cs="Arial"/>
          <w:b/>
        </w:rPr>
        <w:t>EXERCICE B - Installation d’une fenêtre de toit (10 points)</w:t>
      </w:r>
      <w:r>
        <w:rPr>
          <w:rFonts w:eastAsia="Arial" w:cs="Arial"/>
          <w:b/>
        </w:rPr>
        <w:t xml:space="preserve"> correction © </w:t>
      </w:r>
      <w:hyperlink r:id="rId5" w:history="1">
        <w:r w:rsidRPr="00DF4478">
          <w:rPr>
            <w:rStyle w:val="Lienhypertexte"/>
            <w:rFonts w:eastAsia="Arial" w:cs="Arial"/>
            <w:b/>
          </w:rPr>
          <w:t>https://labolycee.org</w:t>
        </w:r>
      </w:hyperlink>
      <w:r>
        <w:rPr>
          <w:rFonts w:eastAsia="Arial" w:cs="Arial"/>
          <w:b/>
        </w:rPr>
        <w:t xml:space="preserve"> </w:t>
      </w:r>
    </w:p>
    <w:p w14:paraId="04AD4DBF" w14:textId="70DDB7C7" w:rsidR="007C1343" w:rsidRPr="007C1343" w:rsidRDefault="007C1343" w:rsidP="007C1343">
      <w:pPr>
        <w:spacing w:after="120" w:line="257" w:lineRule="auto"/>
        <w:jc w:val="both"/>
        <w:rPr>
          <w:b/>
          <w:bCs/>
        </w:rPr>
      </w:pPr>
      <w:r>
        <w:rPr>
          <w:b/>
          <w:bCs/>
        </w:rPr>
        <w:t xml:space="preserve">1. </w:t>
      </w:r>
      <w:r w:rsidRPr="007C1343">
        <w:rPr>
          <w:b/>
          <w:bCs/>
        </w:rPr>
        <w:t xml:space="preserve">Exprimer le transfert thermique </w:t>
      </w:r>
      <w:r w:rsidRPr="007C1343">
        <w:rPr>
          <w:rFonts w:eastAsia="Arial" w:cs="Arial"/>
          <w:b/>
          <w:bCs/>
          <w:i/>
        </w:rPr>
        <w:t>Q</w:t>
      </w:r>
      <w:r w:rsidRPr="007C1343">
        <w:rPr>
          <w:b/>
          <w:bCs/>
        </w:rPr>
        <w:t xml:space="preserve"> qui a lieu à travers la vitre pendant la durée très courte </w:t>
      </w:r>
      <w:r w:rsidRPr="007C1343">
        <w:rPr>
          <w:rFonts w:eastAsia="Arial" w:cs="Arial"/>
          <w:b/>
          <w:bCs/>
        </w:rPr>
        <w:t>Δ</w:t>
      </w:r>
      <w:r w:rsidRPr="007C1343">
        <w:rPr>
          <w:rFonts w:eastAsia="Arial" w:cs="Arial"/>
          <w:b/>
          <w:bCs/>
          <w:i/>
        </w:rPr>
        <w:t>t</w:t>
      </w:r>
      <w:r w:rsidRPr="007C1343">
        <w:rPr>
          <w:b/>
          <w:bCs/>
        </w:rPr>
        <w:t xml:space="preserve"> en fonction de </w:t>
      </w:r>
      <w:r w:rsidRPr="007C1343">
        <w:rPr>
          <w:rFonts w:eastAsia="Arial" w:cs="Arial"/>
          <w:b/>
          <w:bCs/>
        </w:rPr>
        <w:t>Δ</w:t>
      </w:r>
      <w:r w:rsidRPr="007C1343">
        <w:rPr>
          <w:rFonts w:eastAsia="Arial" w:cs="Arial"/>
          <w:b/>
          <w:bCs/>
          <w:i/>
        </w:rPr>
        <w:t>t</w:t>
      </w:r>
      <w:r w:rsidRPr="007C1343">
        <w:rPr>
          <w:b/>
          <w:bCs/>
        </w:rPr>
        <w:t xml:space="preserve">, </w:t>
      </w:r>
      <w:r w:rsidRPr="007C1343">
        <w:rPr>
          <w:rFonts w:eastAsia="Arial" w:cs="Arial"/>
          <w:b/>
          <w:bCs/>
          <w:i/>
        </w:rPr>
        <w:t>h</w:t>
      </w:r>
      <w:r w:rsidRPr="007C1343">
        <w:rPr>
          <w:b/>
          <w:bCs/>
        </w:rPr>
        <w:t xml:space="preserve">, </w:t>
      </w:r>
      <w:r w:rsidRPr="007C1343">
        <w:rPr>
          <w:rFonts w:eastAsia="Arial" w:cs="Arial"/>
          <w:b/>
          <w:bCs/>
          <w:i/>
        </w:rPr>
        <w:t>S</w:t>
      </w:r>
      <w:r w:rsidRPr="007C1343">
        <w:rPr>
          <w:b/>
          <w:bCs/>
        </w:rPr>
        <w:t xml:space="preserve">, </w:t>
      </w:r>
      <w:proofErr w:type="spellStart"/>
      <w:r w:rsidRPr="007C1343">
        <w:rPr>
          <w:rFonts w:eastAsia="Arial" w:cs="Arial"/>
          <w:b/>
          <w:bCs/>
          <w:i/>
        </w:rPr>
        <w:t>θ</w:t>
      </w:r>
      <w:r w:rsidRPr="007C1343">
        <w:rPr>
          <w:b/>
          <w:bCs/>
          <w:vertAlign w:val="subscript"/>
        </w:rPr>
        <w:t>e</w:t>
      </w:r>
      <w:proofErr w:type="spellEnd"/>
      <w:r w:rsidRPr="007C1343">
        <w:rPr>
          <w:b/>
          <w:bCs/>
        </w:rPr>
        <w:t xml:space="preserve"> et </w:t>
      </w:r>
      <w:r w:rsidRPr="007C1343">
        <w:rPr>
          <w:rFonts w:eastAsia="Arial" w:cs="Arial"/>
          <w:b/>
          <w:bCs/>
          <w:i/>
        </w:rPr>
        <w:t>θ</w:t>
      </w:r>
      <w:r w:rsidRPr="007C1343">
        <w:rPr>
          <w:b/>
          <w:bCs/>
        </w:rPr>
        <w:t>.</w:t>
      </w:r>
    </w:p>
    <w:p w14:paraId="0CA78EBC" w14:textId="77777777" w:rsidR="00AE4934" w:rsidRPr="008D6412" w:rsidRDefault="00AE4934" w:rsidP="00AE4934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t xml:space="preserve">Par définition : </w:t>
      </w:r>
      <w:r w:rsidRPr="008D6412">
        <w:rPr>
          <w:rFonts w:eastAsiaTheme="minorEastAsia" w:cs="Arial"/>
          <w:noProof/>
          <w:position w:val="-24"/>
        </w:rPr>
        <w:object w:dxaOrig="740" w:dyaOrig="620" w14:anchorId="3ABA00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.2pt;height:31.2pt" o:ole="">
            <v:imagedata r:id="rId6" o:title=""/>
          </v:shape>
          <o:OLEObject Type="Embed" ProgID="Equation.DSMT4" ShapeID="_x0000_i1026" DrawAspect="Content" ObjectID="_1796367016" r:id="rId7"/>
        </w:object>
      </w:r>
      <w:r>
        <w:rPr>
          <w:rFonts w:eastAsiaTheme="minorEastAsia" w:cs="Arial"/>
          <w:noProof/>
        </w:rPr>
        <w:t xml:space="preserve"> donc </w:t>
      </w:r>
      <w:r>
        <w:rPr>
          <w:rFonts w:eastAsiaTheme="minorEastAsia" w:cs="Arial"/>
          <w:i/>
          <w:iCs/>
          <w:noProof/>
        </w:rPr>
        <w:t>Q</w:t>
      </w:r>
      <w:r>
        <w:rPr>
          <w:rFonts w:eastAsiaTheme="minorEastAsia" w:cs="Arial"/>
          <w:noProof/>
        </w:rPr>
        <w:t xml:space="preserve"> = </w:t>
      </w:r>
      <w:proofErr w:type="spellStart"/>
      <w:r w:rsidRPr="007215FD">
        <w:rPr>
          <w:i/>
          <w:iCs/>
        </w:rPr>
        <w:t>Φ</w:t>
      </w:r>
      <w:r w:rsidRPr="000467F5">
        <w:rPr>
          <w:iCs/>
        </w:rPr>
        <w:t>×</w:t>
      </w:r>
      <w:r w:rsidRPr="008D6412">
        <w:rPr>
          <w:rFonts w:ascii="Times New Roman" w:hAnsi="Times New Roman" w:cs="Times New Roman"/>
        </w:rPr>
        <w:t>Δ</w:t>
      </w:r>
      <w:r>
        <w:rPr>
          <w:i/>
          <w:iCs/>
        </w:rPr>
        <w:t>t</w:t>
      </w:r>
      <w:proofErr w:type="spellEnd"/>
    </w:p>
    <w:p w14:paraId="4203372D" w14:textId="77777777" w:rsidR="00AE4934" w:rsidRPr="00AE4934" w:rsidRDefault="00BF15B5" w:rsidP="00BF15B5">
      <w:pPr>
        <w:tabs>
          <w:tab w:val="left" w:pos="3295"/>
        </w:tabs>
        <w:spacing w:after="120" w:line="276" w:lineRule="auto"/>
        <w:jc w:val="both"/>
        <w:rPr>
          <w:rFonts w:eastAsiaTheme="minorEastAsia"/>
        </w:rPr>
      </w:pPr>
      <w:r>
        <w:rPr>
          <w:rFonts w:eastAsiaTheme="minorEastAsia" w:cs="Arial"/>
        </w:rPr>
        <w:t>Or d’après la loi phénoménologique de Newton :</w:t>
      </w:r>
      <w:r w:rsidR="00AE4934">
        <w:rPr>
          <w:rFonts w:eastAsiaTheme="minorEastAsia" w:cs="Arial"/>
        </w:rPr>
        <w:t xml:space="preserve"> </w:t>
      </w:r>
      <w:r w:rsidR="00AE4934">
        <w:rPr>
          <w:rFonts w:eastAsia="Arial" w:cs="Arial"/>
          <w:i/>
        </w:rPr>
        <w:t>Φ</w:t>
      </w:r>
      <w:r w:rsidR="00AE4934" w:rsidRPr="00AE4934">
        <w:rPr>
          <w:rFonts w:eastAsia="Cambria Math" w:cs="Arial"/>
        </w:rPr>
        <w:t>(</w:t>
      </w:r>
      <w:r w:rsidR="00AE4934" w:rsidRPr="00AE4934">
        <w:rPr>
          <w:rFonts w:eastAsia="Arial" w:cs="Arial"/>
          <w:iCs/>
        </w:rPr>
        <w:t>t</w:t>
      </w:r>
      <w:r w:rsidR="00AE4934" w:rsidRPr="00AE4934">
        <w:rPr>
          <w:rFonts w:eastAsia="Cambria Math" w:cs="Arial"/>
        </w:rPr>
        <w:t>)</w:t>
      </w:r>
      <w:r w:rsidR="00AE4934">
        <w:rPr>
          <w:rFonts w:eastAsia="Arial" w:cs="Arial"/>
          <w:i/>
        </w:rPr>
        <w:t xml:space="preserve"> = h </w:t>
      </w:r>
      <w:r w:rsidR="00AE4934">
        <w:t xml:space="preserve">× </w:t>
      </w:r>
      <w:r w:rsidR="00AE4934">
        <w:rPr>
          <w:rFonts w:eastAsia="Arial" w:cs="Arial"/>
          <w:i/>
        </w:rPr>
        <w:t xml:space="preserve">S </w:t>
      </w:r>
      <w:r w:rsidR="00AE4934">
        <w:t>× (</w:t>
      </w:r>
      <w:proofErr w:type="spellStart"/>
      <w:r w:rsidR="00AE4934">
        <w:rPr>
          <w:rFonts w:eastAsia="Arial" w:cs="Arial"/>
          <w:i/>
        </w:rPr>
        <w:t>θ</w:t>
      </w:r>
      <w:r w:rsidR="00AE4934">
        <w:rPr>
          <w:rFonts w:eastAsia="Arial" w:cs="Arial"/>
          <w:i/>
          <w:vertAlign w:val="subscript"/>
        </w:rPr>
        <w:t>e</w:t>
      </w:r>
      <w:proofErr w:type="spellEnd"/>
      <w:r w:rsidR="00AE4934">
        <w:t xml:space="preserve"> – </w:t>
      </w:r>
      <w:r w:rsidR="00AE4934">
        <w:rPr>
          <w:rFonts w:eastAsia="Arial" w:cs="Arial"/>
          <w:i/>
        </w:rPr>
        <w:t>θ</w:t>
      </w:r>
      <w:r w:rsidR="00AE4934">
        <w:t>(</w:t>
      </w:r>
      <w:r w:rsidR="00AE4934">
        <w:rPr>
          <w:rFonts w:eastAsia="Arial" w:cs="Arial"/>
          <w:i/>
        </w:rPr>
        <w:t>t</w:t>
      </w:r>
      <w:r w:rsidR="00AE4934">
        <w:t xml:space="preserve">)) </w:t>
      </w:r>
    </w:p>
    <w:p w14:paraId="5406B2ED" w14:textId="34B04023" w:rsidR="00BF15B5" w:rsidRPr="00447931" w:rsidRDefault="00BF15B5" w:rsidP="00BF15B5">
      <w:pPr>
        <w:tabs>
          <w:tab w:val="left" w:pos="3295"/>
        </w:tabs>
        <w:spacing w:after="120" w:line="276" w:lineRule="auto"/>
        <w:jc w:val="both"/>
        <w:rPr>
          <w:rFonts w:eastAsiaTheme="minorEastAsia" w:cs="Arial"/>
          <w:i/>
          <w:iCs/>
        </w:rPr>
      </w:pPr>
      <w:r>
        <w:rPr>
          <w:rFonts w:eastAsiaTheme="minorEastAsia" w:cs="Arial"/>
        </w:rPr>
        <w:t xml:space="preserve">Finalement : </w:t>
      </w:r>
      <w:r w:rsidR="00447931">
        <w:rPr>
          <w:rFonts w:eastAsiaTheme="minorEastAsia" w:cs="Arial"/>
          <w:i/>
          <w:iCs/>
        </w:rPr>
        <w:t>Q</w:t>
      </w:r>
      <w:r w:rsidR="00447931">
        <w:rPr>
          <w:rFonts w:eastAsiaTheme="minorEastAsia" w:cs="Arial"/>
        </w:rPr>
        <w:t xml:space="preserve"> = </w:t>
      </w:r>
      <w:r w:rsidR="00447931">
        <w:rPr>
          <w:rFonts w:eastAsia="Arial" w:cs="Arial"/>
          <w:i/>
        </w:rPr>
        <w:t xml:space="preserve">h </w:t>
      </w:r>
      <w:r w:rsidR="00447931">
        <w:t xml:space="preserve">× </w:t>
      </w:r>
      <w:r w:rsidR="00447931">
        <w:rPr>
          <w:rFonts w:eastAsia="Arial" w:cs="Arial"/>
          <w:i/>
        </w:rPr>
        <w:t xml:space="preserve">S </w:t>
      </w:r>
      <w:r w:rsidR="00447931">
        <w:t>× (</w:t>
      </w:r>
      <w:proofErr w:type="spellStart"/>
      <w:r w:rsidR="00447931">
        <w:rPr>
          <w:rFonts w:eastAsia="Arial" w:cs="Arial"/>
          <w:i/>
        </w:rPr>
        <w:t>θ</w:t>
      </w:r>
      <w:r w:rsidR="00447931">
        <w:rPr>
          <w:rFonts w:eastAsia="Arial" w:cs="Arial"/>
          <w:i/>
          <w:vertAlign w:val="subscript"/>
        </w:rPr>
        <w:t>e</w:t>
      </w:r>
      <w:proofErr w:type="spellEnd"/>
      <w:r w:rsidR="00447931">
        <w:t xml:space="preserve"> – </w:t>
      </w:r>
      <w:r w:rsidR="00447931">
        <w:rPr>
          <w:rFonts w:eastAsia="Arial" w:cs="Arial"/>
          <w:i/>
        </w:rPr>
        <w:t>θ</w:t>
      </w:r>
      <w:r w:rsidR="00447931">
        <w:t>(</w:t>
      </w:r>
      <w:r w:rsidR="00447931">
        <w:rPr>
          <w:rFonts w:eastAsia="Arial" w:cs="Arial"/>
          <w:i/>
        </w:rPr>
        <w:t>t</w:t>
      </w:r>
      <w:r w:rsidR="00447931">
        <w:t>))</w:t>
      </w:r>
      <w:r w:rsidR="00447931">
        <w:t xml:space="preserve"> ×</w:t>
      </w:r>
      <w:r w:rsidR="00447931">
        <w:rPr>
          <w:rFonts w:ascii="Times New Roman" w:hAnsi="Times New Roman" w:cs="Times New Roman"/>
        </w:rPr>
        <w:t>Δ</w:t>
      </w:r>
      <w:r w:rsidR="00447931">
        <w:rPr>
          <w:i/>
          <w:iCs/>
        </w:rPr>
        <w:t>t</w:t>
      </w:r>
    </w:p>
    <w:p w14:paraId="049FDCA6" w14:textId="272C5423" w:rsidR="00447931" w:rsidRPr="00447931" w:rsidRDefault="00447931" w:rsidP="00447931">
      <w:pPr>
        <w:spacing w:after="120" w:line="257" w:lineRule="auto"/>
        <w:jc w:val="both"/>
        <w:rPr>
          <w:b/>
          <w:bCs/>
        </w:rPr>
      </w:pPr>
      <w:bookmarkStart w:id="0" w:name="_Hlk158231070"/>
      <w:r w:rsidRPr="00447931">
        <w:rPr>
          <w:b/>
          <w:bCs/>
        </w:rPr>
        <w:t xml:space="preserve">2. </w:t>
      </w:r>
      <w:r w:rsidRPr="00447931">
        <w:rPr>
          <w:b/>
          <w:bCs/>
        </w:rPr>
        <w:t xml:space="preserve">Appliquer le premier principe de la thermodynamique au système et en déduire une relation entre </w:t>
      </w:r>
      <w:r w:rsidRPr="00447931">
        <w:rPr>
          <w:rFonts w:eastAsia="Arial" w:cs="Arial"/>
          <w:b/>
          <w:bCs/>
          <w:i/>
        </w:rPr>
        <w:t xml:space="preserve">Φ </w:t>
      </w:r>
      <w:r w:rsidRPr="00447931">
        <w:rPr>
          <w:b/>
          <w:bCs/>
        </w:rPr>
        <w:t xml:space="preserve">et les grandeurs </w:t>
      </w:r>
      <w:r w:rsidRPr="00447931">
        <w:rPr>
          <w:rFonts w:eastAsia="Arial" w:cs="Arial"/>
          <w:b/>
          <w:bCs/>
        </w:rPr>
        <w:t>Δ</w:t>
      </w:r>
      <w:r w:rsidRPr="00447931">
        <w:rPr>
          <w:rFonts w:eastAsia="Arial" w:cs="Arial"/>
          <w:b/>
          <w:bCs/>
          <w:i/>
        </w:rPr>
        <w:t>t</w:t>
      </w:r>
      <w:r w:rsidRPr="00447931">
        <w:rPr>
          <w:b/>
          <w:bCs/>
        </w:rPr>
        <w:t xml:space="preserve">, </w:t>
      </w:r>
      <w:proofErr w:type="spellStart"/>
      <w:r w:rsidRPr="00447931">
        <w:rPr>
          <w:rFonts w:eastAsia="Arial" w:cs="Arial"/>
          <w:b/>
          <w:bCs/>
          <w:i/>
        </w:rPr>
        <w:t>m</w:t>
      </w:r>
      <w:r w:rsidRPr="00447931">
        <w:rPr>
          <w:b/>
          <w:bCs/>
          <w:vertAlign w:val="subscript"/>
        </w:rPr>
        <w:t>air</w:t>
      </w:r>
      <w:proofErr w:type="spellEnd"/>
      <w:r w:rsidRPr="00447931">
        <w:rPr>
          <w:rFonts w:eastAsia="Arial" w:cs="Arial"/>
          <w:b/>
          <w:bCs/>
          <w:i/>
        </w:rPr>
        <w:t xml:space="preserve">, </w:t>
      </w:r>
      <w:proofErr w:type="spellStart"/>
      <w:r w:rsidRPr="00447931">
        <w:rPr>
          <w:rFonts w:eastAsia="Arial" w:cs="Arial"/>
          <w:b/>
          <w:bCs/>
          <w:i/>
        </w:rPr>
        <w:t>c</w:t>
      </w:r>
      <w:r w:rsidRPr="00447931">
        <w:rPr>
          <w:b/>
          <w:bCs/>
          <w:vertAlign w:val="subscript"/>
        </w:rPr>
        <w:t>air</w:t>
      </w:r>
      <w:proofErr w:type="spellEnd"/>
      <w:r w:rsidRPr="00447931">
        <w:rPr>
          <w:rFonts w:eastAsia="Arial" w:cs="Arial"/>
          <w:b/>
          <w:bCs/>
          <w:i/>
        </w:rPr>
        <w:t xml:space="preserve"> </w:t>
      </w:r>
      <w:r w:rsidRPr="00447931">
        <w:rPr>
          <w:b/>
          <w:bCs/>
        </w:rPr>
        <w:t xml:space="preserve">et </w:t>
      </w:r>
      <w:proofErr w:type="spellStart"/>
      <w:r w:rsidRPr="00447931">
        <w:rPr>
          <w:rFonts w:eastAsia="Arial" w:cs="Arial"/>
          <w:b/>
          <w:bCs/>
        </w:rPr>
        <w:t>Δ</w:t>
      </w:r>
      <w:r w:rsidRPr="00447931">
        <w:rPr>
          <w:rFonts w:eastAsia="Arial" w:cs="Arial"/>
          <w:b/>
          <w:bCs/>
          <w:i/>
        </w:rPr>
        <w:t>θ</w:t>
      </w:r>
      <w:proofErr w:type="spellEnd"/>
      <w:r w:rsidRPr="00447931">
        <w:rPr>
          <w:rFonts w:eastAsia="Arial" w:cs="Arial"/>
          <w:b/>
          <w:bCs/>
          <w:i/>
        </w:rPr>
        <w:t xml:space="preserve"> où </w:t>
      </w:r>
      <w:proofErr w:type="spellStart"/>
      <w:r w:rsidRPr="00447931">
        <w:rPr>
          <w:rFonts w:eastAsia="Arial" w:cs="Arial"/>
          <w:b/>
          <w:bCs/>
        </w:rPr>
        <w:t>Δ</w:t>
      </w:r>
      <w:r w:rsidRPr="00447931">
        <w:rPr>
          <w:rFonts w:eastAsia="Arial" w:cs="Arial"/>
          <w:b/>
          <w:bCs/>
          <w:i/>
        </w:rPr>
        <w:t>θ</w:t>
      </w:r>
      <w:proofErr w:type="spellEnd"/>
      <w:r w:rsidRPr="00447931">
        <w:rPr>
          <w:b/>
          <w:bCs/>
        </w:rPr>
        <w:t xml:space="preserve"> désigne la variation de température du système pendant la durée </w:t>
      </w:r>
      <w:r w:rsidRPr="00447931">
        <w:rPr>
          <w:rFonts w:eastAsia="Arial" w:cs="Arial"/>
          <w:b/>
          <w:bCs/>
        </w:rPr>
        <w:t>Δ</w:t>
      </w:r>
      <w:r w:rsidRPr="00447931">
        <w:rPr>
          <w:rFonts w:eastAsia="Arial" w:cs="Arial"/>
          <w:b/>
          <w:bCs/>
          <w:i/>
        </w:rPr>
        <w:t>t</w:t>
      </w:r>
      <w:r w:rsidRPr="00447931">
        <w:rPr>
          <w:b/>
          <w:bCs/>
        </w:rPr>
        <w:t>.</w:t>
      </w:r>
    </w:p>
    <w:p w14:paraId="7E53D047" w14:textId="5F56564B" w:rsidR="00BF15B5" w:rsidRPr="00426937" w:rsidRDefault="00BF15B5" w:rsidP="009F2F40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  <w:r w:rsidRPr="00426937">
        <w:rPr>
          <w:rFonts w:eastAsiaTheme="minorEastAsia" w:cs="Arial"/>
          <w:noProof/>
        </w:rPr>
        <w:t xml:space="preserve">D’après le premier principe de la thermodynamique : </w:t>
      </w:r>
      <w:r w:rsidR="009F2F40">
        <w:rPr>
          <w:rFonts w:ascii="Times New Roman" w:eastAsiaTheme="minorEastAsia" w:hAnsi="Times New Roman" w:cs="Times New Roman"/>
          <w:noProof/>
        </w:rPr>
        <w:t>Δ</w:t>
      </w:r>
      <w:r w:rsidR="009F2F40" w:rsidRPr="00D35194">
        <w:rPr>
          <w:rFonts w:eastAsiaTheme="minorEastAsia" w:cs="Arial"/>
          <w:i/>
          <w:iCs/>
          <w:noProof/>
        </w:rPr>
        <w:t>U</w:t>
      </w:r>
      <w:r w:rsidR="009F2F40">
        <w:rPr>
          <w:rFonts w:eastAsiaTheme="minorEastAsia" w:cs="Arial"/>
          <w:noProof/>
        </w:rPr>
        <w:t xml:space="preserve"> = </w:t>
      </w:r>
      <w:r w:rsidR="009F2F40" w:rsidRPr="00D35194">
        <w:rPr>
          <w:rFonts w:eastAsiaTheme="minorEastAsia" w:cs="Arial"/>
          <w:i/>
          <w:iCs/>
          <w:noProof/>
        </w:rPr>
        <w:t>W</w:t>
      </w:r>
      <w:r w:rsidR="009F2F40">
        <w:rPr>
          <w:rFonts w:eastAsiaTheme="minorEastAsia" w:cs="Arial"/>
          <w:noProof/>
        </w:rPr>
        <w:t xml:space="preserve"> +</w:t>
      </w:r>
      <w:r w:rsidR="009F2F40" w:rsidRPr="00D35194">
        <w:rPr>
          <w:rFonts w:eastAsiaTheme="minorEastAsia" w:cs="Arial"/>
          <w:i/>
          <w:iCs/>
          <w:noProof/>
        </w:rPr>
        <w:t>Q</w:t>
      </w:r>
    </w:p>
    <w:p w14:paraId="4C6D3E4C" w14:textId="77777777" w:rsidR="009F2F40" w:rsidRPr="00426937" w:rsidRDefault="009F2F40" w:rsidP="009F2F40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t xml:space="preserve">Or </w:t>
      </w:r>
      <w:r w:rsidRPr="003B2220">
        <w:rPr>
          <w:rFonts w:eastAsiaTheme="minorEastAsia" w:cs="Arial"/>
          <w:i/>
          <w:iCs/>
          <w:noProof/>
        </w:rPr>
        <w:t>W</w:t>
      </w:r>
      <w:r>
        <w:rPr>
          <w:rFonts w:eastAsiaTheme="minorEastAsia" w:cs="Arial"/>
          <w:noProof/>
        </w:rPr>
        <w:t xml:space="preserve"> = 0 J</w:t>
      </w:r>
      <w:r w:rsidRPr="00426937">
        <w:rPr>
          <w:rFonts w:eastAsiaTheme="minorEastAsia" w:cs="Arial"/>
          <w:noProof/>
        </w:rPr>
        <w:t xml:space="preserve"> </w:t>
      </w:r>
      <w:r>
        <w:rPr>
          <w:rFonts w:eastAsiaTheme="minorEastAsia" w:cs="Arial"/>
          <w:noProof/>
        </w:rPr>
        <w:t xml:space="preserve">car il n’y a </w:t>
      </w:r>
      <w:r w:rsidRPr="00426937">
        <w:rPr>
          <w:rFonts w:eastAsiaTheme="minorEastAsia" w:cs="Arial"/>
          <w:noProof/>
        </w:rPr>
        <w:t>pas d’é</w:t>
      </w:r>
      <w:r>
        <w:rPr>
          <w:rFonts w:eastAsiaTheme="minorEastAsia" w:cs="Arial"/>
          <w:noProof/>
        </w:rPr>
        <w:t>change d’énergie sous forme de travail</w:t>
      </w:r>
      <w:r w:rsidRPr="00426937">
        <w:rPr>
          <w:rFonts w:eastAsiaTheme="minorEastAsia" w:cs="Arial"/>
          <w:noProof/>
        </w:rPr>
        <w:t xml:space="preserve"> mécanique, </w:t>
      </w:r>
      <w:r>
        <w:rPr>
          <w:rFonts w:eastAsiaTheme="minorEastAsia" w:cs="Arial"/>
          <w:noProof/>
        </w:rPr>
        <w:t xml:space="preserve">alors </w:t>
      </w:r>
      <w:r>
        <w:rPr>
          <w:rFonts w:ascii="Times New Roman" w:eastAsiaTheme="minorEastAsia" w:hAnsi="Times New Roman" w:cs="Times New Roman"/>
          <w:noProof/>
        </w:rPr>
        <w:t>Δ</w:t>
      </w:r>
      <w:r w:rsidRPr="00D35194">
        <w:rPr>
          <w:rFonts w:eastAsiaTheme="minorEastAsia" w:cs="Arial"/>
          <w:i/>
          <w:iCs/>
          <w:noProof/>
        </w:rPr>
        <w:t>U</w:t>
      </w:r>
      <w:r>
        <w:rPr>
          <w:rFonts w:eastAsiaTheme="minorEastAsia" w:cs="Arial"/>
          <w:noProof/>
        </w:rPr>
        <w:t xml:space="preserve"> = </w:t>
      </w:r>
      <w:r>
        <w:rPr>
          <w:rFonts w:eastAsiaTheme="minorEastAsia" w:cs="Arial"/>
          <w:i/>
          <w:iCs/>
          <w:noProof/>
        </w:rPr>
        <w:t>Q.</w:t>
      </w:r>
    </w:p>
    <w:p w14:paraId="32BA33C9" w14:textId="4969B98B" w:rsidR="009F2F40" w:rsidRDefault="009F2F40" w:rsidP="009F2F40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t xml:space="preserve">Or pour un système thermodynamique incompressible, sa variation d’énergie interne </w:t>
      </w:r>
      <w:r>
        <w:rPr>
          <w:rFonts w:ascii="Times New Roman" w:eastAsiaTheme="minorEastAsia" w:hAnsi="Times New Roman" w:cs="Times New Roman"/>
          <w:noProof/>
        </w:rPr>
        <w:t>Δ</w:t>
      </w:r>
      <w:r w:rsidRPr="00D35194">
        <w:rPr>
          <w:rFonts w:eastAsiaTheme="minorEastAsia" w:cs="Arial"/>
          <w:i/>
          <w:iCs/>
          <w:noProof/>
        </w:rPr>
        <w:t>U</w:t>
      </w:r>
      <w:r>
        <w:rPr>
          <w:rFonts w:eastAsiaTheme="minorEastAsia" w:cs="Arial"/>
          <w:i/>
          <w:iCs/>
          <w:noProof/>
        </w:rPr>
        <w:t xml:space="preserve"> </w:t>
      </w:r>
      <w:r>
        <w:rPr>
          <w:rFonts w:eastAsiaTheme="minorEastAsia" w:cs="Arial"/>
          <w:noProof/>
        </w:rPr>
        <w:t>est proportionnelle à sa variation de température</w:t>
      </w:r>
      <w:r w:rsidRPr="003B2220">
        <w:t xml:space="preserve"> </w:t>
      </w:r>
      <w:proofErr w:type="spellStart"/>
      <w:r w:rsidRPr="003B2220">
        <w:t>Δ</w:t>
      </w:r>
      <w:r w:rsidRPr="009F2F40">
        <w:rPr>
          <w:rFonts w:eastAsia="Arial" w:cs="Arial"/>
          <w:i/>
        </w:rPr>
        <w:t>θ</w:t>
      </w:r>
      <w:proofErr w:type="spellEnd"/>
      <w:r>
        <w:rPr>
          <w:rFonts w:eastAsiaTheme="minorEastAsia" w:cs="Arial"/>
          <w:noProof/>
        </w:rPr>
        <w:t xml:space="preserve">. </w:t>
      </w:r>
    </w:p>
    <w:p w14:paraId="441D2C6A" w14:textId="77777777" w:rsidR="00BF15B5" w:rsidRPr="003E027D" w:rsidRDefault="00BF15B5" w:rsidP="00BF15B5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  <m:oMathPara>
        <m:oMath>
          <m:r>
            <w:rPr>
              <w:rFonts w:ascii="Cambria Math" w:eastAsiaTheme="minorEastAsia" w:hAnsi="Cambria Math" w:cs="Arial"/>
              <w:noProof/>
            </w:rPr>
            <m:t>∆U=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noProof/>
                </w:rPr>
                <m:t>m</m:t>
              </m:r>
            </m:e>
            <m:sub>
              <m:r>
                <w:rPr>
                  <w:rFonts w:ascii="Cambria Math" w:eastAsiaTheme="minorEastAsia" w:hAnsi="Cambria Math" w:cs="Arial"/>
                  <w:noProof/>
                </w:rPr>
                <m:t>air</m:t>
              </m:r>
            </m:sub>
          </m:sSub>
          <m:r>
            <w:rPr>
              <w:rFonts w:ascii="Cambria Math" w:eastAsiaTheme="minorEastAsia" w:hAnsi="Cambria Math" w:cs="Arial"/>
              <w:noProof/>
            </w:rPr>
            <m:t>×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noProof/>
                </w:rPr>
                <m:t>c</m:t>
              </m:r>
            </m:e>
            <m:sub>
              <m:r>
                <w:rPr>
                  <w:rFonts w:ascii="Cambria Math" w:eastAsiaTheme="minorEastAsia" w:hAnsi="Cambria Math" w:cs="Arial"/>
                  <w:noProof/>
                </w:rPr>
                <m:t>air</m:t>
              </m:r>
            </m:sub>
          </m:sSub>
          <m:r>
            <w:rPr>
              <w:rFonts w:ascii="Cambria Math" w:eastAsiaTheme="minorEastAsia" w:hAnsi="Cambria Math" w:cs="Arial"/>
              <w:noProof/>
            </w:rPr>
            <m:t>×∆θ</m:t>
          </m:r>
        </m:oMath>
      </m:oMathPara>
    </w:p>
    <w:p w14:paraId="4C4A405E" w14:textId="5794366E" w:rsidR="00304A5B" w:rsidRDefault="00BF15B5" w:rsidP="00BF15B5">
      <w:pPr>
        <w:tabs>
          <w:tab w:val="left" w:pos="1164"/>
        </w:tabs>
        <w:spacing w:after="120"/>
        <w:jc w:val="both"/>
        <w:rPr>
          <w:rFonts w:eastAsiaTheme="minorEastAsia" w:cs="Arial"/>
        </w:rPr>
      </w:pPr>
      <w:r>
        <w:rPr>
          <w:rFonts w:cs="Arial"/>
        </w:rPr>
        <w:t>On rappelle que :</w:t>
      </w:r>
      <w:r w:rsidR="00304A5B" w:rsidRPr="00304A5B">
        <w:rPr>
          <w:rFonts w:eastAsiaTheme="minorEastAsia" w:cs="Arial"/>
          <w:i/>
          <w:iCs/>
          <w:noProof/>
        </w:rPr>
        <w:t xml:space="preserve"> </w:t>
      </w:r>
      <w:r w:rsidR="00304A5B">
        <w:rPr>
          <w:rFonts w:eastAsiaTheme="minorEastAsia" w:cs="Arial"/>
          <w:i/>
          <w:iCs/>
          <w:noProof/>
        </w:rPr>
        <w:t>Q</w:t>
      </w:r>
      <w:r w:rsidR="00304A5B">
        <w:rPr>
          <w:rFonts w:eastAsiaTheme="minorEastAsia" w:cs="Arial"/>
          <w:noProof/>
        </w:rPr>
        <w:t xml:space="preserve"> = </w:t>
      </w:r>
      <w:proofErr w:type="spellStart"/>
      <w:r w:rsidR="00304A5B" w:rsidRPr="007215FD">
        <w:rPr>
          <w:i/>
          <w:iCs/>
        </w:rPr>
        <w:t>Φ</w:t>
      </w:r>
      <w:r w:rsidR="00304A5B" w:rsidRPr="000467F5">
        <w:rPr>
          <w:iCs/>
        </w:rPr>
        <w:t>×</w:t>
      </w:r>
      <w:r w:rsidR="00304A5B" w:rsidRPr="008D6412">
        <w:rPr>
          <w:rFonts w:ascii="Times New Roman" w:hAnsi="Times New Roman" w:cs="Times New Roman"/>
        </w:rPr>
        <w:t>Δ</w:t>
      </w:r>
      <w:r w:rsidR="00304A5B">
        <w:rPr>
          <w:i/>
          <w:iCs/>
        </w:rPr>
        <w:t>t</w:t>
      </w:r>
      <w:proofErr w:type="spellEnd"/>
      <w:r>
        <w:rPr>
          <w:rFonts w:eastAsiaTheme="minorEastAsia" w:cs="Arial"/>
        </w:rPr>
        <w:t xml:space="preserve">. </w:t>
      </w:r>
    </w:p>
    <w:p w14:paraId="137F415B" w14:textId="37031CCB" w:rsidR="00BF15B5" w:rsidRPr="003B114F" w:rsidRDefault="00BF15B5" w:rsidP="00BF15B5">
      <w:pPr>
        <w:tabs>
          <w:tab w:val="left" w:pos="1164"/>
        </w:tabs>
        <w:spacing w:after="120"/>
        <w:jc w:val="both"/>
        <w:rPr>
          <w:rFonts w:eastAsiaTheme="minorEastAsia" w:cs="Arial"/>
        </w:rPr>
      </w:pPr>
      <w:r>
        <w:rPr>
          <w:rFonts w:eastAsiaTheme="minorEastAsia" w:cs="Arial"/>
        </w:rPr>
        <w:t xml:space="preserve">Finalement, on aboutit à la relation suivante : </w:t>
      </w:r>
      <m:oMath>
        <m:r>
          <w:rPr>
            <w:rFonts w:ascii="Cambria Math" w:hAnsi="Cambria Math" w:cs="Arial"/>
          </w:rPr>
          <m:t>ϕ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×∆t=</m:t>
        </m:r>
        <m:sSub>
          <m:sSubPr>
            <m:ctrlPr>
              <w:rPr>
                <w:rFonts w:ascii="Cambria Math" w:eastAsiaTheme="minorEastAsia" w:hAnsi="Cambria Math" w:cs="Arial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 w:cs="Arial"/>
                <w:noProof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noProof/>
              </w:rPr>
              <m:t>air</m:t>
            </m:r>
          </m:sub>
        </m:sSub>
        <m:r>
          <w:rPr>
            <w:rFonts w:ascii="Cambria Math" w:eastAsiaTheme="minorEastAsia" w:hAnsi="Cambria Math" w:cs="Arial"/>
            <w:noProof/>
          </w:rPr>
          <m:t>×</m:t>
        </m:r>
        <m:sSub>
          <m:sSubPr>
            <m:ctrlPr>
              <w:rPr>
                <w:rFonts w:ascii="Cambria Math" w:eastAsiaTheme="minorEastAsia" w:hAnsi="Cambria Math" w:cs="Arial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 w:cs="Arial"/>
                <w:noProof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noProof/>
              </w:rPr>
              <m:t>air</m:t>
            </m:r>
          </m:sub>
        </m:sSub>
        <m:r>
          <w:rPr>
            <w:rFonts w:ascii="Cambria Math" w:eastAsiaTheme="minorEastAsia" w:hAnsi="Cambria Math" w:cs="Arial"/>
            <w:noProof/>
          </w:rPr>
          <m:t>×</m:t>
        </m:r>
        <m:r>
          <w:rPr>
            <w:rFonts w:ascii="Cambria Math" w:eastAsiaTheme="minorEastAsia" w:hAnsi="Cambria Math" w:cs="Arial"/>
            <w:noProof/>
          </w:rPr>
          <m:t>∆θ</m:t>
        </m:r>
      </m:oMath>
    </w:p>
    <w:p w14:paraId="13FB07D8" w14:textId="02752D59" w:rsidR="00BF15B5" w:rsidRPr="00304A5B" w:rsidRDefault="00304A5B" w:rsidP="00BF15B5">
      <w:pPr>
        <w:tabs>
          <w:tab w:val="left" w:pos="1164"/>
        </w:tabs>
        <w:jc w:val="both"/>
        <w:rPr>
          <w:rFonts w:eastAsiaTheme="minorEastAsia" w:cs="Arial"/>
        </w:rPr>
      </w:pPr>
      <m:oMathPara>
        <m:oMath>
          <m:r>
            <w:rPr>
              <w:rFonts w:ascii="Cambria Math" w:hAnsi="Cambria Math" w:cs="Arial"/>
            </w:rPr>
            <m:t>ϕ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t</m:t>
              </m:r>
            </m:e>
          </m:d>
          <m: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noProof/>
                </w:rPr>
                <m:t>m</m:t>
              </m:r>
            </m:e>
            <m:sub>
              <m:r>
                <w:rPr>
                  <w:rFonts w:ascii="Cambria Math" w:eastAsiaTheme="minorEastAsia" w:hAnsi="Cambria Math" w:cs="Arial"/>
                  <w:noProof/>
                </w:rPr>
                <m:t>air</m:t>
              </m:r>
            </m:sub>
          </m:sSub>
          <m:r>
            <w:rPr>
              <w:rFonts w:ascii="Cambria Math" w:eastAsiaTheme="minorEastAsia" w:hAnsi="Cambria Math" w:cs="Arial"/>
              <w:noProof/>
            </w:rPr>
            <m:t>×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noProof/>
                </w:rPr>
                <m:t>c</m:t>
              </m:r>
            </m:e>
            <m:sub>
              <m:r>
                <w:rPr>
                  <w:rFonts w:ascii="Cambria Math" w:eastAsiaTheme="minorEastAsia" w:hAnsi="Cambria Math" w:cs="Arial"/>
                  <w:noProof/>
                </w:rPr>
                <m:t>air</m:t>
              </m:r>
            </m:sub>
          </m:sSub>
          <m:r>
            <w:rPr>
              <w:rFonts w:ascii="Cambria Math" w:eastAsiaTheme="minorEastAsia" w:hAnsi="Cambria Math" w:cs="Arial"/>
              <w:noProof/>
            </w:rPr>
            <m:t>×</m:t>
          </m:r>
          <m:f>
            <m:f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noProof/>
                </w:rPr>
                <m:t>∆θ</m:t>
              </m:r>
            </m:num>
            <m:den>
              <m:r>
                <w:rPr>
                  <w:rFonts w:ascii="Cambria Math" w:hAnsi="Cambria Math" w:cs="Arial"/>
                </w:rPr>
                <m:t>∆t</m:t>
              </m:r>
            </m:den>
          </m:f>
        </m:oMath>
      </m:oMathPara>
    </w:p>
    <w:bookmarkEnd w:id="0"/>
    <w:p w14:paraId="7C188574" w14:textId="607A4924" w:rsidR="00304A5B" w:rsidRPr="00304A5B" w:rsidRDefault="00304A5B" w:rsidP="00304A5B">
      <w:pPr>
        <w:spacing w:line="256" w:lineRule="auto"/>
        <w:jc w:val="both"/>
        <w:rPr>
          <w:b/>
          <w:bCs/>
        </w:rPr>
      </w:pPr>
      <w:r w:rsidRPr="00304A5B">
        <w:rPr>
          <w:b/>
          <w:bCs/>
        </w:rPr>
        <w:t xml:space="preserve">3. </w:t>
      </w:r>
      <w:r w:rsidRPr="00304A5B">
        <w:rPr>
          <w:b/>
          <w:bCs/>
        </w:rPr>
        <w:t xml:space="preserve">Montrer que la température de l’air de la pièce </w:t>
      </w:r>
      <w:r w:rsidRPr="00304A5B">
        <w:rPr>
          <w:rFonts w:eastAsia="Arial" w:cs="Arial"/>
          <w:b/>
          <w:bCs/>
          <w:i/>
        </w:rPr>
        <w:t>θ</w:t>
      </w:r>
      <w:r w:rsidRPr="00304A5B">
        <w:rPr>
          <w:b/>
          <w:bCs/>
        </w:rPr>
        <w:t>(</w:t>
      </w:r>
      <w:r w:rsidRPr="00304A5B">
        <w:rPr>
          <w:rFonts w:eastAsia="Arial" w:cs="Arial"/>
          <w:b/>
          <w:bCs/>
          <w:i/>
        </w:rPr>
        <w:t>t</w:t>
      </w:r>
      <w:r w:rsidRPr="00304A5B">
        <w:rPr>
          <w:b/>
          <w:bCs/>
        </w:rPr>
        <w:t xml:space="preserve">) obéit à l’équation différentielle : </w:t>
      </w:r>
    </w:p>
    <w:p w14:paraId="53C49D50" w14:textId="77777777" w:rsidR="00304A5B" w:rsidRPr="00304A5B" w:rsidRDefault="00304A5B" w:rsidP="00304A5B">
      <w:pPr>
        <w:ind w:left="283"/>
        <w:jc w:val="center"/>
        <w:rPr>
          <w:b/>
          <w:bCs/>
        </w:rPr>
      </w:pPr>
      <w:r w:rsidRPr="00304A5B">
        <w:rPr>
          <w:b/>
          <w:bCs/>
          <w:position w:val="-24"/>
        </w:rPr>
        <w:object w:dxaOrig="2160" w:dyaOrig="620" w14:anchorId="135E0B3B">
          <v:shape id="_x0000_i1028" type="#_x0000_t75" style="width:108pt;height:31.2pt" o:ole="">
            <v:imagedata r:id="rId8" o:title=""/>
          </v:shape>
          <o:OLEObject Type="Embed" ProgID="Equation.DSMT4" ShapeID="_x0000_i1028" DrawAspect="Content" ObjectID="_1796367017" r:id="rId9"/>
        </w:object>
      </w:r>
      <w:r w:rsidRPr="00304A5B">
        <w:rPr>
          <w:b/>
          <w:bCs/>
        </w:rPr>
        <w:t xml:space="preserve"> </w:t>
      </w:r>
      <w:proofErr w:type="gramStart"/>
      <w:r w:rsidRPr="00304A5B">
        <w:rPr>
          <w:b/>
          <w:bCs/>
        </w:rPr>
        <w:t>avec</w:t>
      </w:r>
      <w:proofErr w:type="gramEnd"/>
      <w:r w:rsidRPr="00304A5B">
        <w:rPr>
          <w:b/>
          <w:bCs/>
        </w:rPr>
        <w:t xml:space="preserve"> </w:t>
      </w:r>
      <w:r w:rsidRPr="00304A5B">
        <w:rPr>
          <w:b/>
          <w:bCs/>
          <w:position w:val="-30"/>
        </w:rPr>
        <w:object w:dxaOrig="1400" w:dyaOrig="680" w14:anchorId="19E18784">
          <v:shape id="_x0000_i1029" type="#_x0000_t75" style="width:70.2pt;height:34.2pt" o:ole="">
            <v:imagedata r:id="rId10" o:title=""/>
          </v:shape>
          <o:OLEObject Type="Embed" ProgID="Equation.DSMT4" ShapeID="_x0000_i1029" DrawAspect="Content" ObjectID="_1796367018" r:id="rId11"/>
        </w:object>
      </w:r>
    </w:p>
    <w:p w14:paraId="1BE6DAA2" w14:textId="26FA7EA0" w:rsidR="00BF15B5" w:rsidRPr="000D0EF5" w:rsidRDefault="00BF15B5" w:rsidP="00304A5B">
      <w:pPr>
        <w:tabs>
          <w:tab w:val="left" w:pos="1164"/>
        </w:tabs>
        <w:jc w:val="both"/>
        <w:rPr>
          <w:rFonts w:eastAsiaTheme="minorEastAsia" w:cs="Arial"/>
        </w:rPr>
      </w:pPr>
      <w:r>
        <w:rPr>
          <w:rFonts w:cs="Arial"/>
        </w:rPr>
        <w:t xml:space="preserve">On part de l’expressions établie à </w:t>
      </w:r>
      <w:r w:rsidRPr="00106154">
        <w:rPr>
          <w:rFonts w:cs="Arial"/>
          <w:b/>
          <w:bCs/>
        </w:rPr>
        <w:t>Q2</w:t>
      </w:r>
      <w:r>
        <w:rPr>
          <w:rFonts w:cs="Arial"/>
        </w:rPr>
        <w:t>.</w:t>
      </w:r>
      <w:r w:rsidR="00304A5B">
        <w:rPr>
          <w:rFonts w:cs="Arial"/>
        </w:rPr>
        <w:t xml:space="preserve"> </w:t>
      </w:r>
      <m:oMath>
        <m:r>
          <w:rPr>
            <w:rFonts w:ascii="Cambria Math" w:hAnsi="Cambria Math" w:cs="Arial"/>
          </w:rPr>
          <m:t>ϕ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 w:cs="Arial"/>
                <w:noProof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noProof/>
              </w:rPr>
              <m:t>air</m:t>
            </m:r>
          </m:sub>
        </m:sSub>
        <m:r>
          <w:rPr>
            <w:rFonts w:ascii="Cambria Math" w:eastAsiaTheme="minorEastAsia" w:hAnsi="Cambria Math" w:cs="Arial"/>
            <w:noProof/>
          </w:rPr>
          <m:t>×</m:t>
        </m:r>
        <m:sSub>
          <m:sSubPr>
            <m:ctrlPr>
              <w:rPr>
                <w:rFonts w:ascii="Cambria Math" w:eastAsiaTheme="minorEastAsia" w:hAnsi="Cambria Math" w:cs="Arial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 w:cs="Arial"/>
                <w:noProof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noProof/>
              </w:rPr>
              <m:t>air</m:t>
            </m:r>
          </m:sub>
        </m:sSub>
        <m:r>
          <w:rPr>
            <w:rFonts w:ascii="Cambria Math" w:eastAsiaTheme="minorEastAsia" w:hAnsi="Cambria Math" w:cs="Arial"/>
            <w:noProof/>
          </w:rPr>
          <m:t>×</m:t>
        </m:r>
        <m:f>
          <m:fPr>
            <m:ctrlPr>
              <w:rPr>
                <w:rFonts w:ascii="Cambria Math" w:eastAsiaTheme="minorEastAsia" w:hAnsi="Cambria Math" w:cs="Arial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 w:cs="Arial"/>
                <w:noProof/>
              </w:rPr>
              <m:t>∆θ</m:t>
            </m:r>
          </m:num>
          <m:den>
            <m:r>
              <w:rPr>
                <w:rFonts w:ascii="Cambria Math" w:hAnsi="Cambria Math" w:cs="Arial"/>
              </w:rPr>
              <m:t>∆t</m:t>
            </m:r>
          </m:den>
        </m:f>
      </m:oMath>
    </w:p>
    <w:p w14:paraId="76A0B80D" w14:textId="3B0E7DCB" w:rsidR="00304A5B" w:rsidRDefault="00BF15B5" w:rsidP="00BF15B5">
      <w:pPr>
        <w:tabs>
          <w:tab w:val="left" w:pos="1164"/>
        </w:tabs>
        <w:jc w:val="both"/>
        <w:rPr>
          <w:rFonts w:eastAsiaTheme="minorEastAsia" w:cs="Arial"/>
        </w:rPr>
      </w:pPr>
      <w:r>
        <w:rPr>
          <w:rFonts w:eastAsiaTheme="minorEastAsia" w:cs="Arial"/>
        </w:rPr>
        <w:t xml:space="preserve">On rappelle que d’après la loi phénoménologique de Newton : </w:t>
      </w:r>
      <m:oMath>
        <m:r>
          <w:rPr>
            <w:rFonts w:ascii="Cambria Math" w:eastAsiaTheme="minorEastAsia" w:hAnsi="Cambria Math" w:cs="Arial"/>
            <w:noProof/>
          </w:rPr>
          <m:t>ϕ</m:t>
        </m:r>
        <m:d>
          <m:dPr>
            <m:ctrlPr>
              <w:rPr>
                <w:rFonts w:ascii="Cambria Math" w:eastAsiaTheme="minorEastAsia" w:hAnsi="Cambria Math" w:cs="Arial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 w:cs="Arial"/>
                <w:noProof/>
              </w:rPr>
              <m:t>t</m:t>
            </m:r>
          </m:e>
        </m:d>
        <m:r>
          <w:rPr>
            <w:rFonts w:ascii="Cambria Math" w:eastAsiaTheme="minorEastAsia" w:hAnsi="Cambria Math" w:cs="Arial"/>
            <w:noProof/>
          </w:rPr>
          <m:t>=h×S×</m:t>
        </m:r>
        <m:d>
          <m:dPr>
            <m:ctrlPr>
              <w:rPr>
                <w:rFonts w:ascii="Cambria Math" w:eastAsiaTheme="minorEastAsia" w:hAnsi="Cambria Math" w:cs="Arial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noProof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 w:cs="Arial"/>
                    <w:noProof/>
                  </w:rPr>
                  <m:t>e</m:t>
                </m:r>
              </m:sub>
            </m:sSub>
            <m:r>
              <w:rPr>
                <w:rFonts w:ascii="Cambria Math" w:eastAsiaTheme="minorEastAsia" w:hAnsi="Cambria Math" w:cs="Arial"/>
                <w:noProof/>
              </w:rPr>
              <m:t>-θ(t)</m:t>
            </m:r>
          </m:e>
        </m:d>
      </m:oMath>
      <w:r>
        <w:rPr>
          <w:rFonts w:eastAsiaTheme="minorEastAsia" w:cs="Arial"/>
        </w:rPr>
        <w:t xml:space="preserve">. </w:t>
      </w:r>
    </w:p>
    <w:p w14:paraId="025E4A4D" w14:textId="72D87F83" w:rsidR="00BF15B5" w:rsidRDefault="00BF15B5" w:rsidP="00BF15B5">
      <w:pPr>
        <w:tabs>
          <w:tab w:val="left" w:pos="1164"/>
        </w:tabs>
        <w:jc w:val="both"/>
        <w:rPr>
          <w:rFonts w:eastAsiaTheme="minorEastAsia" w:cs="Arial"/>
        </w:rPr>
      </w:pPr>
      <w:r>
        <w:rPr>
          <w:rFonts w:eastAsiaTheme="minorEastAsia" w:cs="Arial"/>
        </w:rPr>
        <w:t xml:space="preserve">En égalant les deux expressions, on trouve :  </w:t>
      </w:r>
    </w:p>
    <w:p w14:paraId="76553074" w14:textId="77777777" w:rsidR="00BF15B5" w:rsidRPr="000A420A" w:rsidRDefault="00E131A6" w:rsidP="00BF15B5">
      <w:pPr>
        <w:tabs>
          <w:tab w:val="left" w:pos="1164"/>
        </w:tabs>
        <w:spacing w:after="120"/>
        <w:jc w:val="both"/>
        <w:rPr>
          <w:rFonts w:eastAsiaTheme="minorEastAsia" w:cs="Arial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noProof/>
                </w:rPr>
                <m:t>m</m:t>
              </m:r>
            </m:e>
            <m:sub>
              <m:r>
                <w:rPr>
                  <w:rFonts w:ascii="Cambria Math" w:eastAsiaTheme="minorEastAsia" w:hAnsi="Cambria Math" w:cs="Arial"/>
                  <w:noProof/>
                </w:rPr>
                <m:t>air</m:t>
              </m:r>
            </m:sub>
          </m:sSub>
          <m:r>
            <w:rPr>
              <w:rFonts w:ascii="Cambria Math" w:eastAsiaTheme="minorEastAsia" w:hAnsi="Cambria Math" w:cs="Arial"/>
              <w:noProof/>
            </w:rPr>
            <m:t>×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noProof/>
                </w:rPr>
                <m:t>c</m:t>
              </m:r>
            </m:e>
            <m:sub>
              <m:r>
                <w:rPr>
                  <w:rFonts w:ascii="Cambria Math" w:eastAsiaTheme="minorEastAsia" w:hAnsi="Cambria Math" w:cs="Arial"/>
                  <w:noProof/>
                </w:rPr>
                <m:t>air</m:t>
              </m:r>
            </m:sub>
          </m:sSub>
          <m:r>
            <w:rPr>
              <w:rFonts w:ascii="Cambria Math" w:eastAsiaTheme="minorEastAsia" w:hAnsi="Cambria Math" w:cs="Arial"/>
              <w:noProof/>
            </w:rPr>
            <m:t>×</m:t>
          </m:r>
          <m:f>
            <m:f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noProof/>
                </w:rPr>
                <m:t>∆</m:t>
              </m:r>
              <m:r>
                <w:rPr>
                  <w:rFonts w:ascii="Cambria Math" w:eastAsiaTheme="minorEastAsia" w:hAnsi="Cambria Math" w:cs="Arial"/>
                  <w:noProof/>
                </w:rPr>
                <m:t>θ</m:t>
              </m:r>
            </m:num>
            <m:den>
              <m:r>
                <w:rPr>
                  <w:rFonts w:ascii="Cambria Math" w:hAnsi="Cambria Math" w:cs="Arial"/>
                </w:rPr>
                <m:t>∆</m:t>
              </m:r>
              <m:r>
                <w:rPr>
                  <w:rFonts w:ascii="Cambria Math" w:hAnsi="Cambria Math" w:cs="Arial"/>
                </w:rPr>
                <m:t>t</m:t>
              </m:r>
            </m:den>
          </m:f>
          <m:r>
            <w:rPr>
              <w:rFonts w:ascii="Cambria Math" w:eastAsiaTheme="minorEastAsia" w:hAnsi="Cambria Math" w:cs="Arial"/>
              <w:noProof/>
            </w:rPr>
            <m:t>=h×</m:t>
          </m:r>
          <m:r>
            <w:rPr>
              <w:rFonts w:ascii="Cambria Math" w:eastAsiaTheme="minorEastAsia" w:hAnsi="Cambria Math" w:cs="Arial"/>
              <w:noProof/>
            </w:rPr>
            <m:t>S</m:t>
          </m:r>
          <m:r>
            <w:rPr>
              <w:rFonts w:ascii="Cambria Math" w:eastAsiaTheme="minorEastAsia" w:hAnsi="Cambria Math" w:cs="Arial"/>
              <w:noProof/>
            </w:rPr>
            <m:t>×</m:t>
          </m:r>
          <m:d>
            <m:d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noProof/>
                    </w:rPr>
                    <m:t>e</m:t>
                  </m:r>
                </m:sub>
              </m:sSub>
              <m:r>
                <w:rPr>
                  <w:rFonts w:ascii="Cambria Math" w:eastAsiaTheme="minorEastAsia" w:hAnsi="Cambria Math" w:cs="Arial"/>
                  <w:noProof/>
                </w:rPr>
                <m:t>-</m:t>
              </m:r>
              <m:r>
                <w:rPr>
                  <w:rFonts w:ascii="Cambria Math" w:eastAsiaTheme="minorEastAsia" w:hAnsi="Cambria Math" w:cs="Arial"/>
                  <w:noProof/>
                </w:rPr>
                <m:t>θ</m:t>
              </m:r>
              <m:r>
                <w:rPr>
                  <w:rFonts w:ascii="Cambria Math" w:eastAsiaTheme="minorEastAsia" w:hAnsi="Cambria Math" w:cs="Arial"/>
                  <w:noProof/>
                </w:rPr>
                <m:t>(</m:t>
              </m:r>
              <m:r>
                <w:rPr>
                  <w:rFonts w:ascii="Cambria Math" w:eastAsiaTheme="minorEastAsia" w:hAnsi="Cambria Math" w:cs="Arial"/>
                  <w:noProof/>
                </w:rPr>
                <m:t>t</m:t>
              </m:r>
              <m:r>
                <w:rPr>
                  <w:rFonts w:ascii="Cambria Math" w:eastAsiaTheme="minorEastAsia" w:hAnsi="Cambria Math" w:cs="Arial"/>
                  <w:noProof/>
                </w:rPr>
                <m:t>)</m:t>
              </m:r>
            </m:e>
          </m:d>
        </m:oMath>
      </m:oMathPara>
    </w:p>
    <w:p w14:paraId="3D30D318" w14:textId="35FCB2DB" w:rsidR="00BF15B5" w:rsidRPr="000A420A" w:rsidRDefault="00E131A6" w:rsidP="00BF15B5">
      <w:pPr>
        <w:tabs>
          <w:tab w:val="left" w:pos="1164"/>
        </w:tabs>
        <w:spacing w:after="120"/>
        <w:jc w:val="both"/>
        <w:rPr>
          <w:rFonts w:eastAsiaTheme="minorEastAsia" w:cs="Arial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noProof/>
                </w:rPr>
                <m:t>m</m:t>
              </m:r>
            </m:e>
            <m:sub>
              <m:r>
                <w:rPr>
                  <w:rFonts w:ascii="Cambria Math" w:eastAsiaTheme="minorEastAsia" w:hAnsi="Cambria Math" w:cs="Arial"/>
                  <w:noProof/>
                </w:rPr>
                <m:t>air</m:t>
              </m:r>
            </m:sub>
          </m:sSub>
          <m:r>
            <w:rPr>
              <w:rFonts w:ascii="Cambria Math" w:eastAsiaTheme="minorEastAsia" w:hAnsi="Cambria Math" w:cs="Arial"/>
              <w:noProof/>
            </w:rPr>
            <m:t>×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noProof/>
                </w:rPr>
                <m:t>c</m:t>
              </m:r>
            </m:e>
            <m:sub>
              <m:r>
                <w:rPr>
                  <w:rFonts w:ascii="Cambria Math" w:eastAsiaTheme="minorEastAsia" w:hAnsi="Cambria Math" w:cs="Arial"/>
                  <w:noProof/>
                </w:rPr>
                <m:t>air</m:t>
              </m:r>
            </m:sub>
          </m:sSub>
          <m:r>
            <w:rPr>
              <w:rFonts w:ascii="Cambria Math" w:eastAsiaTheme="minorEastAsia" w:hAnsi="Cambria Math" w:cs="Arial"/>
              <w:noProof/>
            </w:rPr>
            <m:t>×</m:t>
          </m:r>
          <m:f>
            <m:f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noProof/>
                </w:rPr>
                <m:t>∆θ</m:t>
              </m:r>
            </m:num>
            <m:den>
              <m:r>
                <w:rPr>
                  <w:rFonts w:ascii="Cambria Math" w:hAnsi="Cambria Math" w:cs="Arial"/>
                </w:rPr>
                <m:t>∆t</m:t>
              </m:r>
            </m:den>
          </m:f>
          <m:r>
            <w:rPr>
              <w:rFonts w:ascii="Cambria Math" w:eastAsiaTheme="minorEastAsia" w:hAnsi="Cambria Math" w:cs="Arial"/>
              <w:noProof/>
            </w:rPr>
            <m:t>=h×S×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noProof/>
                </w:rPr>
                <m:t>θ</m:t>
              </m:r>
            </m:e>
            <m:sub>
              <m:r>
                <w:rPr>
                  <w:rFonts w:ascii="Cambria Math" w:eastAsiaTheme="minorEastAsia" w:hAnsi="Cambria Math" w:cs="Arial"/>
                  <w:noProof/>
                </w:rPr>
                <m:t>e</m:t>
              </m:r>
            </m:sub>
          </m:sSub>
          <m:r>
            <w:rPr>
              <w:rFonts w:ascii="Cambria Math" w:eastAsiaTheme="minorEastAsia" w:hAnsi="Cambria Math" w:cs="Arial"/>
              <w:noProof/>
            </w:rPr>
            <m:t>-h×S×θ</m:t>
          </m:r>
          <m:d>
            <m:d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 w:cs="Arial"/>
                  <w:noProof/>
                </w:rPr>
                <m:t>t</m:t>
              </m:r>
            </m:e>
          </m:d>
        </m:oMath>
      </m:oMathPara>
    </w:p>
    <w:p w14:paraId="151F215A" w14:textId="3A665ACB" w:rsidR="00BF15B5" w:rsidRPr="00C16874" w:rsidRDefault="00E131A6" w:rsidP="00BF15B5">
      <w:pPr>
        <w:tabs>
          <w:tab w:val="left" w:pos="1164"/>
        </w:tabs>
        <w:spacing w:after="120"/>
        <w:jc w:val="both"/>
        <w:rPr>
          <w:rFonts w:eastAsiaTheme="minorEastAsia" w:cs="Arial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noProof/>
                </w:rPr>
                <m:t>m</m:t>
              </m:r>
            </m:e>
            <m:sub>
              <m:r>
                <w:rPr>
                  <w:rFonts w:ascii="Cambria Math" w:eastAsiaTheme="minorEastAsia" w:hAnsi="Cambria Math" w:cs="Arial"/>
                  <w:noProof/>
                </w:rPr>
                <m:t>air</m:t>
              </m:r>
            </m:sub>
          </m:sSub>
          <m:r>
            <w:rPr>
              <w:rFonts w:ascii="Cambria Math" w:eastAsiaTheme="minorEastAsia" w:hAnsi="Cambria Math" w:cs="Arial"/>
              <w:noProof/>
            </w:rPr>
            <m:t>×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noProof/>
                </w:rPr>
                <m:t>c</m:t>
              </m:r>
            </m:e>
            <m:sub>
              <m:r>
                <w:rPr>
                  <w:rFonts w:ascii="Cambria Math" w:eastAsiaTheme="minorEastAsia" w:hAnsi="Cambria Math" w:cs="Arial"/>
                  <w:noProof/>
                </w:rPr>
                <m:t>air</m:t>
              </m:r>
            </m:sub>
          </m:sSub>
          <m:r>
            <w:rPr>
              <w:rFonts w:ascii="Cambria Math" w:eastAsiaTheme="minorEastAsia" w:hAnsi="Cambria Math" w:cs="Arial"/>
              <w:noProof/>
            </w:rPr>
            <m:t>×</m:t>
          </m:r>
          <m:f>
            <m:f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noProof/>
                </w:rPr>
                <m:t>∆θ</m:t>
              </m:r>
            </m:num>
            <m:den>
              <m:r>
                <w:rPr>
                  <w:rFonts w:ascii="Cambria Math" w:hAnsi="Cambria Math" w:cs="Arial"/>
                </w:rPr>
                <m:t>∆t</m:t>
              </m:r>
            </m:den>
          </m:f>
          <m:r>
            <w:rPr>
              <w:rFonts w:ascii="Cambria Math" w:eastAsiaTheme="minorEastAsia" w:hAnsi="Cambria Math" w:cs="Arial"/>
              <w:noProof/>
            </w:rPr>
            <m:t>+h×S×θ</m:t>
          </m:r>
          <m:d>
            <m:d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 w:cs="Arial"/>
                  <w:noProof/>
                </w:rPr>
                <m:t>t</m:t>
              </m:r>
            </m:e>
          </m:d>
          <m:r>
            <w:rPr>
              <w:rFonts w:ascii="Cambria Math" w:eastAsiaTheme="minorEastAsia" w:hAnsi="Cambria Math" w:cs="Arial"/>
              <w:noProof/>
            </w:rPr>
            <m:t>=h×S×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noProof/>
                </w:rPr>
                <m:t>θ</m:t>
              </m:r>
            </m:e>
            <m:sub>
              <m:r>
                <w:rPr>
                  <w:rFonts w:ascii="Cambria Math" w:eastAsiaTheme="minorEastAsia" w:hAnsi="Cambria Math" w:cs="Arial"/>
                  <w:noProof/>
                </w:rPr>
                <m:t>e</m:t>
              </m:r>
            </m:sub>
          </m:sSub>
        </m:oMath>
      </m:oMathPara>
    </w:p>
    <w:p w14:paraId="664F472B" w14:textId="77777777" w:rsidR="00BF15B5" w:rsidRDefault="00BF15B5" w:rsidP="00BF15B5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t xml:space="preserve">En divisant chaque terme de l’égalité par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 w:cs="Arial"/>
                <w:noProof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noProof/>
              </w:rPr>
              <m:t>air</m:t>
            </m:r>
          </m:sub>
        </m:sSub>
        <m:r>
          <w:rPr>
            <w:rFonts w:ascii="Cambria Math" w:eastAsiaTheme="minorEastAsia" w:hAnsi="Cambria Math" w:cs="Arial"/>
            <w:noProof/>
          </w:rPr>
          <m:t>×</m:t>
        </m:r>
        <m:sSub>
          <m:sSubPr>
            <m:ctrlPr>
              <w:rPr>
                <w:rFonts w:ascii="Cambria Math" w:eastAsiaTheme="minorEastAsia" w:hAnsi="Cambria Math" w:cs="Arial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 w:cs="Arial"/>
                <w:noProof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noProof/>
              </w:rPr>
              <m:t>air</m:t>
            </m:r>
          </m:sub>
        </m:sSub>
      </m:oMath>
      <w:r>
        <w:rPr>
          <w:rFonts w:eastAsiaTheme="minorEastAsia" w:cs="Arial"/>
          <w:noProof/>
        </w:rPr>
        <w:t xml:space="preserve">, on obtient : </w:t>
      </w:r>
    </w:p>
    <w:p w14:paraId="0A6A35C9" w14:textId="77777777" w:rsidR="00BF15B5" w:rsidRDefault="00E131A6" w:rsidP="00BF15B5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noProof/>
                </w:rPr>
                <m:t>∆</m:t>
              </m:r>
              <m:r>
                <w:rPr>
                  <w:rFonts w:ascii="Cambria Math" w:eastAsiaTheme="minorEastAsia" w:hAnsi="Cambria Math" w:cs="Arial"/>
                  <w:noProof/>
                </w:rPr>
                <m:t>θ</m:t>
              </m:r>
            </m:num>
            <m:den>
              <m:r>
                <w:rPr>
                  <w:rFonts w:ascii="Cambria Math" w:hAnsi="Cambria Math" w:cs="Arial"/>
                </w:rPr>
                <m:t>∆</m:t>
              </m:r>
              <m:r>
                <w:rPr>
                  <w:rFonts w:ascii="Cambria Math" w:hAnsi="Cambria Math" w:cs="Arial"/>
                </w:rPr>
                <m:t>t</m:t>
              </m:r>
            </m:den>
          </m:f>
          <m:r>
            <w:rPr>
              <w:rFonts w:ascii="Cambria Math" w:eastAsiaTheme="minorEastAsia" w:hAnsi="Cambria Math" w:cs="Arial"/>
              <w:noProof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noProof/>
                </w:rPr>
                <m:t>h</m:t>
              </m:r>
              <m:r>
                <w:rPr>
                  <w:rFonts w:ascii="Cambria Math" w:eastAsiaTheme="minorEastAsia" w:hAnsi="Cambria Math" w:cs="Arial"/>
                  <w:noProof/>
                </w:rPr>
                <m:t>×</m:t>
              </m:r>
              <m:r>
                <w:rPr>
                  <w:rFonts w:ascii="Cambria Math" w:eastAsiaTheme="minorEastAsia" w:hAnsi="Cambria Math" w:cs="Arial"/>
                  <w:noProof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noProof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noProof/>
                    </w:rPr>
                    <m:t>air</m:t>
                  </m:r>
                </m:sub>
              </m:sSub>
              <m:r>
                <w:rPr>
                  <w:rFonts w:ascii="Cambria Math" w:eastAsiaTheme="minorEastAsia" w:hAnsi="Cambria Math" w:cs="Arial"/>
                  <w:noProof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noProof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noProof/>
                    </w:rPr>
                    <m:t>air</m:t>
                  </m:r>
                </m:sub>
              </m:sSub>
            </m:den>
          </m:f>
          <m:r>
            <w:rPr>
              <w:rFonts w:ascii="Cambria Math" w:eastAsiaTheme="minorEastAsia" w:hAnsi="Cambria Math" w:cs="Arial"/>
              <w:noProof/>
            </w:rPr>
            <m:t>×</m:t>
          </m:r>
          <m:r>
            <w:rPr>
              <w:rFonts w:ascii="Cambria Math" w:eastAsiaTheme="minorEastAsia" w:hAnsi="Cambria Math" w:cs="Arial"/>
              <w:noProof/>
            </w:rPr>
            <m:t>θ</m:t>
          </m:r>
          <m:d>
            <m:d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 w:cs="Arial"/>
                  <w:noProof/>
                </w:rPr>
                <m:t>t</m:t>
              </m:r>
            </m:e>
          </m:d>
          <m:r>
            <w:rPr>
              <w:rFonts w:ascii="Cambria Math" w:eastAsiaTheme="minorEastAsia" w:hAnsi="Cambria Math" w:cs="Arial"/>
              <w:noProof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noProof/>
                </w:rPr>
                <m:t>h</m:t>
              </m:r>
              <m:r>
                <w:rPr>
                  <w:rFonts w:ascii="Cambria Math" w:eastAsiaTheme="minorEastAsia" w:hAnsi="Cambria Math" w:cs="Arial"/>
                  <w:noProof/>
                </w:rPr>
                <m:t>×</m:t>
              </m:r>
              <m:r>
                <w:rPr>
                  <w:rFonts w:ascii="Cambria Math" w:eastAsiaTheme="minorEastAsia" w:hAnsi="Cambria Math" w:cs="Arial"/>
                  <w:noProof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noProof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noProof/>
                    </w:rPr>
                    <m:t>air</m:t>
                  </m:r>
                </m:sub>
              </m:sSub>
              <m:r>
                <w:rPr>
                  <w:rFonts w:ascii="Cambria Math" w:eastAsiaTheme="minorEastAsia" w:hAnsi="Cambria Math" w:cs="Arial"/>
                  <w:noProof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noProof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noProof/>
                    </w:rPr>
                    <m:t>air</m:t>
                  </m:r>
                </m:sub>
              </m:sSub>
            </m:den>
          </m:f>
          <m:r>
            <w:rPr>
              <w:rFonts w:ascii="Cambria Math" w:eastAsiaTheme="minorEastAsia" w:hAnsi="Cambria Math" w:cs="Arial"/>
              <w:noProof/>
            </w:rPr>
            <m:t>×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noProof/>
                </w:rPr>
                <m:t>θ</m:t>
              </m:r>
            </m:e>
            <m:sub>
              <m:r>
                <w:rPr>
                  <w:rFonts w:ascii="Cambria Math" w:eastAsiaTheme="minorEastAsia" w:hAnsi="Cambria Math" w:cs="Arial"/>
                  <w:noProof/>
                </w:rPr>
                <m:t>e</m:t>
              </m:r>
            </m:sub>
          </m:sSub>
        </m:oMath>
      </m:oMathPara>
    </w:p>
    <w:p w14:paraId="59A8D0A9" w14:textId="056D2532" w:rsidR="00BF15B5" w:rsidRPr="00AB0D33" w:rsidRDefault="00BF15B5" w:rsidP="00BF15B5">
      <w:pPr>
        <w:tabs>
          <w:tab w:val="left" w:pos="1164"/>
        </w:tabs>
        <w:rPr>
          <w:rFonts w:eastAsiaTheme="minorEastAsia" w:cs="Arial"/>
        </w:rPr>
      </w:pPr>
      <w:r>
        <w:rPr>
          <w:rFonts w:eastAsiaTheme="minorEastAsia" w:cs="Arial"/>
        </w:rPr>
        <w:t xml:space="preserve">Lorsque </w:t>
      </w:r>
      <m:oMath>
        <m:r>
          <w:rPr>
            <w:rFonts w:ascii="Cambria Math" w:eastAsiaTheme="minorEastAsia" w:hAnsi="Cambria Math" w:cs="Arial"/>
          </w:rPr>
          <m:t>∆t→0</m:t>
        </m:r>
      </m:oMath>
      <w:r>
        <w:rPr>
          <w:rFonts w:eastAsiaTheme="minorEastAsia" w:cs="Arial"/>
        </w:rPr>
        <w:t xml:space="preserve">, on a :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4"/>
              </w:rPr>
              <m:t>∆</m:t>
            </m:r>
            <m:r>
              <w:rPr>
                <w:rFonts w:ascii="Cambria Math" w:hAnsi="Cambria Math" w:cs="Arial"/>
                <w:sz w:val="28"/>
                <w:szCs w:val="24"/>
              </w:rPr>
              <m:t>θ</m:t>
            </m:r>
          </m:num>
          <m:den>
            <m:r>
              <w:rPr>
                <w:rFonts w:ascii="Cambria Math" w:eastAsiaTheme="minorEastAsia" w:hAnsi="Cambria Math" w:cs="Arial"/>
                <w:noProof/>
                <w:sz w:val="28"/>
                <w:szCs w:val="24"/>
              </w:rPr>
              <m:t>∆</m:t>
            </m:r>
            <m:r>
              <w:rPr>
                <w:rFonts w:ascii="Cambria Math" w:eastAsiaTheme="minorEastAsia" w:hAnsi="Cambria Math" w:cs="Arial"/>
                <w:noProof/>
                <w:sz w:val="28"/>
                <w:szCs w:val="24"/>
              </w:rPr>
              <m:t>t</m:t>
            </m:r>
          </m:den>
        </m:f>
        <m:r>
          <w:rPr>
            <w:rFonts w:ascii="Cambria Math" w:hAnsi="Cambria Math" w:cs="Arial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noProof/>
                <w:sz w:val="28"/>
                <w:szCs w:val="24"/>
              </w:rPr>
              <m:t>dθ</m:t>
            </m:r>
          </m:num>
          <m:den>
            <m:r>
              <w:rPr>
                <w:rFonts w:ascii="Cambria Math" w:eastAsiaTheme="minorEastAsia" w:hAnsi="Cambria Math" w:cs="Arial"/>
                <w:noProof/>
                <w:sz w:val="28"/>
                <w:szCs w:val="24"/>
              </w:rPr>
              <m:t>dt</m:t>
            </m:r>
          </m:den>
        </m:f>
      </m:oMath>
    </w:p>
    <w:p w14:paraId="5B4466E1" w14:textId="35B4AA92" w:rsidR="00BF15B5" w:rsidRPr="003A3C6E" w:rsidRDefault="00BF15B5" w:rsidP="00304A5B">
      <w:pPr>
        <w:tabs>
          <w:tab w:val="left" w:pos="1164"/>
        </w:tabs>
        <w:rPr>
          <w:rFonts w:eastAsiaTheme="minorEastAsia" w:cs="Arial"/>
        </w:rPr>
      </w:pPr>
      <w:r>
        <w:rPr>
          <w:rFonts w:eastAsiaTheme="minorEastAsia" w:cs="Arial"/>
        </w:rPr>
        <w:t xml:space="preserve">Et, en posant : </w:t>
      </w:r>
      <m:oMath>
        <m:r>
          <w:rPr>
            <w:rFonts w:ascii="Cambria Math" w:eastAsiaTheme="minorEastAsia" w:hAnsi="Cambria Math" w:cs="Arial"/>
            <w:sz w:val="28"/>
            <w:szCs w:val="24"/>
          </w:rPr>
          <m:t>a=</m:t>
        </m:r>
        <m:f>
          <m:fPr>
            <m:ctrlPr>
              <w:rPr>
                <w:rFonts w:ascii="Cambria Math" w:eastAsiaTheme="minorEastAsia" w:hAnsi="Cambria Math" w:cs="Arial"/>
                <w:i/>
                <w:noProof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noProof/>
                <w:sz w:val="28"/>
                <w:szCs w:val="24"/>
              </w:rPr>
              <m:t>h×S</m:t>
            </m:r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noProof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noProof/>
                    <w:sz w:val="28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rial"/>
                    <w:noProof/>
                    <w:sz w:val="28"/>
                    <w:szCs w:val="24"/>
                  </w:rPr>
                  <m:t>air</m:t>
                </m:r>
              </m:sub>
            </m:sSub>
            <m:r>
              <w:rPr>
                <w:rFonts w:ascii="Cambria Math" w:eastAsiaTheme="minorEastAsia" w:hAnsi="Cambria Math" w:cs="Arial"/>
                <w:noProof/>
                <w:sz w:val="28"/>
                <w:szCs w:val="24"/>
              </w:rPr>
              <m:t>×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noProof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noProof/>
                    <w:sz w:val="28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Arial"/>
                    <w:noProof/>
                    <w:sz w:val="28"/>
                    <w:szCs w:val="24"/>
                  </w:rPr>
                  <m:t>air</m:t>
                </m:r>
              </m:sub>
            </m:sSub>
          </m:den>
        </m:f>
      </m:oMath>
    </w:p>
    <w:p w14:paraId="6A2BAE1C" w14:textId="47C08AF2" w:rsidR="00BF15B5" w:rsidRDefault="00BF15B5" w:rsidP="00BF15B5">
      <w:pPr>
        <w:tabs>
          <w:tab w:val="left" w:pos="1164"/>
        </w:tabs>
        <w:rPr>
          <w:rFonts w:eastAsiaTheme="minorEastAsia" w:cs="Arial"/>
        </w:rPr>
      </w:pPr>
      <w:r>
        <w:rPr>
          <w:rFonts w:eastAsiaTheme="minorEastAsia" w:cs="Arial"/>
        </w:rPr>
        <w:t xml:space="preserve">La relation précédemment établie devient : </w:t>
      </w:r>
    </w:p>
    <w:p w14:paraId="28C3695A" w14:textId="77777777" w:rsidR="00BF15B5" w:rsidRPr="00AB6CC0" w:rsidRDefault="00E131A6" w:rsidP="00BF15B5">
      <w:pPr>
        <w:tabs>
          <w:tab w:val="left" w:pos="3295"/>
        </w:tabs>
        <w:spacing w:after="120" w:line="276" w:lineRule="auto"/>
        <w:jc w:val="both"/>
        <w:rPr>
          <w:rFonts w:eastAsiaTheme="minorEastAsia" w:cs="Arial"/>
          <w:noProof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noProof/>
                </w:rPr>
                <m:t>dθ</m:t>
              </m:r>
            </m:num>
            <m:den>
              <m:r>
                <w:rPr>
                  <w:rFonts w:ascii="Cambria Math" w:hAnsi="Cambria Math" w:cs="Arial"/>
                </w:rPr>
                <m:t>dt</m:t>
              </m:r>
            </m:den>
          </m:f>
          <m:r>
            <w:rPr>
              <w:rFonts w:ascii="Cambria Math" w:eastAsiaTheme="minorEastAsia" w:hAnsi="Cambria Math" w:cs="Arial"/>
              <w:noProof/>
            </w:rPr>
            <m:t>+</m:t>
          </m:r>
          <m:r>
            <w:rPr>
              <w:rFonts w:ascii="Cambria Math" w:eastAsiaTheme="minorEastAsia" w:hAnsi="Cambria Math" w:cs="Arial"/>
              <w:noProof/>
            </w:rPr>
            <m:t>a</m:t>
          </m:r>
          <m:r>
            <w:rPr>
              <w:rFonts w:ascii="Cambria Math" w:eastAsiaTheme="minorEastAsia" w:hAnsi="Cambria Math" w:cs="Arial"/>
              <w:noProof/>
            </w:rPr>
            <m:t>×</m:t>
          </m:r>
          <m:r>
            <w:rPr>
              <w:rFonts w:ascii="Cambria Math" w:eastAsiaTheme="minorEastAsia" w:hAnsi="Cambria Math" w:cs="Arial"/>
              <w:noProof/>
            </w:rPr>
            <m:t>θ</m:t>
          </m:r>
          <m:d>
            <m:d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 w:cs="Arial"/>
                  <w:noProof/>
                </w:rPr>
                <m:t>t</m:t>
              </m:r>
            </m:e>
          </m:d>
          <m:r>
            <w:rPr>
              <w:rFonts w:ascii="Cambria Math" w:eastAsiaTheme="minorEastAsia" w:hAnsi="Cambria Math" w:cs="Arial"/>
              <w:noProof/>
            </w:rPr>
            <m:t>=</m:t>
          </m:r>
          <m:r>
            <w:rPr>
              <w:rFonts w:ascii="Cambria Math" w:eastAsiaTheme="minorEastAsia" w:hAnsi="Cambria Math" w:cs="Arial"/>
              <w:noProof/>
            </w:rPr>
            <m:t>a</m:t>
          </m:r>
          <m:r>
            <w:rPr>
              <w:rFonts w:ascii="Cambria Math" w:eastAsiaTheme="minorEastAsia" w:hAnsi="Cambria Math" w:cs="Arial"/>
              <w:noProof/>
            </w:rPr>
            <m:t>×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noProof/>
                </w:rPr>
                <m:t>θ</m:t>
              </m:r>
            </m:e>
            <m:sub>
              <m:r>
                <w:rPr>
                  <w:rFonts w:ascii="Cambria Math" w:eastAsiaTheme="minorEastAsia" w:hAnsi="Cambria Math" w:cs="Arial"/>
                  <w:noProof/>
                </w:rPr>
                <m:t>e</m:t>
              </m:r>
            </m:sub>
          </m:sSub>
        </m:oMath>
      </m:oMathPara>
    </w:p>
    <w:p w14:paraId="6BAD5ADD" w14:textId="77777777" w:rsidR="00BF15B5" w:rsidRDefault="00BF15B5" w:rsidP="00BF15B5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t>On retrouve bien l’équation différentielle proposée.</w:t>
      </w:r>
    </w:p>
    <w:p w14:paraId="7483C0D3" w14:textId="77777777" w:rsidR="00BF15B5" w:rsidRPr="007C5435" w:rsidRDefault="00BF15B5" w:rsidP="00BF15B5">
      <w:pPr>
        <w:tabs>
          <w:tab w:val="left" w:pos="1164"/>
        </w:tabs>
        <w:rPr>
          <w:rFonts w:eastAsiaTheme="minorEastAsia" w:cs="Arial"/>
        </w:rPr>
      </w:pPr>
    </w:p>
    <w:p w14:paraId="7D895842" w14:textId="3F23343C" w:rsidR="005D4776" w:rsidRDefault="005D4776">
      <w:pPr>
        <w:spacing w:after="160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br w:type="page"/>
      </w:r>
    </w:p>
    <w:p w14:paraId="190BD4B0" w14:textId="56E94024" w:rsidR="00BF15B5" w:rsidRPr="005D4776" w:rsidRDefault="005D4776" w:rsidP="005D4776">
      <w:pPr>
        <w:tabs>
          <w:tab w:val="left" w:pos="3295"/>
        </w:tabs>
        <w:spacing w:line="276" w:lineRule="auto"/>
        <w:rPr>
          <w:rFonts w:eastAsiaTheme="minorEastAsia" w:cs="Arial"/>
          <w:b/>
          <w:bCs/>
          <w:noProof/>
        </w:rPr>
      </w:pPr>
      <w:r w:rsidRPr="005D4776">
        <w:rPr>
          <w:rFonts w:eastAsiaTheme="minorEastAsia" w:cs="Arial"/>
          <w:b/>
          <w:bCs/>
          <w:noProof/>
        </w:rPr>
        <w:lastRenderedPageBreak/>
        <w:t xml:space="preserve">4. </w:t>
      </w:r>
      <w:r w:rsidR="00BF15B5" w:rsidRPr="005D4776">
        <w:rPr>
          <w:rFonts w:eastAsiaTheme="minorEastAsia" w:cs="Arial"/>
          <w:b/>
          <w:bCs/>
          <w:noProof/>
        </w:rPr>
        <w:t xml:space="preserve">En utilisant les données, montrer que </w:t>
      </w:r>
      <m:oMath>
        <m:r>
          <m:rPr>
            <m:sty m:val="bi"/>
          </m:rPr>
          <w:rPr>
            <w:rFonts w:ascii="Cambria Math" w:eastAsiaTheme="minorEastAsia" w:hAnsi="Cambria Math" w:cs="Arial"/>
            <w:noProof/>
          </w:rPr>
          <m:t>a=</m:t>
        </m:r>
        <m:sSup>
          <m:sSupPr>
            <m:ctrlPr>
              <w:rPr>
                <w:rFonts w:ascii="Cambria Math" w:eastAsiaTheme="minorEastAsia" w:hAnsi="Cambria Math" w:cs="Arial"/>
                <w:b/>
                <w:bCs/>
                <w:i/>
                <w:noProof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noProof/>
              </w:rPr>
              <m:t>6,2×10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noProof/>
              </w:rPr>
              <m:t>-5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noProof/>
          </w:rPr>
          <m:t xml:space="preserve"> </m:t>
        </m:r>
        <m:sSup>
          <m:sSupPr>
            <m:ctrlPr>
              <w:rPr>
                <w:rFonts w:ascii="Cambria Math" w:eastAsiaTheme="minorEastAsia" w:hAnsi="Cambria Math" w:cs="Arial"/>
                <w:b/>
                <w:bCs/>
                <w:i/>
                <w:noProof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noProof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noProof/>
              </w:rPr>
              <m:t>-1</m:t>
            </m:r>
          </m:sup>
        </m:sSup>
      </m:oMath>
      <w:r w:rsidR="00BF15B5" w:rsidRPr="005D4776">
        <w:rPr>
          <w:rFonts w:eastAsiaTheme="minorEastAsia" w:cs="Arial"/>
          <w:b/>
          <w:bCs/>
          <w:noProof/>
        </w:rPr>
        <w:t xml:space="preserve"> environ</w:t>
      </w:r>
      <w:r>
        <w:rPr>
          <w:rFonts w:eastAsiaTheme="minorEastAsia" w:cs="Arial"/>
          <w:b/>
          <w:bCs/>
          <w:noProof/>
        </w:rPr>
        <w:t>.</w:t>
      </w:r>
      <w:r w:rsidR="00BF15B5" w:rsidRPr="005D4776">
        <w:rPr>
          <w:rFonts w:eastAsiaTheme="minorEastAsia" w:cs="Arial"/>
          <w:b/>
          <w:bCs/>
          <w:noProof/>
        </w:rPr>
        <w:t xml:space="preserve"> </w:t>
      </w:r>
      <w:r>
        <w:rPr>
          <w:rFonts w:eastAsiaTheme="minorEastAsia" w:cs="Arial"/>
          <w:b/>
          <w:bCs/>
          <w:noProof/>
        </w:rPr>
        <w:t>J</w:t>
      </w:r>
      <w:r w:rsidR="00BF15B5" w:rsidRPr="005D4776">
        <w:rPr>
          <w:rFonts w:eastAsiaTheme="minorEastAsia" w:cs="Arial"/>
          <w:b/>
          <w:bCs/>
          <w:noProof/>
        </w:rPr>
        <w:t>ustifi</w:t>
      </w:r>
      <w:r>
        <w:rPr>
          <w:rFonts w:eastAsiaTheme="minorEastAsia" w:cs="Arial"/>
          <w:b/>
          <w:bCs/>
          <w:noProof/>
        </w:rPr>
        <w:t>er</w:t>
      </w:r>
      <w:r w:rsidR="00BF15B5" w:rsidRPr="005D4776">
        <w:rPr>
          <w:rFonts w:eastAsiaTheme="minorEastAsia" w:cs="Arial"/>
          <w:b/>
          <w:bCs/>
          <w:noProof/>
        </w:rPr>
        <w:t xml:space="preserve"> son unité.</w:t>
      </w:r>
    </w:p>
    <w:p w14:paraId="75EB2F63" w14:textId="0E656394" w:rsidR="00BF15B5" w:rsidRPr="00E4714E" w:rsidRDefault="00C03478" w:rsidP="00BF15B5">
      <w:pPr>
        <w:tabs>
          <w:tab w:val="left" w:pos="1164"/>
        </w:tabs>
        <w:spacing w:after="120"/>
        <w:rPr>
          <w:rFonts w:eastAsiaTheme="minorEastAsia" w:cs="Arial"/>
        </w:rPr>
      </w:pPr>
      <w:r>
        <w:rPr>
          <w:rFonts w:eastAsiaTheme="minorEastAsia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44D839" wp14:editId="14C98888">
                <wp:simplePos x="0" y="0"/>
                <wp:positionH relativeFrom="column">
                  <wp:posOffset>3286125</wp:posOffset>
                </wp:positionH>
                <wp:positionV relativeFrom="paragraph">
                  <wp:posOffset>728980</wp:posOffset>
                </wp:positionV>
                <wp:extent cx="204470" cy="145415"/>
                <wp:effectExtent l="0" t="0" r="24130" b="26035"/>
                <wp:wrapNone/>
                <wp:docPr id="433228360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" cy="1454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676E9" id="Connecteur droit 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75pt,57.4pt" to="274.8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" strokecolor="#ed7d31" strokeweight=".5pt">
                <v:stroke joinstyle="miter"/>
              </v:line>
            </w:pict>
          </mc:Fallback>
        </mc:AlternateContent>
      </w:r>
      <w:r>
        <w:rPr>
          <w:rFonts w:eastAsiaTheme="minorEastAsia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68E54F" wp14:editId="53B79D70">
                <wp:simplePos x="0" y="0"/>
                <wp:positionH relativeFrom="column">
                  <wp:posOffset>3621405</wp:posOffset>
                </wp:positionH>
                <wp:positionV relativeFrom="paragraph">
                  <wp:posOffset>993140</wp:posOffset>
                </wp:positionV>
                <wp:extent cx="219075" cy="94615"/>
                <wp:effectExtent l="0" t="0" r="28575" b="19685"/>
                <wp:wrapNone/>
                <wp:docPr id="886646673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946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7BD20" id="Connecteur droit 10" o:spid="_x0000_s1026" style="position:absolute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15pt,78.2pt" to="302.4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" strokecolor="#ed7d31" strokeweight=".5pt">
                <v:stroke joinstyle="miter"/>
              </v:line>
            </w:pict>
          </mc:Fallback>
        </mc:AlternateContent>
      </w:r>
      <w:r>
        <w:rPr>
          <w:rFonts w:eastAsiaTheme="minorEastAsia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CC91EA" wp14:editId="23A4BD20">
                <wp:simplePos x="0" y="0"/>
                <wp:positionH relativeFrom="column">
                  <wp:posOffset>3277235</wp:posOffset>
                </wp:positionH>
                <wp:positionV relativeFrom="paragraph">
                  <wp:posOffset>993140</wp:posOffset>
                </wp:positionV>
                <wp:extent cx="212090" cy="123825"/>
                <wp:effectExtent l="0" t="0" r="16510" b="28575"/>
                <wp:wrapNone/>
                <wp:docPr id="253884903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090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44D5D" id="Connecteur droit 12" o:spid="_x0000_s1026" style="position:absolute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05pt,78.2pt" to="274.7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" strokecolor="windowText" strokeweight=".5pt">
                <v:stroke joinstyle="miter"/>
              </v:line>
            </w:pict>
          </mc:Fallback>
        </mc:AlternateContent>
      </w:r>
      <w:r>
        <w:rPr>
          <w:rFonts w:eastAsiaTheme="minorEastAsia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102517" wp14:editId="62A9CAC1">
                <wp:simplePos x="0" y="0"/>
                <wp:positionH relativeFrom="column">
                  <wp:posOffset>2778760</wp:posOffset>
                </wp:positionH>
                <wp:positionV relativeFrom="paragraph">
                  <wp:posOffset>993140</wp:posOffset>
                </wp:positionV>
                <wp:extent cx="189865" cy="101600"/>
                <wp:effectExtent l="0" t="0" r="19685" b="31750"/>
                <wp:wrapNone/>
                <wp:docPr id="90631296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101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E3BD9" id="Connecteur droit 1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8pt,78.2pt" to="233.7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="00BF15B5">
        <w:rPr>
          <w:rFonts w:eastAsiaTheme="minorEastAsia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EBC80C" wp14:editId="4F666FEA">
                <wp:simplePos x="0" y="0"/>
                <wp:positionH relativeFrom="column">
                  <wp:posOffset>3785616</wp:posOffset>
                </wp:positionH>
                <wp:positionV relativeFrom="paragraph">
                  <wp:posOffset>742594</wp:posOffset>
                </wp:positionV>
                <wp:extent cx="168250" cy="109728"/>
                <wp:effectExtent l="0" t="0" r="22860" b="24130"/>
                <wp:wrapNone/>
                <wp:docPr id="591843800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250" cy="10972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A0F06" id="Connecteur droit 8" o:spid="_x0000_s1026" style="position:absolute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pt,58.45pt" to="311.3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" strokecolor="#4472c4" strokeweight=".5pt">
                <v:stroke joinstyle="miter"/>
              </v:line>
            </w:pict>
          </mc:Fallback>
        </mc:AlternateContent>
      </w:r>
      <w:r w:rsidR="00BF15B5">
        <w:rPr>
          <w:rFonts w:eastAsiaTheme="minorEastAsia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E05214" wp14:editId="63B99C96">
                <wp:simplePos x="0" y="0"/>
                <wp:positionH relativeFrom="column">
                  <wp:posOffset>3076042</wp:posOffset>
                </wp:positionH>
                <wp:positionV relativeFrom="paragraph">
                  <wp:posOffset>713334</wp:posOffset>
                </wp:positionV>
                <wp:extent cx="153619" cy="124358"/>
                <wp:effectExtent l="0" t="0" r="37465" b="28575"/>
                <wp:wrapNone/>
                <wp:docPr id="748449030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19" cy="12435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DB0CA" id="Connecteur droit 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pt,56.15pt" to="254.3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" strokecolor="#4472c4" strokeweight=".5pt">
                <v:stroke joinstyle="miter"/>
              </v:line>
            </w:pict>
          </mc:Fallback>
        </mc:AlternateContent>
      </w:r>
      <w:r w:rsidR="00BF15B5">
        <w:rPr>
          <w:rFonts w:eastAsiaTheme="minorEastAsia" w:cs="Arial"/>
        </w:rPr>
        <w:t xml:space="preserve">On réalise une analyse dimensionnelle de la constante </w:t>
      </w:r>
      <m:oMath>
        <m:r>
          <w:rPr>
            <w:rFonts w:ascii="Cambria Math" w:eastAsiaTheme="minorEastAsia" w:hAnsi="Cambria Math" w:cs="Arial"/>
          </w:rPr>
          <m:t>a</m:t>
        </m:r>
      </m:oMath>
      <w:r w:rsidR="00BF15B5">
        <w:rPr>
          <w:rFonts w:eastAsiaTheme="minorEastAsia" w:cs="Arial"/>
        </w:rPr>
        <w:t xml:space="preserve"> pour justifier son unité.</w:t>
      </w:r>
    </w:p>
    <w:p w14:paraId="5A85E5CB" w14:textId="77777777" w:rsidR="00BF15B5" w:rsidRPr="00E4714E" w:rsidRDefault="00E131A6" w:rsidP="00BF15B5">
      <w:pPr>
        <w:tabs>
          <w:tab w:val="left" w:pos="1164"/>
        </w:tabs>
        <w:spacing w:after="120"/>
        <w:rPr>
          <w:rFonts w:eastAsiaTheme="minorEastAsia" w:cs="Arial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a</m:t>
              </m:r>
            </m:e>
          </m:d>
          <m:r>
            <w:rPr>
              <w:rFonts w:ascii="Cambria Math" w:eastAsiaTheme="minorEastAsia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h</m:t>
                  </m:r>
                </m:e>
              </m:d>
              <m:r>
                <w:rPr>
                  <w:rFonts w:ascii="Cambria Math" w:hAnsi="Cambria Math" w:cs="Arial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S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noProof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noProof/>
                        </w:rPr>
                        <m:t>air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noProof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noProof/>
                        </w:rPr>
                        <m:t>air</m:t>
                      </m:r>
                    </m:sub>
                  </m:sSub>
                </m:e>
              </m:d>
            </m:den>
          </m:f>
        </m:oMath>
      </m:oMathPara>
    </w:p>
    <w:p w14:paraId="5DCD8E43" w14:textId="77777777" w:rsidR="00BF15B5" w:rsidRPr="00A31EFC" w:rsidRDefault="00BF15B5" w:rsidP="00BF15B5">
      <w:pPr>
        <w:tabs>
          <w:tab w:val="left" w:pos="1164"/>
        </w:tabs>
        <w:spacing w:after="120"/>
        <w:rPr>
          <w:rFonts w:eastAsiaTheme="minorEastAsia" w:cs="Arial"/>
        </w:rPr>
      </w:pPr>
      <m:oMathPara>
        <m:oMath>
          <m:r>
            <w:rPr>
              <w:rFonts w:ascii="Cambria Math" w:eastAsiaTheme="minorEastAsia" w:hAnsi="Cambria Math" w:cs="Arial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W.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Arial"/>
                    </w:rPr>
                    <m:t>-2</m:t>
                  </m:r>
                </m:sup>
              </m:sSup>
              <m:r>
                <w:rPr>
                  <w:rFonts w:ascii="Cambria Math" w:eastAsiaTheme="minorEastAsia" w:hAnsi="Cambria Math" w:cs="Arial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Arial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Arial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Arial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Arial"/>
                </w:rPr>
                <m:t>kg×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</w:rPr>
                    <m:t>J.kg</m:t>
                  </m:r>
                </m:e>
                <m:sup>
                  <m:r>
                    <w:rPr>
                      <w:rFonts w:ascii="Cambria Math" w:eastAsiaTheme="minorEastAsia" w:hAnsi="Cambria Math" w:cs="Arial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Arial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Arial"/>
                    </w:rPr>
                    <m:t>-1</m:t>
                  </m:r>
                </m:sup>
              </m:sSup>
            </m:den>
          </m:f>
        </m:oMath>
      </m:oMathPara>
    </w:p>
    <w:p w14:paraId="31D7814C" w14:textId="08046B5D" w:rsidR="00BF15B5" w:rsidRPr="00A31EFC" w:rsidRDefault="00E131A6" w:rsidP="00BF15B5">
      <w:pPr>
        <w:tabs>
          <w:tab w:val="left" w:pos="1164"/>
        </w:tabs>
        <w:spacing w:after="120"/>
        <w:rPr>
          <w:rFonts w:eastAsiaTheme="minorEastAsia" w:cs="Arial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a</m:t>
              </m:r>
            </m:e>
          </m:d>
          <m:r>
            <w:rPr>
              <w:rFonts w:ascii="Cambria Math" w:eastAsiaTheme="minorEastAsia" w:hAnsi="Cambria Math" w:cs="Arial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i/>
                </w:rPr>
              </m:ctrlPr>
            </m:sSupPr>
            <m:e>
              <m:r>
                <m:rPr>
                  <m:nor/>
                </m:rPr>
                <w:rPr>
                  <w:rFonts w:eastAsiaTheme="minorEastAsia" w:cs="Arial"/>
                </w:rPr>
                <m:t>W.J</m:t>
              </m:r>
            </m:e>
            <m:sup>
              <m:r>
                <w:rPr>
                  <w:rFonts w:ascii="Cambria Math" w:eastAsiaTheme="minorEastAsia" w:hAnsi="Cambria Math" w:cs="Arial"/>
                </w:rPr>
                <m:t>-</m:t>
              </m:r>
              <m:r>
                <w:rPr>
                  <w:rFonts w:ascii="Cambria Math" w:eastAsiaTheme="minorEastAsia" w:hAnsi="Cambria Math" w:cs="Arial"/>
                </w:rPr>
                <m:t>1</m:t>
              </m:r>
            </m:sup>
          </m:sSup>
        </m:oMath>
      </m:oMathPara>
    </w:p>
    <w:p w14:paraId="33881C19" w14:textId="556B3F80" w:rsidR="00BF15B5" w:rsidRDefault="00C03478" w:rsidP="00BF15B5">
      <w:pPr>
        <w:tabs>
          <w:tab w:val="left" w:pos="1164"/>
        </w:tabs>
        <w:spacing w:after="120"/>
        <w:rPr>
          <w:rFonts w:eastAsiaTheme="minorEastAsia" w:cs="Arial"/>
        </w:rPr>
      </w:pPr>
      <w:r>
        <w:rPr>
          <w:rFonts w:eastAsiaTheme="minorEastAsia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B8FFBB" wp14:editId="3549DAE0">
                <wp:simplePos x="0" y="0"/>
                <wp:positionH relativeFrom="column">
                  <wp:posOffset>3184525</wp:posOffset>
                </wp:positionH>
                <wp:positionV relativeFrom="paragraph">
                  <wp:posOffset>750570</wp:posOffset>
                </wp:positionV>
                <wp:extent cx="197485" cy="131445"/>
                <wp:effectExtent l="0" t="0" r="31115" b="20955"/>
                <wp:wrapNone/>
                <wp:docPr id="111070129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1314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4D3C3" id="Connecteur droit 1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75pt,59.1pt" to="266.3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" strokecolor="#4472c4" strokeweight=".5pt">
                <v:stroke joinstyle="miter"/>
              </v:line>
            </w:pict>
          </mc:Fallback>
        </mc:AlternateContent>
      </w:r>
      <w:r>
        <w:rPr>
          <w:rFonts w:eastAsiaTheme="minorEastAsia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8C417C" wp14:editId="5C2B4DE1">
                <wp:simplePos x="0" y="0"/>
                <wp:positionH relativeFrom="column">
                  <wp:posOffset>2932430</wp:posOffset>
                </wp:positionH>
                <wp:positionV relativeFrom="paragraph">
                  <wp:posOffset>764540</wp:posOffset>
                </wp:positionV>
                <wp:extent cx="138430" cy="109220"/>
                <wp:effectExtent l="0" t="0" r="33020" b="24130"/>
                <wp:wrapNone/>
                <wp:docPr id="2114287161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1092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4C3C8" id="Connecteur droit 1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9pt,60.2pt" to="241.8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" strokecolor="#4472c4" strokeweight=".5pt">
                <v:stroke joinstyle="miter"/>
              </v:line>
            </w:pict>
          </mc:Fallback>
        </mc:AlternateContent>
      </w:r>
      <w:r w:rsidRPr="005D4776">
        <w:rPr>
          <w:b/>
          <w:bCs/>
          <w:noProof/>
        </w:rPr>
        <w:drawing>
          <wp:anchor distT="0" distB="0" distL="114300" distR="114300" simplePos="0" relativeHeight="251714560" behindDoc="0" locked="0" layoutInCell="1" allowOverlap="1" wp14:anchorId="667F4CA7" wp14:editId="0E6FE340">
            <wp:simplePos x="0" y="0"/>
            <wp:positionH relativeFrom="margin">
              <wp:align>right</wp:align>
            </wp:positionH>
            <wp:positionV relativeFrom="paragraph">
              <wp:posOffset>1051560</wp:posOffset>
            </wp:positionV>
            <wp:extent cx="2516124" cy="705577"/>
            <wp:effectExtent l="0" t="0" r="0" b="0"/>
            <wp:wrapNone/>
            <wp:docPr id="17425084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08423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45" b="52842"/>
                    <a:stretch/>
                  </pic:blipFill>
                  <pic:spPr bwMode="auto">
                    <a:xfrm>
                      <a:off x="0" y="0"/>
                      <a:ext cx="2516124" cy="705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F15B5">
        <w:rPr>
          <w:rFonts w:eastAsiaTheme="minorEastAsia" w:cs="Arial"/>
        </w:rPr>
        <w:t xml:space="preserve">Or par définition : </w:t>
      </w:r>
      <m:oMath>
        <m:r>
          <w:rPr>
            <w:rFonts w:ascii="Cambria Math" w:eastAsiaTheme="minorEastAsia" w:hAnsi="Cambria Math" w:cs="Arial"/>
          </w:rPr>
          <m:t>E=P×∆t</m:t>
        </m:r>
      </m:oMath>
      <w:r w:rsidR="00BF15B5">
        <w:rPr>
          <w:rFonts w:eastAsiaTheme="minorEastAsia" w:cs="Arial"/>
        </w:rPr>
        <w:t xml:space="preserve"> donc la dimension de E en Joule peut aussi être exprimée en </w:t>
      </w:r>
      <m:oMath>
        <m:r>
          <w:rPr>
            <w:rFonts w:ascii="Cambria Math" w:eastAsiaTheme="minorEastAsia" w:hAnsi="Cambria Math" w:cs="Arial"/>
          </w:rPr>
          <m:t>W.s</m:t>
        </m:r>
      </m:oMath>
      <w:r w:rsidR="00BF15B5">
        <w:rPr>
          <w:rFonts w:eastAsiaTheme="minorEastAsia" w:cs="Arial"/>
        </w:rPr>
        <w:t>. Finalement :</w:t>
      </w:r>
    </w:p>
    <w:p w14:paraId="07AABC9C" w14:textId="77777777" w:rsidR="00BF15B5" w:rsidRPr="00064818" w:rsidRDefault="00E131A6" w:rsidP="00BF15B5">
      <w:pPr>
        <w:tabs>
          <w:tab w:val="left" w:pos="1164"/>
        </w:tabs>
        <w:spacing w:after="120"/>
        <w:rPr>
          <w:rFonts w:eastAsiaTheme="minorEastAsia" w:cs="Arial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a</m:t>
              </m:r>
            </m:e>
          </m:d>
          <m:r>
            <w:rPr>
              <w:rFonts w:ascii="Cambria Math" w:eastAsiaTheme="minorEastAsia" w:hAnsi="Cambria Math" w:cs="Arial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Arial"/>
            </w:rPr>
            <m:t>W.</m:t>
          </m:r>
          <m:sSup>
            <m:sSupPr>
              <m:ctrlPr>
                <w:rPr>
                  <w:rFonts w:ascii="Cambria Math" w:eastAsiaTheme="minorEastAsia" w:hAnsi="Cambria Math" w:cs="Arial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</w:rPr>
                    <m:t>W</m:t>
                  </m:r>
                  <m:r>
                    <w:rPr>
                      <w:rFonts w:ascii="Cambria Math" w:eastAsiaTheme="minorEastAsia" w:hAnsi="Cambria Math" w:cs="Arial"/>
                    </w:rPr>
                    <m:t>.</m:t>
                  </m:r>
                  <m:r>
                    <w:rPr>
                      <w:rFonts w:ascii="Cambria Math" w:eastAsiaTheme="minorEastAsia" w:hAnsi="Cambria Math" w:cs="Arial"/>
                    </w:rPr>
                    <m:t>s</m:t>
                  </m:r>
                </m:e>
              </m:d>
            </m:e>
            <m:sup>
              <m:r>
                <w:rPr>
                  <w:rFonts w:ascii="Cambria Math" w:eastAsiaTheme="minorEastAsia" w:hAnsi="Cambria Math" w:cs="Arial"/>
                </w:rPr>
                <m:t>-</m:t>
              </m:r>
              <m:r>
                <w:rPr>
                  <w:rFonts w:ascii="Cambria Math" w:eastAsiaTheme="minorEastAsia" w:hAnsi="Cambria Math" w:cs="Arial"/>
                </w:rPr>
                <m:t>1</m:t>
              </m:r>
            </m:sup>
          </m:sSup>
          <m:r>
            <w:rPr>
              <w:rFonts w:ascii="Cambria Math" w:eastAsiaTheme="minorEastAsia" w:hAnsi="Cambria Math" w:cs="Arial"/>
            </w:rPr>
            <m:t xml:space="preserve"> </m:t>
          </m:r>
        </m:oMath>
      </m:oMathPara>
    </w:p>
    <w:p w14:paraId="3C1251C3" w14:textId="77777777" w:rsidR="00BF15B5" w:rsidRPr="001852D2" w:rsidRDefault="00BF15B5" w:rsidP="00BF15B5">
      <w:pPr>
        <w:tabs>
          <w:tab w:val="left" w:pos="1164"/>
        </w:tabs>
        <w:spacing w:after="120"/>
        <w:rPr>
          <w:rFonts w:eastAsiaTheme="minorEastAsia" w:cs="Arial"/>
        </w:rPr>
      </w:pPr>
      <m:oMathPara>
        <m:oMath>
          <m:r>
            <w:rPr>
              <w:rFonts w:ascii="Cambria Math" w:eastAsiaTheme="minorEastAsia" w:hAnsi="Cambria Math" w:cs="Arial"/>
            </w:rPr>
            <m:t>=W.</m:t>
          </m:r>
          <m:sSup>
            <m:sSupPr>
              <m:ctrlPr>
                <w:rPr>
                  <w:rFonts w:ascii="Cambria Math" w:eastAsiaTheme="minorEastAsia" w:hAnsi="Cambria Math" w:cs="Arial"/>
                  <w:i/>
                </w:rPr>
              </m:ctrlPr>
            </m:sSupPr>
            <m:e>
              <m:r>
                <w:rPr>
                  <w:rFonts w:ascii="Cambria Math" w:eastAsiaTheme="minorEastAsia" w:hAnsi="Cambria Math" w:cs="Arial"/>
                </w:rPr>
                <m:t>W</m:t>
              </m:r>
            </m:e>
            <m:sup>
              <m:r>
                <w:rPr>
                  <w:rFonts w:ascii="Cambria Math" w:eastAsiaTheme="minorEastAsia" w:hAnsi="Cambria Math" w:cs="Arial"/>
                </w:rPr>
                <m:t>-1</m:t>
              </m:r>
            </m:sup>
          </m:sSup>
          <m:r>
            <w:rPr>
              <w:rFonts w:ascii="Cambria Math" w:eastAsiaTheme="minorEastAsia" w:hAnsi="Cambria Math" w:cs="Arial"/>
            </w:rPr>
            <m:t>.</m:t>
          </m:r>
          <m:sSup>
            <m:sSupPr>
              <m:ctrlPr>
                <w:rPr>
                  <w:rFonts w:ascii="Cambria Math" w:eastAsiaTheme="minorEastAsia" w:hAnsi="Cambria Math" w:cs="Arial"/>
                  <w:i/>
                </w:rPr>
              </m:ctrlPr>
            </m:sSupPr>
            <m:e>
              <m:r>
                <w:rPr>
                  <w:rFonts w:ascii="Cambria Math" w:eastAsiaTheme="minorEastAsia" w:hAnsi="Cambria Math" w:cs="Arial"/>
                </w:rPr>
                <m:t>s</m:t>
              </m:r>
            </m:e>
            <m:sup>
              <m:r>
                <w:rPr>
                  <w:rFonts w:ascii="Cambria Math" w:eastAsiaTheme="minorEastAsia" w:hAnsi="Cambria Math" w:cs="Arial"/>
                </w:rPr>
                <m:t>-1</m:t>
              </m:r>
            </m:sup>
          </m:sSup>
        </m:oMath>
      </m:oMathPara>
    </w:p>
    <w:p w14:paraId="25D77C4F" w14:textId="77777777" w:rsidR="00BF15B5" w:rsidRDefault="00E131A6" w:rsidP="00BF15B5">
      <w:pPr>
        <w:tabs>
          <w:tab w:val="left" w:pos="1164"/>
        </w:tabs>
        <w:jc w:val="center"/>
        <w:rPr>
          <w:rFonts w:eastAsiaTheme="minorEastAsia" w:cs="Arial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a</m:t>
              </m:r>
            </m:e>
          </m:d>
          <m:r>
            <w:rPr>
              <w:rFonts w:ascii="Cambria Math" w:eastAsiaTheme="minorEastAsia" w:hAnsi="Cambria Math" w:cs="Arial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i/>
                </w:rPr>
              </m:ctrlPr>
            </m:sSupPr>
            <m:e>
              <m:r>
                <w:rPr>
                  <w:rFonts w:ascii="Cambria Math" w:eastAsiaTheme="minorEastAsia" w:hAnsi="Cambria Math" w:cs="Arial"/>
                </w:rPr>
                <m:t>s</m:t>
              </m:r>
            </m:e>
            <m:sup>
              <m:r>
                <w:rPr>
                  <w:rFonts w:ascii="Cambria Math" w:eastAsiaTheme="minorEastAsia" w:hAnsi="Cambria Math" w:cs="Arial"/>
                </w:rPr>
                <m:t>-</m:t>
              </m:r>
              <m:r>
                <w:rPr>
                  <w:rFonts w:ascii="Cambria Math" w:eastAsiaTheme="minorEastAsia" w:hAnsi="Cambria Math" w:cs="Arial"/>
                </w:rPr>
                <m:t>1</m:t>
              </m:r>
            </m:sup>
          </m:sSup>
        </m:oMath>
      </m:oMathPara>
    </w:p>
    <w:p w14:paraId="56C8ADB4" w14:textId="2C978EDA" w:rsidR="00BF15B5" w:rsidRPr="00064818" w:rsidRDefault="00BF15B5" w:rsidP="00BF15B5">
      <w:pPr>
        <w:tabs>
          <w:tab w:val="left" w:pos="1164"/>
        </w:tabs>
        <w:rPr>
          <w:rFonts w:eastAsiaTheme="minorEastAsia" w:cs="Arial"/>
        </w:rPr>
      </w:pPr>
      <w:r>
        <w:rPr>
          <w:rFonts w:eastAsiaTheme="minorEastAsia" w:cs="Arial"/>
        </w:rPr>
        <w:t xml:space="preserve">Calculons alors sa valeur : </w:t>
      </w:r>
    </w:p>
    <w:p w14:paraId="6BBCA569" w14:textId="77777777" w:rsidR="00BF15B5" w:rsidRPr="0016495D" w:rsidRDefault="00BF15B5" w:rsidP="00BF15B5">
      <w:pPr>
        <w:tabs>
          <w:tab w:val="left" w:pos="1164"/>
        </w:tabs>
        <w:spacing w:after="120"/>
        <w:rPr>
          <w:rFonts w:eastAsiaTheme="minorEastAsia" w:cs="Arial"/>
        </w:rPr>
      </w:pPr>
      <m:oMathPara>
        <m:oMath>
          <m:r>
            <w:rPr>
              <w:rFonts w:ascii="Cambria Math" w:eastAsiaTheme="minorEastAsia" w:hAnsi="Cambria Math" w:cs="Arial"/>
            </w:rPr>
            <m:t>a=</m:t>
          </m:r>
          <m:f>
            <m:f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noProof/>
                </w:rPr>
                <m:t>h×S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noProof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noProof/>
                    </w:rPr>
                    <m:t>air</m:t>
                  </m:r>
                </m:sub>
              </m:sSub>
              <m:r>
                <w:rPr>
                  <w:rFonts w:ascii="Cambria Math" w:eastAsiaTheme="minorEastAsia" w:hAnsi="Cambria Math" w:cs="Arial"/>
                  <w:noProof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noProof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noProof/>
                    </w:rPr>
                    <m:t>air</m:t>
                  </m:r>
                </m:sub>
              </m:sSub>
            </m:den>
          </m:f>
        </m:oMath>
      </m:oMathPara>
    </w:p>
    <w:p w14:paraId="3F2290E0" w14:textId="77777777" w:rsidR="00BF15B5" w:rsidRPr="005E1A1A" w:rsidRDefault="00BF15B5" w:rsidP="00BF15B5">
      <w:pPr>
        <w:tabs>
          <w:tab w:val="left" w:pos="1164"/>
        </w:tabs>
        <w:spacing w:after="120"/>
        <w:rPr>
          <w:rFonts w:eastAsiaTheme="minorEastAsia" w:cs="Arial"/>
        </w:rPr>
      </w:pPr>
      <m:oMathPara>
        <m:oMath>
          <m:r>
            <w:rPr>
              <w:rFonts w:ascii="Cambria Math" w:eastAsiaTheme="minorEastAsia" w:hAnsi="Cambria Math" w:cs="Arial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8,0×1,0</m:t>
              </m:r>
            </m:num>
            <m:den>
              <m:r>
                <w:rPr>
                  <w:rFonts w:ascii="Cambria Math" w:eastAsiaTheme="minorEastAsia" w:hAnsi="Cambria Math" w:cs="Arial"/>
                </w:rPr>
                <m:t>1,3×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noProof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noProof/>
                    </w:rPr>
                    <m:t>1,0×10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noProof/>
                    </w:rPr>
                    <m:t>3</m:t>
                  </m:r>
                </m:sup>
              </m:sSup>
            </m:den>
          </m:f>
        </m:oMath>
      </m:oMathPara>
    </w:p>
    <w:p w14:paraId="2C1CB239" w14:textId="77777777" w:rsidR="00BF15B5" w:rsidRPr="005E1A1A" w:rsidRDefault="00BF15B5" w:rsidP="00BF15B5">
      <w:pPr>
        <w:tabs>
          <w:tab w:val="left" w:pos="1164"/>
        </w:tabs>
        <w:spacing w:after="120"/>
        <w:rPr>
          <w:rFonts w:eastAsiaTheme="minorEastAsia" w:cs="Arial"/>
        </w:rPr>
      </w:pPr>
      <m:oMathPara>
        <m:oMath>
          <m:r>
            <w:rPr>
              <w:rFonts w:ascii="Cambria Math" w:eastAsiaTheme="minorEastAsia" w:hAnsi="Cambria Math" w:cs="Arial"/>
            </w:rPr>
            <m:t>a≈6,2×</m:t>
          </m:r>
          <m:sSup>
            <m:sSupPr>
              <m:ctrlPr>
                <w:rPr>
                  <w:rFonts w:ascii="Cambria Math" w:eastAsiaTheme="minorEastAsia" w:hAnsi="Cambria Math" w:cs="Arial"/>
                  <w:i/>
                </w:rPr>
              </m:ctrlPr>
            </m:sSupPr>
            <m:e>
              <m:r>
                <w:rPr>
                  <w:rFonts w:ascii="Cambria Math" w:eastAsiaTheme="minorEastAsia" w:hAnsi="Cambria Math" w:cs="Arial"/>
                </w:rPr>
                <m:t>10</m:t>
              </m:r>
            </m:e>
            <m:sup>
              <m:r>
                <w:rPr>
                  <w:rFonts w:ascii="Cambria Math" w:eastAsiaTheme="minorEastAsia" w:hAnsi="Cambria Math" w:cs="Arial"/>
                </w:rPr>
                <m:t>-5</m:t>
              </m:r>
            </m:sup>
          </m:sSup>
          <m:r>
            <w:rPr>
              <w:rFonts w:ascii="Cambria Math" w:eastAsiaTheme="minorEastAsia" w:hAnsi="Cambria Math" w:cs="Arial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Arial"/>
                  <w:i/>
                </w:rPr>
              </m:ctrlPr>
            </m:sSupPr>
            <m:e>
              <m:r>
                <w:rPr>
                  <w:rFonts w:ascii="Cambria Math" w:eastAsiaTheme="minorEastAsia" w:hAnsi="Cambria Math" w:cs="Arial"/>
                </w:rPr>
                <m:t>s</m:t>
              </m:r>
            </m:e>
            <m:sup>
              <m:r>
                <w:rPr>
                  <w:rFonts w:ascii="Cambria Math" w:eastAsiaTheme="minorEastAsia" w:hAnsi="Cambria Math" w:cs="Arial"/>
                </w:rPr>
                <m:t>-1</m:t>
              </m:r>
            </m:sup>
          </m:sSup>
        </m:oMath>
      </m:oMathPara>
    </w:p>
    <w:p w14:paraId="63EE0E2B" w14:textId="77777777" w:rsidR="00BF15B5" w:rsidRDefault="00BF15B5" w:rsidP="00BF15B5">
      <w:pPr>
        <w:tabs>
          <w:tab w:val="left" w:pos="1164"/>
        </w:tabs>
        <w:rPr>
          <w:rFonts w:eastAsiaTheme="minorEastAsia" w:cs="Arial"/>
        </w:rPr>
      </w:pPr>
    </w:p>
    <w:p w14:paraId="1047F47C" w14:textId="77777777" w:rsidR="005D4776" w:rsidRPr="005D4776" w:rsidRDefault="005D4776" w:rsidP="005D4776">
      <w:pPr>
        <w:ind w:left="-5"/>
        <w:rPr>
          <w:b/>
          <w:bCs/>
        </w:rPr>
      </w:pPr>
      <w:r w:rsidRPr="005D4776">
        <w:rPr>
          <w:b/>
          <w:bCs/>
        </w:rPr>
        <w:t xml:space="preserve">On admet que la solution à l’équation différentielle a pour expression :  </w:t>
      </w:r>
    </w:p>
    <w:p w14:paraId="337B028D" w14:textId="77777777" w:rsidR="005D4776" w:rsidRPr="005D4776" w:rsidRDefault="005D4776" w:rsidP="005D4776">
      <w:pPr>
        <w:ind w:right="5"/>
        <w:jc w:val="center"/>
        <w:rPr>
          <w:b/>
          <w:bCs/>
        </w:rPr>
      </w:pPr>
      <w:proofErr w:type="gramStart"/>
      <w:r w:rsidRPr="005D4776">
        <w:rPr>
          <w:rFonts w:eastAsia="Arial" w:cs="Arial"/>
          <w:b/>
          <w:bCs/>
          <w:i/>
        </w:rPr>
        <w:t>θ</w:t>
      </w:r>
      <w:proofErr w:type="gramEnd"/>
      <w:r w:rsidRPr="005D4776">
        <w:rPr>
          <w:b/>
          <w:bCs/>
        </w:rPr>
        <w:t>(</w:t>
      </w:r>
      <w:r w:rsidRPr="005D4776">
        <w:rPr>
          <w:rFonts w:eastAsia="Arial" w:cs="Arial"/>
          <w:b/>
          <w:bCs/>
          <w:i/>
        </w:rPr>
        <w:t>t</w:t>
      </w:r>
      <w:r w:rsidRPr="005D4776">
        <w:rPr>
          <w:b/>
          <w:bCs/>
        </w:rPr>
        <w:t xml:space="preserve">) </w:t>
      </w:r>
      <w:r w:rsidRPr="005D4776">
        <w:rPr>
          <w:rFonts w:ascii="Cambria Math" w:eastAsia="Cambria Math" w:hAnsi="Cambria Math" w:cs="Cambria Math"/>
          <w:b/>
          <w:bCs/>
        </w:rPr>
        <w:t>= 𝜃</w:t>
      </w:r>
      <w:r w:rsidRPr="005D4776">
        <w:rPr>
          <w:b/>
          <w:bCs/>
          <w:sz w:val="17"/>
        </w:rPr>
        <w:t>i</w:t>
      </w:r>
      <w:r w:rsidRPr="005D4776">
        <w:rPr>
          <w:rFonts w:ascii="Cambria Math" w:eastAsia="Cambria Math" w:hAnsi="Cambria Math" w:cs="Cambria Math"/>
          <w:b/>
          <w:bCs/>
        </w:rPr>
        <w:t xml:space="preserve"> + (𝜃</w:t>
      </w:r>
      <w:r w:rsidRPr="005D4776">
        <w:rPr>
          <w:b/>
          <w:bCs/>
          <w:sz w:val="17"/>
        </w:rPr>
        <w:t>e</w:t>
      </w:r>
      <w:r w:rsidRPr="005D4776">
        <w:rPr>
          <w:rFonts w:ascii="Cambria Math" w:eastAsia="Cambria Math" w:hAnsi="Cambria Math" w:cs="Cambria Math"/>
          <w:b/>
          <w:bCs/>
        </w:rPr>
        <w:t xml:space="preserve"> − 𝜃</w:t>
      </w:r>
      <w:r w:rsidRPr="005D4776">
        <w:rPr>
          <w:b/>
          <w:bCs/>
          <w:sz w:val="17"/>
        </w:rPr>
        <w:t>i</w:t>
      </w:r>
      <w:r w:rsidRPr="005D4776">
        <w:rPr>
          <w:rFonts w:ascii="Cambria Math" w:eastAsia="Cambria Math" w:hAnsi="Cambria Math" w:cs="Cambria Math"/>
          <w:b/>
          <w:bCs/>
        </w:rPr>
        <w:t xml:space="preserve">) </w:t>
      </w:r>
      <w:r w:rsidRPr="005D4776">
        <w:rPr>
          <w:rFonts w:ascii="Segoe UI Symbol" w:eastAsia="Segoe UI Symbol" w:hAnsi="Segoe UI Symbol" w:cs="Segoe UI Symbol"/>
          <w:b/>
          <w:bCs/>
        </w:rPr>
        <w:t>×</w:t>
      </w:r>
      <w:r w:rsidRPr="005D4776">
        <w:rPr>
          <w:rFonts w:ascii="Cambria Math" w:eastAsia="Cambria Math" w:hAnsi="Cambria Math" w:cs="Cambria Math"/>
          <w:b/>
          <w:bCs/>
        </w:rPr>
        <w:t xml:space="preserve"> (</w:t>
      </w:r>
      <w:r w:rsidRPr="005D4776">
        <w:rPr>
          <w:b/>
          <w:bCs/>
        </w:rPr>
        <w:t>1</w:t>
      </w:r>
      <w:r w:rsidRPr="005D4776">
        <w:rPr>
          <w:rFonts w:ascii="Cambria Math" w:eastAsia="Cambria Math" w:hAnsi="Cambria Math" w:cs="Cambria Math"/>
          <w:b/>
          <w:bCs/>
        </w:rPr>
        <w:t xml:space="preserve"> – e</w:t>
      </w:r>
      <w:r w:rsidRPr="005D4776">
        <w:rPr>
          <w:rFonts w:ascii="Cambria Math" w:eastAsia="Cambria Math" w:hAnsi="Cambria Math" w:cs="Cambria Math"/>
          <w:b/>
          <w:bCs/>
          <w:vertAlign w:val="superscript"/>
        </w:rPr>
        <w:t xml:space="preserve">− a × </w:t>
      </w:r>
      <w:r w:rsidRPr="005D4776">
        <w:rPr>
          <w:b/>
          <w:bCs/>
          <w:vertAlign w:val="superscript"/>
        </w:rPr>
        <w:t>t</w:t>
      </w:r>
      <w:r w:rsidRPr="005D4776">
        <w:rPr>
          <w:b/>
          <w:bCs/>
        </w:rPr>
        <w:t>)</w:t>
      </w:r>
    </w:p>
    <w:p w14:paraId="111DBC55" w14:textId="77777777" w:rsidR="005D4776" w:rsidRPr="005D4776" w:rsidRDefault="005D4776" w:rsidP="005D4776">
      <w:pPr>
        <w:spacing w:after="120" w:line="257" w:lineRule="auto"/>
        <w:ind w:left="284" w:hanging="284"/>
        <w:rPr>
          <w:b/>
          <w:bCs/>
        </w:rPr>
      </w:pPr>
      <w:proofErr w:type="gramStart"/>
      <w:r w:rsidRPr="005D4776">
        <w:rPr>
          <w:b/>
          <w:bCs/>
        </w:rPr>
        <w:t>où</w:t>
      </w:r>
      <w:proofErr w:type="gramEnd"/>
      <w:r w:rsidRPr="005D4776">
        <w:rPr>
          <w:b/>
          <w:bCs/>
        </w:rPr>
        <w:t xml:space="preserve"> </w:t>
      </w:r>
      <w:proofErr w:type="spellStart"/>
      <w:r w:rsidRPr="005D4776">
        <w:rPr>
          <w:rFonts w:eastAsia="Arial" w:cs="Arial"/>
          <w:b/>
          <w:bCs/>
          <w:i/>
        </w:rPr>
        <w:t>θ</w:t>
      </w:r>
      <w:r w:rsidRPr="005D4776">
        <w:rPr>
          <w:b/>
          <w:bCs/>
          <w:vertAlign w:val="subscript"/>
        </w:rPr>
        <w:t>i</w:t>
      </w:r>
      <w:proofErr w:type="spellEnd"/>
      <w:r w:rsidRPr="005D4776">
        <w:rPr>
          <w:b/>
          <w:bCs/>
        </w:rPr>
        <w:t xml:space="preserve"> est la température de l’air de la pièce à l’instant initial. </w:t>
      </w:r>
    </w:p>
    <w:p w14:paraId="3CCECBF1" w14:textId="77777777" w:rsidR="005D4776" w:rsidRPr="005D4776" w:rsidRDefault="005D4776" w:rsidP="005D4776">
      <w:pPr>
        <w:ind w:left="268" w:hanging="283"/>
        <w:rPr>
          <w:b/>
          <w:bCs/>
        </w:rPr>
      </w:pPr>
      <w:r w:rsidRPr="005D4776">
        <w:rPr>
          <w:rFonts w:eastAsia="Arial" w:cs="Arial"/>
          <w:b/>
          <w:bCs/>
        </w:rPr>
        <w:t xml:space="preserve">5. </w:t>
      </w:r>
      <w:r w:rsidRPr="005D4776">
        <w:rPr>
          <w:b/>
          <w:bCs/>
        </w:rPr>
        <w:t xml:space="preserve">Calculer la température </w:t>
      </w:r>
      <w:r w:rsidRPr="005D4776">
        <w:rPr>
          <w:rFonts w:eastAsia="Arial" w:cs="Arial"/>
          <w:b/>
          <w:bCs/>
          <w:i/>
        </w:rPr>
        <w:t>θ</w:t>
      </w:r>
      <w:r w:rsidRPr="005D4776">
        <w:rPr>
          <w:rFonts w:ascii="Calibri" w:eastAsia="Calibri" w:hAnsi="Calibri" w:cs="Calibri"/>
          <w:b/>
          <w:bCs/>
          <w:i/>
        </w:rPr>
        <w:t xml:space="preserve"> </w:t>
      </w:r>
      <w:r w:rsidRPr="005D4776">
        <w:rPr>
          <w:b/>
          <w:bCs/>
        </w:rPr>
        <w:t xml:space="preserve">de la pièce au bout d’une heure puis au bout de trois heures lorsque la température initiale intérieure </w:t>
      </w:r>
      <w:proofErr w:type="spellStart"/>
      <w:r w:rsidRPr="005D4776">
        <w:rPr>
          <w:rFonts w:eastAsia="Arial" w:cs="Arial"/>
          <w:b/>
          <w:bCs/>
          <w:i/>
        </w:rPr>
        <w:t>θ</w:t>
      </w:r>
      <w:r w:rsidRPr="005D4776">
        <w:rPr>
          <w:b/>
          <w:bCs/>
          <w:vertAlign w:val="subscript"/>
        </w:rPr>
        <w:t>i</w:t>
      </w:r>
      <w:proofErr w:type="spellEnd"/>
      <w:r w:rsidRPr="005D4776">
        <w:rPr>
          <w:b/>
          <w:bCs/>
        </w:rPr>
        <w:t xml:space="preserve"> vaut 20 °C. À partir de ces résultats numériques, justifier si la fenêtre de toit choisie convient lors de la période estivale.</w:t>
      </w:r>
    </w:p>
    <w:p w14:paraId="7B8F4357" w14:textId="77777777" w:rsidR="00BF15B5" w:rsidRPr="009E563F" w:rsidRDefault="00BF15B5" w:rsidP="00BF15B5">
      <w:pPr>
        <w:tabs>
          <w:tab w:val="left" w:pos="3295"/>
        </w:tabs>
        <w:spacing w:line="276" w:lineRule="auto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t>L</w:t>
      </w:r>
      <w:r w:rsidRPr="009E563F">
        <w:rPr>
          <w:rFonts w:eastAsiaTheme="minorEastAsia" w:cs="Arial"/>
          <w:noProof/>
        </w:rPr>
        <w:t xml:space="preserve">a solution à l’équation différentielle a pour expression : </w:t>
      </w:r>
    </w:p>
    <w:p w14:paraId="42175352" w14:textId="77777777" w:rsidR="00BF15B5" w:rsidRPr="009E563F" w:rsidRDefault="00BF15B5" w:rsidP="00BF15B5">
      <w:pPr>
        <w:pStyle w:val="Paragraphedeliste"/>
        <w:tabs>
          <w:tab w:val="left" w:pos="3295"/>
        </w:tabs>
        <w:spacing w:line="276" w:lineRule="auto"/>
        <w:rPr>
          <w:rFonts w:eastAsiaTheme="minorEastAsia" w:cs="Arial"/>
          <w:noProof/>
        </w:rPr>
      </w:pPr>
      <m:oMathPara>
        <m:oMath>
          <m:r>
            <w:rPr>
              <w:rFonts w:ascii="Cambria Math" w:hAnsi="Cambria Math" w:cs="Arial"/>
              <w:noProof/>
            </w:rPr>
            <m:t>θ</m:t>
          </m:r>
          <m:d>
            <m:dPr>
              <m:ctrlPr>
                <w:rPr>
                  <w:rFonts w:ascii="Cambria Math" w:hAnsi="Cambria Math" w:cs="Arial"/>
                  <w:i/>
                  <w:noProof/>
                </w:rPr>
              </m:ctrlPr>
            </m:dPr>
            <m:e>
              <m:r>
                <w:rPr>
                  <w:rFonts w:ascii="Cambria Math" w:hAnsi="Cambria Math" w:cs="Arial"/>
                  <w:noProof/>
                </w:rPr>
                <m:t>t</m:t>
              </m:r>
            </m:e>
          </m:d>
          <m:r>
            <w:rPr>
              <w:rFonts w:ascii="Cambria Math" w:hAnsi="Cambria Math" w:cs="Arial"/>
              <w:noProof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noProof/>
                </w:rPr>
              </m:ctrlPr>
            </m:sSubPr>
            <m:e>
              <m:r>
                <w:rPr>
                  <w:rFonts w:ascii="Cambria Math" w:hAnsi="Cambria Math" w:cs="Arial"/>
                  <w:noProof/>
                </w:rPr>
                <m:t>θ</m:t>
              </m:r>
            </m:e>
            <m:sub>
              <m:r>
                <w:rPr>
                  <w:rFonts w:ascii="Cambria Math" w:hAnsi="Cambria Math" w:cs="Arial"/>
                  <w:noProof/>
                </w:rPr>
                <m:t>i</m:t>
              </m:r>
            </m:sub>
          </m:sSub>
          <m:r>
            <w:rPr>
              <w:rFonts w:ascii="Cambria Math" w:hAnsi="Cambria Math" w:cs="Arial"/>
              <w:noProof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noProof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hAnsi="Cambria Math" w:cs="Arial"/>
                      <w:noProof/>
                    </w:rPr>
                    <m:t>e</m:t>
                  </m:r>
                </m:sub>
              </m:sSub>
              <m:r>
                <w:rPr>
                  <w:rFonts w:ascii="Cambria Math" w:hAnsi="Cambria Math" w:cs="Arial"/>
                  <w:noProof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hAnsi="Cambria Math" w:cs="Arial"/>
                      <w:noProof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Arial"/>
              <w:noProof/>
            </w:rPr>
            <m:t>×</m:t>
          </m:r>
          <m:d>
            <m:dPr>
              <m:ctrlPr>
                <w:rPr>
                  <w:rFonts w:ascii="Cambria Math" w:hAnsi="Cambria Math" w:cs="Arial"/>
                  <w:i/>
                  <w:noProof/>
                </w:rPr>
              </m:ctrlPr>
            </m:dPr>
            <m:e>
              <m:r>
                <w:rPr>
                  <w:rFonts w:ascii="Cambria Math" w:hAnsi="Cambria Math" w:cs="Arial"/>
                  <w:noProof/>
                </w:rPr>
                <m:t>1-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noProof/>
                    </w:rPr>
                    <m:t>-a×t</m:t>
                  </m:r>
                </m:sup>
              </m:sSup>
            </m:e>
          </m:d>
        </m:oMath>
      </m:oMathPara>
    </w:p>
    <w:p w14:paraId="13E44E3A" w14:textId="77777777" w:rsidR="00BF15B5" w:rsidRDefault="00BF15B5" w:rsidP="00BF15B5">
      <w:pPr>
        <w:tabs>
          <w:tab w:val="left" w:pos="3295"/>
        </w:tabs>
        <w:spacing w:line="276" w:lineRule="auto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t xml:space="preserve">Soit : </w:t>
      </w:r>
    </w:p>
    <w:p w14:paraId="3899CDF4" w14:textId="77777777" w:rsidR="00BF15B5" w:rsidRPr="009E563F" w:rsidRDefault="00BF15B5" w:rsidP="00BF15B5">
      <w:pPr>
        <w:pStyle w:val="Paragraphedeliste"/>
        <w:tabs>
          <w:tab w:val="left" w:pos="3295"/>
        </w:tabs>
        <w:spacing w:line="276" w:lineRule="auto"/>
        <w:rPr>
          <w:rFonts w:eastAsiaTheme="minorEastAsia" w:cs="Arial"/>
          <w:noProof/>
        </w:rPr>
      </w:pPr>
      <m:oMathPara>
        <m:oMath>
          <m:r>
            <w:rPr>
              <w:rFonts w:ascii="Cambria Math" w:hAnsi="Cambria Math" w:cs="Arial"/>
              <w:noProof/>
            </w:rPr>
            <m:t>θ</m:t>
          </m:r>
          <m:d>
            <m:dPr>
              <m:ctrlPr>
                <w:rPr>
                  <w:rFonts w:ascii="Cambria Math" w:hAnsi="Cambria Math" w:cs="Arial"/>
                  <w:i/>
                  <w:noProof/>
                </w:rPr>
              </m:ctrlPr>
            </m:dPr>
            <m:e>
              <m:r>
                <w:rPr>
                  <w:rFonts w:ascii="Cambria Math" w:hAnsi="Cambria Math" w:cs="Arial"/>
                  <w:noProof/>
                </w:rPr>
                <m:t>t</m:t>
              </m:r>
            </m:e>
          </m:d>
          <m:r>
            <w:rPr>
              <w:rFonts w:ascii="Cambria Math" w:hAnsi="Cambria Math" w:cs="Arial"/>
              <w:noProof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noProof/>
                </w:rPr>
              </m:ctrlPr>
            </m:sSubPr>
            <m:e>
              <m:r>
                <w:rPr>
                  <w:rFonts w:ascii="Cambria Math" w:hAnsi="Cambria Math" w:cs="Arial"/>
                  <w:noProof/>
                </w:rPr>
                <m:t>θ</m:t>
              </m:r>
            </m:e>
            <m:sub>
              <m:r>
                <w:rPr>
                  <w:rFonts w:ascii="Cambria Math" w:hAnsi="Cambria Math" w:cs="Arial"/>
                  <w:noProof/>
                </w:rPr>
                <m:t>i</m:t>
              </m:r>
            </m:sub>
          </m:sSub>
          <m:r>
            <w:rPr>
              <w:rFonts w:ascii="Cambria Math" w:hAnsi="Cambria Math" w:cs="Arial"/>
              <w:noProof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noProof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hAnsi="Cambria Math" w:cs="Arial"/>
                      <w:noProof/>
                    </w:rPr>
                    <m:t>e</m:t>
                  </m:r>
                </m:sub>
              </m:sSub>
              <m:r>
                <w:rPr>
                  <w:rFonts w:ascii="Cambria Math" w:hAnsi="Cambria Math" w:cs="Arial"/>
                  <w:noProof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hAnsi="Cambria Math" w:cs="Arial"/>
                      <w:noProof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Arial"/>
              <w:noProof/>
            </w:rPr>
            <m:t>×</m:t>
          </m:r>
          <m:d>
            <m:dPr>
              <m:ctrlPr>
                <w:rPr>
                  <w:rFonts w:ascii="Cambria Math" w:hAnsi="Cambria Math" w:cs="Arial"/>
                  <w:i/>
                  <w:noProof/>
                </w:rPr>
              </m:ctrlPr>
            </m:dPr>
            <m:e>
              <m:r>
                <w:rPr>
                  <w:rFonts w:ascii="Cambria Math" w:hAnsi="Cambria Math" w:cs="Arial"/>
                  <w:noProof/>
                </w:rPr>
                <m:t>1-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noProof/>
                    </w:rPr>
                    <m:t>-</m:t>
                  </m:r>
                  <m:r>
                    <w:rPr>
                      <w:rFonts w:ascii="Cambria Math" w:eastAsiaTheme="minorEastAsia" w:hAnsi="Cambria Math" w:cs="Arial"/>
                    </w:rPr>
                    <m:t>6,2×</m:t>
                  </m:r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</w:rPr>
                        <m:t>-5</m:t>
                      </m:r>
                    </m:sup>
                  </m:sSup>
                  <m:r>
                    <w:rPr>
                      <w:rFonts w:ascii="Cambria Math" w:hAnsi="Cambria Math" w:cs="Arial"/>
                      <w:noProof/>
                    </w:rPr>
                    <m:t>×t</m:t>
                  </m:r>
                </m:sup>
              </m:sSup>
            </m:e>
          </m:d>
        </m:oMath>
      </m:oMathPara>
    </w:p>
    <w:p w14:paraId="40F2827A" w14:textId="05DC1F2A" w:rsidR="00BF15B5" w:rsidRDefault="00BF15B5" w:rsidP="00BF15B5">
      <w:pPr>
        <w:tabs>
          <w:tab w:val="left" w:pos="3295"/>
        </w:tabs>
        <w:spacing w:after="120" w:line="276" w:lineRule="auto"/>
        <w:rPr>
          <w:rFonts w:eastAsiaTheme="minorEastAsia" w:cs="Arial"/>
          <w:noProof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0AB7C669" wp14:editId="68A44FF8">
            <wp:simplePos x="0" y="0"/>
            <wp:positionH relativeFrom="column">
              <wp:posOffset>4502099</wp:posOffset>
            </wp:positionH>
            <wp:positionV relativeFrom="paragraph">
              <wp:posOffset>452857</wp:posOffset>
            </wp:positionV>
            <wp:extent cx="2512756" cy="559756"/>
            <wp:effectExtent l="0" t="0" r="1905" b="0"/>
            <wp:wrapNone/>
            <wp:docPr id="11742081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208195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30" b="62610"/>
                    <a:stretch/>
                  </pic:blipFill>
                  <pic:spPr bwMode="auto">
                    <a:xfrm>
                      <a:off x="0" y="0"/>
                      <a:ext cx="2512756" cy="559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 w:cs="Arial"/>
          <w:noProof/>
        </w:rPr>
        <w:t>Au bout d’une heure</w:t>
      </w:r>
      <w:r w:rsidR="00E131A6">
        <w:rPr>
          <w:rFonts w:eastAsiaTheme="minorEastAsia" w:cs="Arial"/>
          <w:noProof/>
        </w:rPr>
        <w:t>, soit 3600 s :</w:t>
      </w:r>
    </w:p>
    <w:p w14:paraId="328464DA" w14:textId="77777777" w:rsidR="00BF15B5" w:rsidRPr="00286172" w:rsidRDefault="00BF15B5" w:rsidP="00BF15B5">
      <w:pPr>
        <w:tabs>
          <w:tab w:val="left" w:pos="3295"/>
        </w:tabs>
        <w:spacing w:after="120" w:line="276" w:lineRule="auto"/>
        <w:jc w:val="center"/>
        <w:rPr>
          <w:rFonts w:eastAsiaTheme="minorEastAsia" w:cs="Arial"/>
          <w:noProof/>
        </w:rPr>
      </w:pPr>
      <m:oMathPara>
        <m:oMath>
          <m:r>
            <w:rPr>
              <w:rFonts w:ascii="Cambria Math" w:eastAsiaTheme="minorEastAsia" w:hAnsi="Cambria Math" w:cs="Arial"/>
              <w:noProof/>
            </w:rPr>
            <m:t>θ</m:t>
          </m:r>
          <m:d>
            <m:d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 w:cs="Arial"/>
                  <w:noProof/>
                </w:rPr>
                <m:t>t=1</m:t>
              </m:r>
              <m:r>
                <w:rPr>
                  <w:rFonts w:ascii="Cambria Math" w:eastAsiaTheme="minorEastAsia" w:hAnsi="Cambria Math" w:cs="Arial"/>
                  <w:noProof/>
                </w:rPr>
                <m:t>h</m:t>
              </m:r>
            </m:e>
          </m:d>
          <m:r>
            <w:rPr>
              <w:rFonts w:ascii="Cambria Math" w:eastAsiaTheme="minorEastAsia" w:hAnsi="Cambria Math" w:cs="Arial"/>
              <w:noProof/>
            </w:rPr>
            <m:t>=20+</m:t>
          </m:r>
          <m:d>
            <m:d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 w:cs="Arial"/>
                  <w:noProof/>
                </w:rPr>
                <m:t>50-20</m:t>
              </m:r>
            </m:e>
          </m:d>
          <m:r>
            <w:rPr>
              <w:rFonts w:ascii="Cambria Math" w:eastAsiaTheme="minorEastAsia" w:hAnsi="Cambria Math" w:cs="Arial"/>
              <w:noProof/>
            </w:rPr>
            <m:t>×</m:t>
          </m:r>
          <m:d>
            <m:d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dPr>
            <m:e>
              <m:r>
                <w:rPr>
                  <w:rFonts w:ascii="Cambria Math" w:hAnsi="Cambria Math" w:cs="Arial"/>
                  <w:noProof/>
                </w:rPr>
                <m:t>1-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noProof/>
                    </w:rPr>
                    <m:t>-</m:t>
                  </m:r>
                  <m:r>
                    <w:rPr>
                      <w:rFonts w:ascii="Cambria Math" w:eastAsiaTheme="minorEastAsia" w:hAnsi="Cambria Math" w:cs="Arial"/>
                    </w:rPr>
                    <m:t>6,2×</m:t>
                  </m:r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</w:rPr>
                        <m:t>-5</m:t>
                      </m:r>
                    </m:sup>
                  </m:sSup>
                  <m:r>
                    <w:rPr>
                      <w:rFonts w:ascii="Cambria Math" w:hAnsi="Cambria Math" w:cs="Arial"/>
                      <w:noProof/>
                    </w:rPr>
                    <m:t>×1×3600</m:t>
                  </m:r>
                </m:sup>
              </m:sSup>
            </m:e>
          </m:d>
        </m:oMath>
      </m:oMathPara>
    </w:p>
    <w:p w14:paraId="1C1DD391" w14:textId="77777777" w:rsidR="00BF15B5" w:rsidRPr="00286172" w:rsidRDefault="00BF15B5" w:rsidP="00BF15B5">
      <w:pPr>
        <w:tabs>
          <w:tab w:val="left" w:pos="3295"/>
        </w:tabs>
        <w:spacing w:after="120" w:line="276" w:lineRule="auto"/>
        <w:jc w:val="center"/>
        <w:rPr>
          <w:rFonts w:eastAsiaTheme="minorEastAsia" w:cs="Arial"/>
          <w:noProof/>
        </w:rPr>
      </w:pPr>
      <m:oMathPara>
        <m:oMath>
          <m:r>
            <w:rPr>
              <w:rFonts w:ascii="Cambria Math" w:eastAsiaTheme="minorEastAsia" w:hAnsi="Cambria Math" w:cs="Arial"/>
              <w:noProof/>
            </w:rPr>
            <m:t>θ</m:t>
          </m:r>
          <m:d>
            <m:d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 w:cs="Arial"/>
                  <w:noProof/>
                </w:rPr>
                <m:t>t=1</m:t>
              </m:r>
              <m:r>
                <w:rPr>
                  <w:rFonts w:ascii="Cambria Math" w:eastAsiaTheme="minorEastAsia" w:hAnsi="Cambria Math" w:cs="Arial"/>
                  <w:noProof/>
                </w:rPr>
                <m:t>h</m:t>
              </m:r>
            </m:e>
          </m:d>
          <m:r>
            <w:rPr>
              <w:rFonts w:ascii="Cambria Math" w:eastAsiaTheme="minorEastAsia" w:hAnsi="Cambria Math" w:cs="Arial"/>
              <w:noProof/>
            </w:rPr>
            <m:t>≈26  °C</m:t>
          </m:r>
        </m:oMath>
      </m:oMathPara>
    </w:p>
    <w:p w14:paraId="3F4A2962" w14:textId="77777777" w:rsidR="00BF15B5" w:rsidRDefault="00BF15B5" w:rsidP="00BF15B5">
      <w:pPr>
        <w:tabs>
          <w:tab w:val="left" w:pos="3295"/>
        </w:tabs>
        <w:spacing w:after="120" w:line="276" w:lineRule="auto"/>
        <w:rPr>
          <w:rFonts w:eastAsiaTheme="minorEastAsia" w:cs="Arial"/>
          <w:noProof/>
        </w:rPr>
      </w:pPr>
    </w:p>
    <w:p w14:paraId="1B2267ED" w14:textId="029CC267" w:rsidR="00BF15B5" w:rsidRPr="009E563F" w:rsidRDefault="00BF15B5" w:rsidP="00BF15B5">
      <w:pPr>
        <w:tabs>
          <w:tab w:val="left" w:pos="3295"/>
        </w:tabs>
        <w:spacing w:after="120" w:line="276" w:lineRule="auto"/>
        <w:rPr>
          <w:rFonts w:eastAsiaTheme="minorEastAsia" w:cs="Arial"/>
          <w:noProof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1190E9C6" wp14:editId="52DA8CB5">
            <wp:simplePos x="0" y="0"/>
            <wp:positionH relativeFrom="column">
              <wp:posOffset>4428795</wp:posOffset>
            </wp:positionH>
            <wp:positionV relativeFrom="paragraph">
              <wp:posOffset>545922</wp:posOffset>
            </wp:positionV>
            <wp:extent cx="2528306" cy="560624"/>
            <wp:effectExtent l="0" t="0" r="5715" b="0"/>
            <wp:wrapNone/>
            <wp:docPr id="11697397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39776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53" b="62947"/>
                    <a:stretch/>
                  </pic:blipFill>
                  <pic:spPr bwMode="auto">
                    <a:xfrm>
                      <a:off x="0" y="0"/>
                      <a:ext cx="2528306" cy="560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Theme="minorEastAsia" w:cs="Arial"/>
          <w:noProof/>
        </w:rPr>
        <w:t xml:space="preserve">Au bout de trois heures : </w:t>
      </w:r>
    </w:p>
    <w:p w14:paraId="11F9A1FA" w14:textId="77777777" w:rsidR="00BF15B5" w:rsidRPr="00286172" w:rsidRDefault="00BF15B5" w:rsidP="00BF15B5">
      <w:pPr>
        <w:tabs>
          <w:tab w:val="left" w:pos="3295"/>
        </w:tabs>
        <w:spacing w:after="120" w:line="276" w:lineRule="auto"/>
        <w:jc w:val="center"/>
        <w:rPr>
          <w:rFonts w:eastAsiaTheme="minorEastAsia" w:cs="Arial"/>
          <w:noProof/>
        </w:rPr>
      </w:pPr>
      <m:oMathPara>
        <m:oMath>
          <m:r>
            <w:rPr>
              <w:rFonts w:ascii="Cambria Math" w:eastAsiaTheme="minorEastAsia" w:hAnsi="Cambria Math" w:cs="Arial"/>
              <w:noProof/>
            </w:rPr>
            <m:t>θ</m:t>
          </m:r>
          <m:d>
            <m:d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 w:cs="Arial"/>
                  <w:noProof/>
                </w:rPr>
                <m:t>t=3</m:t>
              </m:r>
              <m:r>
                <w:rPr>
                  <w:rFonts w:ascii="Cambria Math" w:eastAsiaTheme="minorEastAsia" w:hAnsi="Cambria Math" w:cs="Arial"/>
                  <w:noProof/>
                </w:rPr>
                <m:t>h</m:t>
              </m:r>
            </m:e>
          </m:d>
          <m:r>
            <w:rPr>
              <w:rFonts w:ascii="Cambria Math" w:eastAsiaTheme="minorEastAsia" w:hAnsi="Cambria Math" w:cs="Arial"/>
              <w:noProof/>
            </w:rPr>
            <m:t>=20+</m:t>
          </m:r>
          <m:d>
            <m:d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 w:cs="Arial"/>
                  <w:noProof/>
                </w:rPr>
                <m:t>50-20</m:t>
              </m:r>
            </m:e>
          </m:d>
          <m:r>
            <w:rPr>
              <w:rFonts w:ascii="Cambria Math" w:eastAsiaTheme="minorEastAsia" w:hAnsi="Cambria Math" w:cs="Arial"/>
              <w:noProof/>
            </w:rPr>
            <m:t>×</m:t>
          </m:r>
          <m:d>
            <m:d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dPr>
            <m:e>
              <m:r>
                <w:rPr>
                  <w:rFonts w:ascii="Cambria Math" w:hAnsi="Cambria Math" w:cs="Arial"/>
                  <w:noProof/>
                </w:rPr>
                <m:t>1-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noProof/>
                    </w:rPr>
                    <m:t>-</m:t>
                  </m:r>
                  <m:r>
                    <w:rPr>
                      <w:rFonts w:ascii="Cambria Math" w:eastAsiaTheme="minorEastAsia" w:hAnsi="Cambria Math" w:cs="Arial"/>
                    </w:rPr>
                    <m:t>6,2×</m:t>
                  </m:r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</w:rPr>
                        <m:t>-5</m:t>
                      </m:r>
                    </m:sup>
                  </m:sSup>
                  <m:r>
                    <w:rPr>
                      <w:rFonts w:ascii="Cambria Math" w:hAnsi="Cambria Math" w:cs="Arial"/>
                      <w:noProof/>
                    </w:rPr>
                    <m:t>×3×3600</m:t>
                  </m:r>
                </m:sup>
              </m:sSup>
            </m:e>
          </m:d>
        </m:oMath>
      </m:oMathPara>
    </w:p>
    <w:p w14:paraId="30C7B41C" w14:textId="77777777" w:rsidR="00BF15B5" w:rsidRPr="006363CF" w:rsidRDefault="00BF15B5" w:rsidP="00BF15B5">
      <w:pPr>
        <w:tabs>
          <w:tab w:val="left" w:pos="3295"/>
        </w:tabs>
        <w:spacing w:after="120" w:line="276" w:lineRule="auto"/>
        <w:jc w:val="center"/>
        <w:rPr>
          <w:rFonts w:eastAsiaTheme="minorEastAsia" w:cs="Arial"/>
          <w:noProof/>
        </w:rPr>
      </w:pPr>
      <m:oMathPara>
        <m:oMath>
          <m:r>
            <w:rPr>
              <w:rFonts w:ascii="Cambria Math" w:eastAsiaTheme="minorEastAsia" w:hAnsi="Cambria Math" w:cs="Arial"/>
              <w:noProof/>
            </w:rPr>
            <m:t>θ</m:t>
          </m:r>
          <m:d>
            <m:d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 w:cs="Arial"/>
                  <w:noProof/>
                </w:rPr>
                <m:t>t=3</m:t>
              </m:r>
              <m:r>
                <w:rPr>
                  <w:rFonts w:ascii="Cambria Math" w:eastAsiaTheme="minorEastAsia" w:hAnsi="Cambria Math" w:cs="Arial"/>
                  <w:noProof/>
                </w:rPr>
                <m:t>h</m:t>
              </m:r>
            </m:e>
          </m:d>
          <m:r>
            <w:rPr>
              <w:rFonts w:ascii="Cambria Math" w:eastAsiaTheme="minorEastAsia" w:hAnsi="Cambria Math" w:cs="Arial"/>
              <w:noProof/>
            </w:rPr>
            <m:t>≈35  °C</m:t>
          </m:r>
        </m:oMath>
      </m:oMathPara>
    </w:p>
    <w:p w14:paraId="78556A2A" w14:textId="77777777" w:rsidR="00BF15B5" w:rsidRDefault="00BF15B5" w:rsidP="00BF15B5">
      <w:pPr>
        <w:tabs>
          <w:tab w:val="left" w:pos="3295"/>
        </w:tabs>
        <w:spacing w:after="120" w:line="276" w:lineRule="auto"/>
        <w:rPr>
          <w:rFonts w:eastAsiaTheme="minorEastAsia" w:cs="Arial"/>
          <w:noProof/>
        </w:rPr>
      </w:pPr>
    </w:p>
    <w:p w14:paraId="7FD6BED8" w14:textId="77777777" w:rsidR="00BF15B5" w:rsidRPr="00286172" w:rsidRDefault="00BF15B5" w:rsidP="008806CD">
      <w:pPr>
        <w:tabs>
          <w:tab w:val="left" w:pos="3295"/>
        </w:tabs>
        <w:spacing w:after="120" w:line="276" w:lineRule="auto"/>
        <w:jc w:val="both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t>En considérant ce modèle simplifié, on remarque qu’au bout de 3 heures la température de la pièce atteint des valeurs qui deviendront progressivement difficilement supportables. Cette fenêtre de toit choisie ne convient pas lors des périodes estivales.</w:t>
      </w:r>
    </w:p>
    <w:sectPr w:rsidR="00BF15B5" w:rsidRPr="00286172" w:rsidSect="00AE4934"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A3B8A"/>
    <w:multiLevelType w:val="hybridMultilevel"/>
    <w:tmpl w:val="95FED340"/>
    <w:lvl w:ilvl="0" w:tplc="B7BC54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80E70"/>
    <w:multiLevelType w:val="hybridMultilevel"/>
    <w:tmpl w:val="2E2802C8"/>
    <w:lvl w:ilvl="0" w:tplc="050C10D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C95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095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C70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CB8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C53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C9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A6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CE8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1B5BE3"/>
    <w:multiLevelType w:val="multilevel"/>
    <w:tmpl w:val="E996D5A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24AB0"/>
    <w:multiLevelType w:val="hybridMultilevel"/>
    <w:tmpl w:val="B99E5FC8"/>
    <w:lvl w:ilvl="0" w:tplc="F438C592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bCs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461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708901">
    <w:abstractNumId w:val="3"/>
  </w:num>
  <w:num w:numId="3" w16cid:durableId="1811558398">
    <w:abstractNumId w:val="2"/>
  </w:num>
  <w:num w:numId="4" w16cid:durableId="31564514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52"/>
    <w:rsid w:val="00046D00"/>
    <w:rsid w:val="00117361"/>
    <w:rsid w:val="00130DE2"/>
    <w:rsid w:val="00132A0E"/>
    <w:rsid w:val="00174C9D"/>
    <w:rsid w:val="001A1A84"/>
    <w:rsid w:val="001F014D"/>
    <w:rsid w:val="002A5130"/>
    <w:rsid w:val="002C3823"/>
    <w:rsid w:val="002F2000"/>
    <w:rsid w:val="002F41A9"/>
    <w:rsid w:val="00301C18"/>
    <w:rsid w:val="00304A5B"/>
    <w:rsid w:val="003210AE"/>
    <w:rsid w:val="00327B57"/>
    <w:rsid w:val="00334881"/>
    <w:rsid w:val="00447931"/>
    <w:rsid w:val="004A501F"/>
    <w:rsid w:val="004E4803"/>
    <w:rsid w:val="005D4776"/>
    <w:rsid w:val="00650AB2"/>
    <w:rsid w:val="00667D32"/>
    <w:rsid w:val="00676680"/>
    <w:rsid w:val="00693CFC"/>
    <w:rsid w:val="006957FA"/>
    <w:rsid w:val="006A2F7C"/>
    <w:rsid w:val="006E0A5A"/>
    <w:rsid w:val="006E7315"/>
    <w:rsid w:val="007143A4"/>
    <w:rsid w:val="0076754F"/>
    <w:rsid w:val="00780252"/>
    <w:rsid w:val="007A2AA6"/>
    <w:rsid w:val="007B20C8"/>
    <w:rsid w:val="007C1343"/>
    <w:rsid w:val="007D7DFC"/>
    <w:rsid w:val="00801786"/>
    <w:rsid w:val="008341B1"/>
    <w:rsid w:val="008620EB"/>
    <w:rsid w:val="008642B4"/>
    <w:rsid w:val="008710B0"/>
    <w:rsid w:val="008806CD"/>
    <w:rsid w:val="00906124"/>
    <w:rsid w:val="00953D2D"/>
    <w:rsid w:val="00971265"/>
    <w:rsid w:val="00982003"/>
    <w:rsid w:val="00982334"/>
    <w:rsid w:val="00982845"/>
    <w:rsid w:val="009D4D4E"/>
    <w:rsid w:val="009E3AFD"/>
    <w:rsid w:val="009F2F40"/>
    <w:rsid w:val="009F77F8"/>
    <w:rsid w:val="00A1090C"/>
    <w:rsid w:val="00AE4934"/>
    <w:rsid w:val="00BB4FA2"/>
    <w:rsid w:val="00BF104B"/>
    <w:rsid w:val="00BF15B5"/>
    <w:rsid w:val="00C03478"/>
    <w:rsid w:val="00C10250"/>
    <w:rsid w:val="00C260C3"/>
    <w:rsid w:val="00C6705D"/>
    <w:rsid w:val="00CD6485"/>
    <w:rsid w:val="00D64100"/>
    <w:rsid w:val="00D87BBC"/>
    <w:rsid w:val="00DD3CA5"/>
    <w:rsid w:val="00E131A6"/>
    <w:rsid w:val="00E15C31"/>
    <w:rsid w:val="00E26553"/>
    <w:rsid w:val="00E35A3C"/>
    <w:rsid w:val="00F035B6"/>
    <w:rsid w:val="00F542C7"/>
    <w:rsid w:val="00FA411A"/>
    <w:rsid w:val="00FB09D5"/>
    <w:rsid w:val="00FC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ACCDE2"/>
  <w15:chartTrackingRefBased/>
  <w15:docId w15:val="{434C7CB7-212E-4A77-B8B3-064EBBB2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343"/>
    <w:pPr>
      <w:spacing w:after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001A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001A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57FA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6957FA"/>
    <w:pPr>
      <w:ind w:left="720"/>
      <w:contextualSpacing/>
    </w:pPr>
    <w:rPr>
      <w:kern w:val="0"/>
      <w14:ligatures w14:val="none"/>
    </w:rPr>
  </w:style>
  <w:style w:type="table" w:styleId="Grilledutableau">
    <w:name w:val="Table Grid"/>
    <w:basedOn w:val="TableauNormal"/>
    <w:uiPriority w:val="59"/>
    <w:rsid w:val="0069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99"/>
    <w:locked/>
    <w:rsid w:val="006A2F7C"/>
    <w:rPr>
      <w:kern w:val="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FC001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FC001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numbering" w:customStyle="1" w:styleId="Aucuneliste1">
    <w:name w:val="Aucune liste1"/>
    <w:next w:val="Aucuneliste"/>
    <w:uiPriority w:val="99"/>
    <w:semiHidden/>
    <w:unhideWhenUsed/>
    <w:rsid w:val="00FC001A"/>
  </w:style>
  <w:style w:type="paragraph" w:styleId="En-tte">
    <w:name w:val="header"/>
    <w:basedOn w:val="Normal"/>
    <w:link w:val="En-tteCar"/>
    <w:uiPriority w:val="99"/>
    <w:unhideWhenUsed/>
    <w:rsid w:val="00FC001A"/>
    <w:pPr>
      <w:tabs>
        <w:tab w:val="center" w:pos="4536"/>
        <w:tab w:val="right" w:pos="9072"/>
      </w:tabs>
      <w:spacing w:line="240" w:lineRule="auto"/>
    </w:pPr>
    <w:rPr>
      <w:kern w:val="0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FC001A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C001A"/>
    <w:pPr>
      <w:tabs>
        <w:tab w:val="center" w:pos="4536"/>
        <w:tab w:val="right" w:pos="9072"/>
      </w:tabs>
      <w:spacing w:line="240" w:lineRule="auto"/>
    </w:pPr>
    <w:rPr>
      <w:kern w:val="0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FC001A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FC00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001A"/>
    <w:rPr>
      <w:color w:val="605E5C"/>
      <w:shd w:val="clear" w:color="auto" w:fill="E1DFDD"/>
    </w:rPr>
  </w:style>
  <w:style w:type="paragraph" w:customStyle="1" w:styleId="MTDisplayEquation">
    <w:name w:val="MTDisplayEquation"/>
    <w:basedOn w:val="Paragraphedeliste"/>
    <w:next w:val="Normal"/>
    <w:rsid w:val="00FC001A"/>
    <w:pPr>
      <w:numPr>
        <w:numId w:val="2"/>
      </w:numPr>
      <w:tabs>
        <w:tab w:val="center" w:pos="5300"/>
        <w:tab w:val="right" w:pos="10320"/>
      </w:tabs>
      <w:spacing w:line="240" w:lineRule="auto"/>
      <w:ind w:left="284" w:hanging="284"/>
      <w:jc w:val="both"/>
    </w:pPr>
    <w:rPr>
      <w:rFonts w:eastAsia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C00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001A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001A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00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001A"/>
    <w:rPr>
      <w:b/>
      <w:bCs/>
      <w:kern w:val="0"/>
      <w:sz w:val="20"/>
      <w:szCs w:val="20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FC00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FC001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FC001A"/>
    <w:pPr>
      <w:numPr>
        <w:ilvl w:val="1"/>
      </w:numPr>
      <w:spacing w:line="256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us-titreCar">
    <w:name w:val="Sous-titre Car"/>
    <w:basedOn w:val="Policepardfaut"/>
    <w:link w:val="Sous-titre"/>
    <w:uiPriority w:val="11"/>
    <w:rsid w:val="00FC001A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C001A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C001A"/>
    <w:rPr>
      <w:rFonts w:ascii="Calibri" w:eastAsia="Calibri" w:hAnsi="Calibri" w:cs="Times New Roman"/>
      <w:kern w:val="0"/>
      <w14:ligatures w14:val="none"/>
    </w:rPr>
  </w:style>
  <w:style w:type="numbering" w:customStyle="1" w:styleId="Listeactuelle1">
    <w:name w:val="Liste actuelle1"/>
    <w:uiPriority w:val="99"/>
    <w:rsid w:val="00FC001A"/>
    <w:pPr>
      <w:numPr>
        <w:numId w:val="3"/>
      </w:numPr>
    </w:pPr>
  </w:style>
  <w:style w:type="paragraph" w:styleId="Sansinterligne">
    <w:name w:val="No Spacing"/>
    <w:uiPriority w:val="1"/>
    <w:qFormat/>
    <w:rsid w:val="00FC001A"/>
    <w:pPr>
      <w:spacing w:after="0" w:line="240" w:lineRule="auto"/>
    </w:pPr>
    <w:rPr>
      <w:kern w:val="0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1A1A84"/>
  </w:style>
  <w:style w:type="table" w:customStyle="1" w:styleId="Grilledutableau2">
    <w:name w:val="Grille du tableau2"/>
    <w:basedOn w:val="TableauNormal"/>
    <w:next w:val="Grilledutableau"/>
    <w:uiPriority w:val="59"/>
    <w:rsid w:val="001A1A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11">
    <w:name w:val="Liste actuelle11"/>
    <w:uiPriority w:val="99"/>
    <w:rsid w:val="001A1A84"/>
  </w:style>
  <w:style w:type="numbering" w:customStyle="1" w:styleId="Aucuneliste3">
    <w:name w:val="Aucune liste3"/>
    <w:next w:val="Aucuneliste"/>
    <w:uiPriority w:val="99"/>
    <w:semiHidden/>
    <w:unhideWhenUsed/>
    <w:rsid w:val="00C260C3"/>
  </w:style>
  <w:style w:type="table" w:customStyle="1" w:styleId="Grilledutableau3">
    <w:name w:val="Grille du tableau3"/>
    <w:basedOn w:val="TableauNormal"/>
    <w:next w:val="Grilledutableau"/>
    <w:uiPriority w:val="59"/>
    <w:rsid w:val="00C260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12">
    <w:name w:val="Liste actuelle12"/>
    <w:uiPriority w:val="99"/>
    <w:rsid w:val="00C260C3"/>
  </w:style>
  <w:style w:type="table" w:customStyle="1" w:styleId="Grilledutableau4">
    <w:name w:val="Grille du tableau4"/>
    <w:basedOn w:val="TableauNormal"/>
    <w:next w:val="Grilledutableau"/>
    <w:uiPriority w:val="59"/>
    <w:rsid w:val="00FB09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9828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s://labolycee.or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Nérovique</dc:creator>
  <cp:keywords/>
  <dc:description/>
  <cp:lastModifiedBy>jocelyn CLEMENT</cp:lastModifiedBy>
  <cp:revision>10</cp:revision>
  <dcterms:created xsi:type="dcterms:W3CDTF">2024-12-22T08:28:00Z</dcterms:created>
  <dcterms:modified xsi:type="dcterms:W3CDTF">2024-12-22T09:03:00Z</dcterms:modified>
</cp:coreProperties>
</file>