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2967952D" w:rsidR="00040449" w:rsidRDefault="001E7045" w:rsidP="008C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Bac </w:t>
      </w:r>
      <w:r w:rsidR="00F57DD8">
        <w:rPr>
          <w:rFonts w:cs="Arial"/>
          <w:b/>
          <w:bCs/>
          <w:sz w:val="24"/>
          <w:szCs w:val="24"/>
        </w:rPr>
        <w:t>Juin</w:t>
      </w:r>
      <w:r w:rsidR="00975731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202</w:t>
      </w:r>
      <w:r w:rsidR="00967D56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 xml:space="preserve"> </w:t>
      </w:r>
      <w:r w:rsidR="00107A43">
        <w:rPr>
          <w:rFonts w:cs="Arial"/>
          <w:b/>
          <w:bCs/>
          <w:sz w:val="24"/>
          <w:szCs w:val="24"/>
        </w:rPr>
        <w:t>Métropole</w:t>
      </w:r>
      <w:r w:rsidR="00A5074E">
        <w:rPr>
          <w:rFonts w:cs="Arial"/>
          <w:b/>
          <w:bCs/>
          <w:sz w:val="24"/>
          <w:szCs w:val="24"/>
        </w:rPr>
        <w:t xml:space="preserve"> </w:t>
      </w:r>
      <w:r w:rsidR="00CD43D1">
        <w:rPr>
          <w:rFonts w:cs="Arial"/>
          <w:b/>
          <w:bCs/>
          <w:sz w:val="24"/>
          <w:szCs w:val="24"/>
        </w:rPr>
        <w:t>Jour</w:t>
      </w:r>
      <w:r w:rsidR="00A5074E">
        <w:rPr>
          <w:rFonts w:cs="Arial"/>
          <w:b/>
          <w:bCs/>
          <w:sz w:val="24"/>
          <w:szCs w:val="24"/>
        </w:rPr>
        <w:t xml:space="preserve"> 1</w:t>
      </w:r>
      <w:r>
        <w:rPr>
          <w:rFonts w:cs="Arial"/>
          <w:b/>
          <w:bCs/>
          <w:sz w:val="24"/>
          <w:szCs w:val="24"/>
        </w:rPr>
        <w:tab/>
      </w:r>
      <w:r w:rsidR="001E1FA7">
        <w:rPr>
          <w:rFonts w:cs="Arial"/>
          <w:b/>
          <w:bCs/>
          <w:sz w:val="24"/>
          <w:szCs w:val="24"/>
        </w:rPr>
        <w:t xml:space="preserve">Correction © </w:t>
      </w:r>
      <w:hyperlink r:id="rId5" w:history="1">
        <w:r w:rsidR="001E1FA7" w:rsidRPr="00EC1237">
          <w:rPr>
            <w:rStyle w:val="Lienhypertexte"/>
            <w:rFonts w:cs="Arial"/>
            <w:b/>
            <w:bCs/>
            <w:sz w:val="24"/>
            <w:szCs w:val="24"/>
          </w:rPr>
          <w:t>https://labolycee.org</w:t>
        </w:r>
      </w:hyperlink>
      <w:r>
        <w:rPr>
          <w:rFonts w:cs="Arial"/>
          <w:b/>
          <w:bCs/>
          <w:sz w:val="24"/>
          <w:szCs w:val="24"/>
        </w:rPr>
        <w:t xml:space="preserve"> </w:t>
      </w:r>
    </w:p>
    <w:p w14:paraId="0F967BC5" w14:textId="6DB7C0AF" w:rsidR="00EB63DF" w:rsidRPr="00E828DE" w:rsidRDefault="00EB63DF" w:rsidP="00E8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  <w:bCs/>
          <w:sz w:val="24"/>
          <w:szCs w:val="24"/>
        </w:rPr>
      </w:pPr>
      <w:r w:rsidRPr="00EB63DF">
        <w:rPr>
          <w:rFonts w:cs="Arial"/>
          <w:b/>
          <w:bCs/>
          <w:sz w:val="24"/>
          <w:szCs w:val="24"/>
        </w:rPr>
        <w:t xml:space="preserve">EXERCICE </w:t>
      </w:r>
      <w:r w:rsidR="00967D56">
        <w:rPr>
          <w:rFonts w:cs="Arial"/>
          <w:b/>
          <w:bCs/>
          <w:sz w:val="24"/>
          <w:szCs w:val="24"/>
        </w:rPr>
        <w:t>1</w:t>
      </w:r>
      <w:r w:rsidRPr="00EB63DF">
        <w:rPr>
          <w:rFonts w:cs="Arial"/>
          <w:b/>
          <w:bCs/>
          <w:sz w:val="24"/>
          <w:szCs w:val="24"/>
        </w:rPr>
        <w:t xml:space="preserve"> </w:t>
      </w:r>
      <w:r w:rsidR="00E828DE">
        <w:rPr>
          <w:rFonts w:cs="Arial"/>
          <w:b/>
          <w:bCs/>
          <w:caps/>
          <w:sz w:val="24"/>
          <w:szCs w:val="24"/>
        </w:rPr>
        <w:t>Missions sur la Lune</w:t>
      </w:r>
      <w:r w:rsidR="00E828DE" w:rsidRPr="00EB63DF">
        <w:rPr>
          <w:rFonts w:cs="Arial"/>
          <w:b/>
          <w:bCs/>
          <w:sz w:val="24"/>
          <w:szCs w:val="24"/>
        </w:rPr>
        <w:t xml:space="preserve"> </w:t>
      </w:r>
      <w:r w:rsidRPr="00EB63DF">
        <w:rPr>
          <w:rFonts w:cs="Arial"/>
          <w:b/>
          <w:bCs/>
          <w:sz w:val="24"/>
          <w:szCs w:val="24"/>
        </w:rPr>
        <w:t>(</w:t>
      </w:r>
      <w:r w:rsidR="00107A43">
        <w:rPr>
          <w:rFonts w:cs="Arial"/>
          <w:b/>
          <w:bCs/>
          <w:sz w:val="24"/>
          <w:szCs w:val="24"/>
        </w:rPr>
        <w:t>10</w:t>
      </w:r>
      <w:r w:rsidRPr="00EB63DF">
        <w:rPr>
          <w:rFonts w:cs="Arial"/>
          <w:b/>
          <w:bCs/>
          <w:sz w:val="24"/>
          <w:szCs w:val="24"/>
        </w:rPr>
        <w:t xml:space="preserve"> points)</w:t>
      </w:r>
    </w:p>
    <w:p w14:paraId="07F3D694" w14:textId="65D7C6E9" w:rsidR="00F57DD8" w:rsidRPr="00B31B68" w:rsidRDefault="00F57DD8" w:rsidP="00F57DD8">
      <w:pPr>
        <w:spacing w:line="240" w:lineRule="auto"/>
        <w:jc w:val="both"/>
        <w:rPr>
          <w:rFonts w:cs="Arial"/>
          <w:b/>
          <w:bCs/>
        </w:rPr>
      </w:pPr>
      <w:r w:rsidRPr="00B31B68">
        <w:rPr>
          <w:rFonts w:cs="Arial"/>
          <w:b/>
          <w:bCs/>
        </w:rPr>
        <w:t>Données</w:t>
      </w:r>
      <w:r w:rsidR="00B31B68" w:rsidRPr="00B31B68">
        <w:rPr>
          <w:rFonts w:cs="Arial"/>
          <w:b/>
          <w:bCs/>
        </w:rPr>
        <w:t> :</w:t>
      </w:r>
    </w:p>
    <w:p w14:paraId="307B9A4C" w14:textId="431F6531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line="240" w:lineRule="auto"/>
        <w:ind w:left="567" w:hanging="283"/>
        <w:jc w:val="both"/>
        <w:rPr>
          <w:rFonts w:cs="Arial"/>
        </w:rPr>
      </w:pPr>
      <w:proofErr w:type="gramStart"/>
      <w:r w:rsidRPr="00B31B68">
        <w:rPr>
          <w:rFonts w:cs="Arial"/>
        </w:rPr>
        <w:t>constante</w:t>
      </w:r>
      <w:proofErr w:type="gramEnd"/>
      <w:r w:rsidRPr="00B31B68">
        <w:rPr>
          <w:rFonts w:cs="Arial"/>
        </w:rPr>
        <w:t xml:space="preserve"> de gravitation universelle</w:t>
      </w:r>
      <w:r w:rsidR="00B31B68" w:rsidRPr="00B31B68">
        <w:rPr>
          <w:rFonts w:cs="Arial"/>
        </w:rPr>
        <w:t> :</w:t>
      </w:r>
      <w:r w:rsidRPr="00B31B68">
        <w:rPr>
          <w:rFonts w:cs="Arial"/>
        </w:rPr>
        <w:t xml:space="preserve"> </w:t>
      </w:r>
      <w:r w:rsidRPr="00B31B68">
        <w:rPr>
          <w:rFonts w:cs="Arial"/>
          <w:i/>
          <w:iCs/>
        </w:rPr>
        <w:t>G</w:t>
      </w:r>
      <w:r w:rsidRPr="00B31B68">
        <w:rPr>
          <w:rFonts w:cs="Arial"/>
        </w:rPr>
        <w:t xml:space="preserve"> = 6,67×10 </w:t>
      </w:r>
      <w:r w:rsidRPr="00CD43D1">
        <w:rPr>
          <w:rFonts w:cs="Arial"/>
          <w:vertAlign w:val="superscript"/>
        </w:rPr>
        <w:t>–11</w:t>
      </w:r>
      <w:r w:rsidRPr="00B31B68">
        <w:rPr>
          <w:rFonts w:cs="Arial"/>
        </w:rPr>
        <w:t xml:space="preserve"> m</w:t>
      </w:r>
      <w:r w:rsidRPr="00CD43D1">
        <w:rPr>
          <w:rFonts w:cs="Arial"/>
          <w:vertAlign w:val="superscript"/>
        </w:rPr>
        <w:t>3</w:t>
      </w:r>
      <w:r w:rsidRPr="00B31B68">
        <w:rPr>
          <w:rFonts w:cs="Arial"/>
        </w:rPr>
        <w:t xml:space="preserve"> ·kg</w:t>
      </w:r>
      <w:r w:rsidRPr="00B31B68">
        <w:rPr>
          <w:rFonts w:cs="Arial"/>
          <w:vertAlign w:val="superscript"/>
        </w:rPr>
        <w:t>–1</w:t>
      </w:r>
      <w:r w:rsidRPr="00B31B68">
        <w:rPr>
          <w:rFonts w:cs="Arial"/>
        </w:rPr>
        <w:t>·s</w:t>
      </w:r>
      <w:r w:rsidR="00B31B68" w:rsidRPr="00B31B68">
        <w:rPr>
          <w:rFonts w:cs="Arial"/>
          <w:vertAlign w:val="superscript"/>
        </w:rPr>
        <w:t>–2</w:t>
      </w:r>
      <w:r w:rsidR="00B31B68" w:rsidRPr="00B31B68">
        <w:rPr>
          <w:rFonts w:cs="Arial"/>
        </w:rPr>
        <w:t> ;</w:t>
      </w:r>
    </w:p>
    <w:p w14:paraId="10DB27BC" w14:textId="38945F5F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line="240" w:lineRule="auto"/>
        <w:ind w:left="567" w:hanging="283"/>
        <w:jc w:val="both"/>
        <w:rPr>
          <w:rFonts w:cs="Arial"/>
        </w:rPr>
      </w:pPr>
      <w:proofErr w:type="gramStart"/>
      <w:r w:rsidRPr="00B31B68">
        <w:rPr>
          <w:rFonts w:cs="Arial"/>
        </w:rPr>
        <w:t>masse</w:t>
      </w:r>
      <w:proofErr w:type="gramEnd"/>
      <w:r w:rsidRPr="00B31B68">
        <w:rPr>
          <w:rFonts w:cs="Arial"/>
        </w:rPr>
        <w:t xml:space="preserve"> de la Terre</w:t>
      </w:r>
      <w:r w:rsidR="00B31B68" w:rsidRPr="00B31B68">
        <w:rPr>
          <w:rFonts w:cs="Arial"/>
        </w:rPr>
        <w:t> :</w:t>
      </w:r>
      <w:r w:rsidRPr="00B31B68">
        <w:rPr>
          <w:rFonts w:cs="Arial"/>
        </w:rPr>
        <w:t xml:space="preserve"> </w:t>
      </w:r>
      <w:r w:rsidRPr="00B31B68">
        <w:rPr>
          <w:rFonts w:cs="Arial"/>
          <w:i/>
          <w:iCs/>
        </w:rPr>
        <w:t>M</w:t>
      </w:r>
      <w:r w:rsidRPr="00B31B68">
        <w:rPr>
          <w:rFonts w:cs="Arial"/>
          <w:vertAlign w:val="subscript"/>
        </w:rPr>
        <w:t>T</w:t>
      </w:r>
      <w:r w:rsidRPr="00B31B68">
        <w:rPr>
          <w:rFonts w:cs="Arial"/>
        </w:rPr>
        <w:t xml:space="preserve"> = 5,97×10</w:t>
      </w:r>
      <w:r w:rsidRPr="00B31B68">
        <w:rPr>
          <w:rFonts w:cs="Arial"/>
          <w:vertAlign w:val="superscript"/>
        </w:rPr>
        <w:t>24</w:t>
      </w:r>
      <w:r w:rsidRPr="00B31B68">
        <w:rPr>
          <w:rFonts w:cs="Arial"/>
        </w:rPr>
        <w:t xml:space="preserve"> kg</w:t>
      </w:r>
      <w:r w:rsidR="00B31B68" w:rsidRPr="00B31B68">
        <w:rPr>
          <w:rFonts w:cs="Arial"/>
        </w:rPr>
        <w:t> ;</w:t>
      </w:r>
    </w:p>
    <w:p w14:paraId="42900DC5" w14:textId="55F524DF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line="240" w:lineRule="auto"/>
        <w:ind w:left="567" w:hanging="283"/>
        <w:jc w:val="both"/>
        <w:rPr>
          <w:rFonts w:cs="Arial"/>
        </w:rPr>
      </w:pPr>
      <w:proofErr w:type="gramStart"/>
      <w:r w:rsidRPr="00B31B68">
        <w:rPr>
          <w:rFonts w:cs="Arial"/>
        </w:rPr>
        <w:t>masse</w:t>
      </w:r>
      <w:proofErr w:type="gramEnd"/>
      <w:r w:rsidRPr="00B31B68">
        <w:rPr>
          <w:rFonts w:cs="Arial"/>
        </w:rPr>
        <w:t xml:space="preserve"> de la Lune</w:t>
      </w:r>
      <w:r w:rsidR="00B31B68" w:rsidRPr="00B31B68">
        <w:rPr>
          <w:rFonts w:cs="Arial"/>
        </w:rPr>
        <w:t> :</w:t>
      </w:r>
      <w:r w:rsidRPr="00B31B68">
        <w:rPr>
          <w:rFonts w:cs="Arial"/>
        </w:rPr>
        <w:t xml:space="preserve"> </w:t>
      </w:r>
      <w:r w:rsidRPr="00B31B68">
        <w:rPr>
          <w:rFonts w:cs="Arial"/>
          <w:i/>
          <w:iCs/>
        </w:rPr>
        <w:t>M</w:t>
      </w:r>
      <w:r w:rsidRPr="00B31B68">
        <w:rPr>
          <w:rFonts w:cs="Arial"/>
          <w:vertAlign w:val="subscript"/>
        </w:rPr>
        <w:t>L</w:t>
      </w:r>
      <w:r w:rsidRPr="00B31B68">
        <w:rPr>
          <w:rFonts w:cs="Arial"/>
        </w:rPr>
        <w:t xml:space="preserve"> = 7,34×10</w:t>
      </w:r>
      <w:r w:rsidRPr="00B31B68">
        <w:rPr>
          <w:rFonts w:cs="Arial"/>
          <w:vertAlign w:val="superscript"/>
        </w:rPr>
        <w:t>22</w:t>
      </w:r>
      <w:r w:rsidRPr="00B31B68">
        <w:rPr>
          <w:rFonts w:cs="Arial"/>
        </w:rPr>
        <w:t xml:space="preserve"> kg</w:t>
      </w:r>
      <w:r w:rsidR="00B31B68" w:rsidRPr="00B31B68">
        <w:rPr>
          <w:rFonts w:cs="Arial"/>
        </w:rPr>
        <w:t> ;</w:t>
      </w:r>
    </w:p>
    <w:p w14:paraId="2B6D1A6E" w14:textId="2F1B899E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line="240" w:lineRule="auto"/>
        <w:ind w:left="567" w:hanging="283"/>
        <w:jc w:val="both"/>
        <w:rPr>
          <w:rFonts w:cs="Arial"/>
        </w:rPr>
      </w:pPr>
      <w:proofErr w:type="gramStart"/>
      <w:r w:rsidRPr="00B31B68">
        <w:rPr>
          <w:rFonts w:cs="Arial"/>
        </w:rPr>
        <w:t>masse</w:t>
      </w:r>
      <w:proofErr w:type="gramEnd"/>
      <w:r w:rsidRPr="00B31B68">
        <w:rPr>
          <w:rFonts w:cs="Arial"/>
        </w:rPr>
        <w:t xml:space="preserve"> du vaisseau Apollo 11 avec son module lunaire</w:t>
      </w:r>
      <w:r w:rsidR="00B31B68" w:rsidRPr="00B31B68">
        <w:rPr>
          <w:rFonts w:cs="Arial"/>
        </w:rPr>
        <w:t> :</w:t>
      </w:r>
      <w:r w:rsidRPr="00B31B68">
        <w:rPr>
          <w:rFonts w:cs="Arial"/>
        </w:rPr>
        <w:t xml:space="preserve"> </w:t>
      </w:r>
      <w:r w:rsidRPr="00B31B68">
        <w:rPr>
          <w:rFonts w:cs="Arial"/>
          <w:i/>
          <w:iCs/>
        </w:rPr>
        <w:t>m</w:t>
      </w:r>
      <w:r w:rsidRPr="00B31B68">
        <w:rPr>
          <w:rFonts w:cs="Arial"/>
          <w:vertAlign w:val="subscript"/>
        </w:rPr>
        <w:t>1</w:t>
      </w:r>
      <w:r w:rsidRPr="00B31B68">
        <w:rPr>
          <w:rFonts w:cs="Arial"/>
        </w:rPr>
        <w:t xml:space="preserve"> = 4,50×10</w:t>
      </w:r>
      <w:r w:rsidRPr="00B31B68">
        <w:rPr>
          <w:rFonts w:cs="Arial"/>
          <w:vertAlign w:val="superscript"/>
        </w:rPr>
        <w:t>4</w:t>
      </w:r>
      <w:r w:rsidRPr="00B31B68">
        <w:rPr>
          <w:rFonts w:cs="Arial"/>
        </w:rPr>
        <w:t xml:space="preserve"> kg</w:t>
      </w:r>
      <w:r w:rsidR="00B31B68" w:rsidRPr="00B31B68">
        <w:rPr>
          <w:rFonts w:cs="Arial"/>
        </w:rPr>
        <w:t> ;</w:t>
      </w:r>
    </w:p>
    <w:p w14:paraId="139BBBF7" w14:textId="5F3A2D9F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line="240" w:lineRule="auto"/>
        <w:ind w:left="567" w:hanging="283"/>
        <w:jc w:val="both"/>
        <w:rPr>
          <w:rFonts w:cs="Arial"/>
        </w:rPr>
      </w:pPr>
      <w:proofErr w:type="gramStart"/>
      <w:r w:rsidRPr="00B31B68">
        <w:rPr>
          <w:rFonts w:cs="Arial"/>
        </w:rPr>
        <w:t>rayon</w:t>
      </w:r>
      <w:proofErr w:type="gramEnd"/>
      <w:r w:rsidRPr="00B31B68">
        <w:rPr>
          <w:rFonts w:cs="Arial"/>
        </w:rPr>
        <w:t xml:space="preserve"> de la Terre</w:t>
      </w:r>
      <w:r w:rsidR="00B31B68" w:rsidRPr="00B31B68">
        <w:rPr>
          <w:rFonts w:cs="Arial"/>
        </w:rPr>
        <w:t> :</w:t>
      </w:r>
      <w:r w:rsidRPr="00B31B68">
        <w:rPr>
          <w:rFonts w:cs="Arial"/>
        </w:rPr>
        <w:t xml:space="preserve"> </w:t>
      </w:r>
      <w:r w:rsidRPr="00B31B68">
        <w:rPr>
          <w:rFonts w:cs="Arial"/>
          <w:i/>
          <w:iCs/>
        </w:rPr>
        <w:t>R</w:t>
      </w:r>
      <w:r w:rsidRPr="00B31B68">
        <w:rPr>
          <w:rFonts w:cs="Arial"/>
          <w:vertAlign w:val="subscript"/>
        </w:rPr>
        <w:t>T</w:t>
      </w:r>
      <w:r w:rsidRPr="00B31B68">
        <w:rPr>
          <w:rFonts w:cs="Arial"/>
        </w:rPr>
        <w:t xml:space="preserve"> = 6,37×10</w:t>
      </w:r>
      <w:r w:rsidRPr="00B31B68">
        <w:rPr>
          <w:rFonts w:cs="Arial"/>
          <w:vertAlign w:val="superscript"/>
        </w:rPr>
        <w:t>3</w:t>
      </w:r>
      <w:r w:rsidRPr="00B31B68">
        <w:rPr>
          <w:rFonts w:cs="Arial"/>
        </w:rPr>
        <w:t xml:space="preserve"> km</w:t>
      </w:r>
      <w:r w:rsidR="00B31B68" w:rsidRPr="00B31B68">
        <w:rPr>
          <w:rFonts w:cs="Arial"/>
        </w:rPr>
        <w:t> ;</w:t>
      </w:r>
    </w:p>
    <w:p w14:paraId="5886A994" w14:textId="5288A54C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line="240" w:lineRule="auto"/>
        <w:ind w:left="567" w:hanging="283"/>
        <w:jc w:val="both"/>
        <w:rPr>
          <w:rFonts w:cs="Arial"/>
        </w:rPr>
      </w:pPr>
      <w:proofErr w:type="gramStart"/>
      <w:r w:rsidRPr="00B31B68">
        <w:rPr>
          <w:rFonts w:cs="Arial"/>
        </w:rPr>
        <w:t>rayon</w:t>
      </w:r>
      <w:proofErr w:type="gramEnd"/>
      <w:r w:rsidRPr="00B31B68">
        <w:rPr>
          <w:rFonts w:cs="Arial"/>
        </w:rPr>
        <w:t xml:space="preserve"> de la Lune</w:t>
      </w:r>
      <w:r w:rsidR="00B31B68" w:rsidRPr="00B31B68">
        <w:rPr>
          <w:rFonts w:cs="Arial"/>
        </w:rPr>
        <w:t> :</w:t>
      </w:r>
      <w:r w:rsidRPr="00B31B68">
        <w:rPr>
          <w:rFonts w:cs="Arial"/>
        </w:rPr>
        <w:t xml:space="preserve"> </w:t>
      </w:r>
      <w:r w:rsidRPr="00B31B68">
        <w:rPr>
          <w:rFonts w:cs="Arial"/>
          <w:i/>
          <w:iCs/>
        </w:rPr>
        <w:t>R</w:t>
      </w:r>
      <w:r w:rsidRPr="00B31B68">
        <w:rPr>
          <w:rFonts w:cs="Arial"/>
          <w:vertAlign w:val="subscript"/>
        </w:rPr>
        <w:t>L</w:t>
      </w:r>
      <w:r w:rsidRPr="00B31B68">
        <w:rPr>
          <w:rFonts w:cs="Arial"/>
        </w:rPr>
        <w:t xml:space="preserve"> = 1,73×10</w:t>
      </w:r>
      <w:r w:rsidRPr="00B31B68">
        <w:rPr>
          <w:rFonts w:cs="Arial"/>
          <w:vertAlign w:val="superscript"/>
        </w:rPr>
        <w:t>3</w:t>
      </w:r>
      <w:r w:rsidRPr="00B31B68">
        <w:rPr>
          <w:rFonts w:cs="Arial"/>
        </w:rPr>
        <w:t xml:space="preserve"> km</w:t>
      </w:r>
      <w:r w:rsidR="00B31B68" w:rsidRPr="00B31B68">
        <w:rPr>
          <w:rFonts w:cs="Arial"/>
        </w:rPr>
        <w:t> ;</w:t>
      </w:r>
    </w:p>
    <w:p w14:paraId="41246B1B" w14:textId="3EA038F3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line="240" w:lineRule="auto"/>
        <w:ind w:left="567" w:hanging="283"/>
        <w:jc w:val="both"/>
        <w:rPr>
          <w:rFonts w:cs="Arial"/>
        </w:rPr>
      </w:pPr>
      <w:proofErr w:type="gramStart"/>
      <w:r w:rsidRPr="00B31B68">
        <w:rPr>
          <w:rFonts w:cs="Arial"/>
        </w:rPr>
        <w:t>intensité</w:t>
      </w:r>
      <w:proofErr w:type="gramEnd"/>
      <w:r w:rsidRPr="00B31B68">
        <w:rPr>
          <w:rFonts w:cs="Arial"/>
        </w:rPr>
        <w:t xml:space="preserve"> de pesanteur terrestre</w:t>
      </w:r>
      <w:r w:rsidR="00B31B68" w:rsidRPr="00B31B68">
        <w:rPr>
          <w:rFonts w:cs="Arial"/>
        </w:rPr>
        <w:t> :</w:t>
      </w:r>
      <w:r w:rsidRPr="00B31B68">
        <w:rPr>
          <w:rFonts w:cs="Arial"/>
        </w:rPr>
        <w:t xml:space="preserve"> </w:t>
      </w:r>
      <w:proofErr w:type="spellStart"/>
      <w:r w:rsidRPr="00B31B68">
        <w:rPr>
          <w:rFonts w:cs="Arial"/>
          <w:i/>
          <w:iCs/>
        </w:rPr>
        <w:t>g</w:t>
      </w:r>
      <w:r w:rsidRPr="00B31B68">
        <w:rPr>
          <w:rFonts w:cs="Arial"/>
          <w:vertAlign w:val="subscript"/>
        </w:rPr>
        <w:t>T</w:t>
      </w:r>
      <w:proofErr w:type="spellEnd"/>
      <w:r w:rsidRPr="00B31B68">
        <w:rPr>
          <w:rFonts w:cs="Arial"/>
        </w:rPr>
        <w:t xml:space="preserve"> = 9,81 </w:t>
      </w:r>
      <w:proofErr w:type="spellStart"/>
      <w:r w:rsidRPr="00B31B68">
        <w:rPr>
          <w:rFonts w:cs="Arial"/>
        </w:rPr>
        <w:t>m·s</w:t>
      </w:r>
      <w:proofErr w:type="spellEnd"/>
      <w:r w:rsidRPr="00B31B68">
        <w:rPr>
          <w:rFonts w:cs="Arial"/>
          <w:vertAlign w:val="superscript"/>
        </w:rPr>
        <w:t>–2</w:t>
      </w:r>
      <w:r w:rsidRPr="00B31B68">
        <w:rPr>
          <w:rFonts w:cs="Arial"/>
        </w:rPr>
        <w:t>.</w:t>
      </w:r>
    </w:p>
    <w:p w14:paraId="2D2DCA92" w14:textId="6A88579C" w:rsidR="00F57DD8" w:rsidRPr="00754331" w:rsidRDefault="00B31B68" w:rsidP="00754331">
      <w:pPr>
        <w:tabs>
          <w:tab w:val="left" w:pos="284"/>
        </w:tabs>
        <w:spacing w:line="240" w:lineRule="auto"/>
        <w:ind w:left="284" w:hanging="284"/>
        <w:jc w:val="both"/>
        <w:rPr>
          <w:rFonts w:cs="Arial"/>
          <w:b/>
          <w:bCs/>
        </w:rPr>
      </w:pPr>
      <w:r w:rsidRPr="00754331">
        <w:rPr>
          <w:rFonts w:cs="Arial"/>
          <w:b/>
          <w:bCs/>
        </w:rPr>
        <w:t>1.</w:t>
      </w:r>
      <w:r w:rsidRPr="00754331">
        <w:rPr>
          <w:rFonts w:cs="Arial"/>
          <w:b/>
          <w:bCs/>
        </w:rPr>
        <w:tab/>
      </w:r>
      <w:r w:rsidR="00F57DD8" w:rsidRPr="00754331">
        <w:rPr>
          <w:rFonts w:cs="Arial"/>
          <w:b/>
          <w:bCs/>
        </w:rPr>
        <w:t>Décollage depuis la Terre de la mission Apollo 11</w:t>
      </w:r>
    </w:p>
    <w:p w14:paraId="4139C5E5" w14:textId="5A826A44" w:rsidR="00F57DD8" w:rsidRPr="00754331" w:rsidRDefault="00E828DE" w:rsidP="00F57DD8">
      <w:pPr>
        <w:spacing w:line="240" w:lineRule="auto"/>
        <w:jc w:val="both"/>
        <w:rPr>
          <w:rFonts w:cs="Arial"/>
          <w:spacing w:val="-2"/>
        </w:rPr>
      </w:pPr>
      <w:r>
        <w:rPr>
          <w:rFonts w:cs="Arial"/>
          <w:spacing w:val="-4"/>
        </w:rPr>
        <w:t>…</w:t>
      </w:r>
      <w:r w:rsidR="00F57DD8" w:rsidRPr="00754331">
        <w:rPr>
          <w:rFonts w:cs="Arial"/>
          <w:spacing w:val="-4"/>
        </w:rPr>
        <w:t xml:space="preserve"> Elle met en orbite le vaisseau Apollo 11 qui effectue alors</w:t>
      </w:r>
      <w:r w:rsidR="00B31B68" w:rsidRPr="00754331">
        <w:rPr>
          <w:rFonts w:cs="Arial"/>
          <w:spacing w:val="-4"/>
        </w:rPr>
        <w:t xml:space="preserve"> </w:t>
      </w:r>
      <w:r w:rsidR="00F57DD8" w:rsidRPr="00754331">
        <w:rPr>
          <w:rFonts w:cs="Arial"/>
          <w:spacing w:val="-2"/>
        </w:rPr>
        <w:t>1,5</w:t>
      </w:r>
      <w:r w:rsidR="00754331" w:rsidRPr="00754331">
        <w:rPr>
          <w:rFonts w:cs="Arial"/>
          <w:spacing w:val="-2"/>
        </w:rPr>
        <w:t> </w:t>
      </w:r>
      <w:r w:rsidR="00F57DD8" w:rsidRPr="00754331">
        <w:rPr>
          <w:rFonts w:cs="Arial"/>
          <w:spacing w:val="-2"/>
        </w:rPr>
        <w:t>tour autour de la Terre, afin de permettre la vérification de tous les paramètres du vol. Le vaisseau</w:t>
      </w:r>
      <w:r w:rsidR="00B31B68" w:rsidRPr="00754331">
        <w:rPr>
          <w:rFonts w:cs="Arial"/>
          <w:spacing w:val="-2"/>
        </w:rPr>
        <w:t xml:space="preserve"> </w:t>
      </w:r>
      <w:r w:rsidR="00F57DD8" w:rsidRPr="00754331">
        <w:rPr>
          <w:rFonts w:cs="Arial"/>
          <w:spacing w:val="-4"/>
        </w:rPr>
        <w:t>Apollo</w:t>
      </w:r>
      <w:r w:rsidR="00754331" w:rsidRPr="00754331">
        <w:rPr>
          <w:rFonts w:cs="Arial"/>
          <w:spacing w:val="-4"/>
        </w:rPr>
        <w:t> </w:t>
      </w:r>
      <w:r w:rsidR="00F57DD8" w:rsidRPr="00754331">
        <w:rPr>
          <w:rFonts w:cs="Arial"/>
          <w:spacing w:val="-4"/>
        </w:rPr>
        <w:t>11 est ensuite transféré sur une nouvelle trajectoire grâce au dernier étage de la fusée, qui va le mener</w:t>
      </w:r>
      <w:r w:rsidR="00B31B68" w:rsidRPr="00754331">
        <w:rPr>
          <w:rFonts w:cs="Arial"/>
          <w:spacing w:val="-4"/>
        </w:rPr>
        <w:t xml:space="preserve"> </w:t>
      </w:r>
      <w:r w:rsidR="00F57DD8" w:rsidRPr="00754331">
        <w:rPr>
          <w:rFonts w:cs="Arial"/>
          <w:spacing w:val="-4"/>
        </w:rPr>
        <w:t>à proximité de la Lune.</w:t>
      </w:r>
    </w:p>
    <w:p w14:paraId="656823FA" w14:textId="041CE4C8" w:rsidR="00F57DD8" w:rsidRDefault="00F57DD8" w:rsidP="00F57DD8">
      <w:pPr>
        <w:spacing w:line="240" w:lineRule="auto"/>
        <w:jc w:val="both"/>
        <w:rPr>
          <w:rFonts w:cs="Arial"/>
          <w:spacing w:val="-4"/>
        </w:rPr>
      </w:pPr>
      <w:r w:rsidRPr="00754331">
        <w:rPr>
          <w:rFonts w:cs="Arial"/>
          <w:spacing w:val="-4"/>
        </w:rPr>
        <w:t>Pour toute cette partie, l’étude est effectuée dans le référentiel géocentrique dont l’origine est le centre de la</w:t>
      </w:r>
      <w:r w:rsidR="00B31B68" w:rsidRPr="00754331">
        <w:rPr>
          <w:rFonts w:cs="Arial"/>
          <w:spacing w:val="-4"/>
        </w:rPr>
        <w:t xml:space="preserve"> </w:t>
      </w:r>
      <w:r w:rsidRPr="00754331">
        <w:rPr>
          <w:rFonts w:cs="Arial"/>
          <w:spacing w:val="-4"/>
        </w:rPr>
        <w:t>Terre et dont les axes pointent vers des étoiles fixes ; le référentiel est supposé galiléen. La valeur de la vitesse</w:t>
      </w:r>
      <w:r w:rsidR="00B31B68" w:rsidRPr="00754331">
        <w:rPr>
          <w:rFonts w:cs="Arial"/>
          <w:spacing w:val="-4"/>
        </w:rPr>
        <w:t xml:space="preserve"> </w:t>
      </w:r>
      <w:r w:rsidRPr="00754331">
        <w:rPr>
          <w:rFonts w:cs="Arial"/>
          <w:spacing w:val="-4"/>
        </w:rPr>
        <w:t>du vaisseau Apollo 11 sur son orbite supposée circulaire de rayon 6,56×10</w:t>
      </w:r>
      <w:r w:rsidRPr="00754331">
        <w:rPr>
          <w:rFonts w:cs="Arial"/>
          <w:spacing w:val="-4"/>
          <w:vertAlign w:val="superscript"/>
        </w:rPr>
        <w:t>3</w:t>
      </w:r>
      <w:r w:rsidRPr="00754331">
        <w:rPr>
          <w:rFonts w:cs="Arial"/>
          <w:spacing w:val="-4"/>
        </w:rPr>
        <w:t xml:space="preserve"> km vaut </w:t>
      </w:r>
      <w:proofErr w:type="spellStart"/>
      <w:r w:rsidRPr="00754331">
        <w:rPr>
          <w:rFonts w:cs="Arial"/>
          <w:i/>
          <w:iCs/>
          <w:spacing w:val="-4"/>
        </w:rPr>
        <w:t>v</w:t>
      </w:r>
      <w:r w:rsidRPr="00754331">
        <w:rPr>
          <w:rFonts w:cs="Arial"/>
          <w:spacing w:val="-4"/>
          <w:vertAlign w:val="subscript"/>
        </w:rPr>
        <w:t>h</w:t>
      </w:r>
      <w:proofErr w:type="spellEnd"/>
      <w:r w:rsidRPr="00754331">
        <w:rPr>
          <w:rFonts w:cs="Arial"/>
          <w:spacing w:val="-4"/>
        </w:rPr>
        <w:t xml:space="preserve"> = 7,79×10</w:t>
      </w:r>
      <w:r w:rsidRPr="00754331">
        <w:rPr>
          <w:rFonts w:cs="Arial"/>
          <w:spacing w:val="-4"/>
          <w:vertAlign w:val="superscript"/>
        </w:rPr>
        <w:t>3</w:t>
      </w:r>
      <w:r w:rsidRPr="00754331">
        <w:rPr>
          <w:rFonts w:cs="Arial"/>
          <w:spacing w:val="-4"/>
        </w:rPr>
        <w:t xml:space="preserve"> </w:t>
      </w:r>
      <w:proofErr w:type="spellStart"/>
      <w:r w:rsidRPr="00754331">
        <w:rPr>
          <w:rFonts w:cs="Arial"/>
          <w:spacing w:val="-4"/>
        </w:rPr>
        <w:t>m·s</w:t>
      </w:r>
      <w:proofErr w:type="spellEnd"/>
      <w:r w:rsidRPr="00754331">
        <w:rPr>
          <w:rFonts w:cs="Arial"/>
          <w:spacing w:val="-4"/>
          <w:vertAlign w:val="superscript"/>
        </w:rPr>
        <w:t>–1</w:t>
      </w:r>
      <w:r w:rsidRPr="00754331">
        <w:rPr>
          <w:rFonts w:cs="Arial"/>
          <w:spacing w:val="-4"/>
        </w:rPr>
        <w:t>.</w:t>
      </w:r>
    </w:p>
    <w:p w14:paraId="3FB11CF9" w14:textId="43571439" w:rsidR="00754331" w:rsidRPr="00754331" w:rsidRDefault="00754331" w:rsidP="00F57DD8">
      <w:pPr>
        <w:spacing w:line="240" w:lineRule="auto"/>
        <w:jc w:val="both"/>
        <w:rPr>
          <w:rFonts w:cs="Arial"/>
          <w:spacing w:val="-4"/>
        </w:rPr>
      </w:pPr>
    </w:p>
    <w:p w14:paraId="673923AE" w14:textId="6DA2A715" w:rsidR="00F57DD8" w:rsidRPr="001E1FA7" w:rsidRDefault="00F57DD8" w:rsidP="001E1FA7">
      <w:pPr>
        <w:pStyle w:val="Paragraphedeliste"/>
        <w:numPr>
          <w:ilvl w:val="1"/>
          <w:numId w:val="34"/>
        </w:numPr>
        <w:tabs>
          <w:tab w:val="left" w:pos="426"/>
        </w:tabs>
        <w:spacing w:line="240" w:lineRule="auto"/>
        <w:ind w:left="0" w:hanging="11"/>
        <w:jc w:val="both"/>
        <w:rPr>
          <w:rFonts w:cs="Arial"/>
          <w:b/>
          <w:bCs/>
        </w:rPr>
      </w:pPr>
      <w:r w:rsidRPr="001E1FA7">
        <w:rPr>
          <w:rFonts w:cs="Arial"/>
          <w:b/>
          <w:bCs/>
        </w:rPr>
        <w:t>Calculer la valeur de la durée passée en orbite terrestre par l’équipage dans le vaisseau Apollo 11.</w:t>
      </w:r>
    </w:p>
    <w:p w14:paraId="018886A9" w14:textId="7886DA7A" w:rsidR="001E1FA7" w:rsidRDefault="00FB39F8" w:rsidP="001E1FA7">
      <w:pPr>
        <w:tabs>
          <w:tab w:val="left" w:pos="426"/>
        </w:tabs>
        <w:spacing w:line="240" w:lineRule="auto"/>
        <w:jc w:val="both"/>
        <w:rPr>
          <w:rFonts w:cs="Arial"/>
          <w:spacing w:val="-4"/>
        </w:rPr>
      </w:pPr>
      <w:r>
        <w:rPr>
          <w:rFonts w:cs="Arial"/>
          <w:b/>
          <w:bCs/>
        </w:rPr>
        <w:t xml:space="preserve">(0,5pt) </w:t>
      </w:r>
      <w:r w:rsidR="001E1FA7">
        <w:rPr>
          <w:rFonts w:cs="Arial"/>
        </w:rPr>
        <w:t xml:space="preserve">Le vaisseau effectue 1,5 tour autour de la Terre, il parcourt donc la distance </w:t>
      </w:r>
      <w:proofErr w:type="spellStart"/>
      <w:r w:rsidR="001E1FA7">
        <w:rPr>
          <w:rFonts w:cs="Arial"/>
          <w:i/>
          <w:iCs/>
        </w:rPr>
        <w:t>d</w:t>
      </w:r>
      <w:r w:rsidR="001E1FA7">
        <w:rPr>
          <w:rFonts w:cs="Arial"/>
        </w:rPr>
        <w:t xml:space="preserve"> égale</w:t>
      </w:r>
      <w:proofErr w:type="spellEnd"/>
      <w:r w:rsidR="001E1FA7">
        <w:rPr>
          <w:rFonts w:cs="Arial"/>
        </w:rPr>
        <w:t xml:space="preserve"> à 1,5 fois le périmètre de son orbite de rayon </w:t>
      </w:r>
      <w:r w:rsidR="001E1FA7">
        <w:rPr>
          <w:rFonts w:cs="Arial"/>
          <w:i/>
          <w:iCs/>
        </w:rPr>
        <w:t>r</w:t>
      </w:r>
      <w:r w:rsidR="001E1FA7">
        <w:rPr>
          <w:rFonts w:cs="Arial"/>
        </w:rPr>
        <w:t xml:space="preserve"> = </w:t>
      </w:r>
      <w:r w:rsidR="001E1FA7" w:rsidRPr="00754331">
        <w:rPr>
          <w:rFonts w:cs="Arial"/>
          <w:spacing w:val="-4"/>
        </w:rPr>
        <w:t>6,56×10</w:t>
      </w:r>
      <w:r w:rsidR="001E1FA7" w:rsidRPr="00754331">
        <w:rPr>
          <w:rFonts w:cs="Arial"/>
          <w:spacing w:val="-4"/>
          <w:vertAlign w:val="superscript"/>
        </w:rPr>
        <w:t>3</w:t>
      </w:r>
      <w:r w:rsidR="001E1FA7" w:rsidRPr="00754331">
        <w:rPr>
          <w:rFonts w:cs="Arial"/>
          <w:spacing w:val="-4"/>
        </w:rPr>
        <w:t xml:space="preserve"> km</w:t>
      </w:r>
      <w:r w:rsidR="001E1FA7">
        <w:rPr>
          <w:rFonts w:cs="Arial"/>
          <w:spacing w:val="-4"/>
        </w:rPr>
        <w:t xml:space="preserve"> et ceci à la vitesse </w:t>
      </w:r>
      <w:proofErr w:type="spellStart"/>
      <w:r w:rsidR="001E1FA7" w:rsidRPr="00754331">
        <w:rPr>
          <w:rFonts w:cs="Arial"/>
          <w:i/>
          <w:iCs/>
          <w:spacing w:val="-4"/>
        </w:rPr>
        <w:t>v</w:t>
      </w:r>
      <w:r w:rsidR="001E1FA7" w:rsidRPr="00754331">
        <w:rPr>
          <w:rFonts w:cs="Arial"/>
          <w:spacing w:val="-4"/>
          <w:vertAlign w:val="subscript"/>
        </w:rPr>
        <w:t>h</w:t>
      </w:r>
      <w:proofErr w:type="spellEnd"/>
      <w:r w:rsidR="001E1FA7" w:rsidRPr="00754331">
        <w:rPr>
          <w:rFonts w:cs="Arial"/>
          <w:spacing w:val="-4"/>
        </w:rPr>
        <w:t xml:space="preserve"> = 7,79×10</w:t>
      </w:r>
      <w:r w:rsidR="001E1FA7" w:rsidRPr="00754331">
        <w:rPr>
          <w:rFonts w:cs="Arial"/>
          <w:spacing w:val="-4"/>
          <w:vertAlign w:val="superscript"/>
        </w:rPr>
        <w:t>3</w:t>
      </w:r>
      <w:r w:rsidR="001E1FA7" w:rsidRPr="00754331">
        <w:rPr>
          <w:rFonts w:cs="Arial"/>
          <w:spacing w:val="-4"/>
        </w:rPr>
        <w:t xml:space="preserve"> </w:t>
      </w:r>
      <w:proofErr w:type="spellStart"/>
      <w:r w:rsidR="001E1FA7" w:rsidRPr="00754331">
        <w:rPr>
          <w:rFonts w:cs="Arial"/>
          <w:spacing w:val="-4"/>
        </w:rPr>
        <w:t>m·s</w:t>
      </w:r>
      <w:proofErr w:type="spellEnd"/>
      <w:r w:rsidR="001E1FA7" w:rsidRPr="00754331">
        <w:rPr>
          <w:rFonts w:cs="Arial"/>
          <w:spacing w:val="-4"/>
          <w:vertAlign w:val="superscript"/>
        </w:rPr>
        <w:t>–1</w:t>
      </w:r>
      <w:r w:rsidR="001E1FA7">
        <w:rPr>
          <w:rFonts w:cs="Arial"/>
          <w:spacing w:val="-4"/>
        </w:rPr>
        <w:t>.</w:t>
      </w:r>
    </w:p>
    <w:p w14:paraId="125EE16A" w14:textId="7C6287E6" w:rsidR="001E1FA7" w:rsidRDefault="00E60DEF" w:rsidP="001E1FA7">
      <w:pPr>
        <w:tabs>
          <w:tab w:val="left" w:pos="426"/>
        </w:tabs>
        <w:spacing w:line="240" w:lineRule="auto"/>
        <w:jc w:val="both"/>
        <w:rPr>
          <w:rFonts w:cs="Arial"/>
          <w:spacing w:val="-4"/>
        </w:rPr>
      </w:pPr>
      <w:r w:rsidRPr="00E60DEF">
        <w:rPr>
          <w:rFonts w:cs="Arial"/>
          <w:spacing w:val="-4"/>
        </w:rPr>
        <w:drawing>
          <wp:anchor distT="0" distB="0" distL="114300" distR="114300" simplePos="0" relativeHeight="251659264" behindDoc="0" locked="0" layoutInCell="1" allowOverlap="1" wp14:anchorId="683EFE5A" wp14:editId="36BF47D6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3060065" cy="881508"/>
            <wp:effectExtent l="19050" t="19050" r="26035" b="13970"/>
            <wp:wrapNone/>
            <wp:docPr id="9529732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97322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8815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7A2" w:rsidRPr="00815DD7">
        <w:rPr>
          <w:rFonts w:cs="Arial"/>
          <w:spacing w:val="-4"/>
          <w:position w:val="-24"/>
        </w:rPr>
        <w:object w:dxaOrig="2000" w:dyaOrig="620" w14:anchorId="3E19DD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100.2pt;height:31.2pt" o:ole="">
            <v:imagedata r:id="rId7" o:title=""/>
          </v:shape>
          <o:OLEObject Type="Embed" ProgID="Equation.DSMT4" ShapeID="_x0000_i1058" DrawAspect="Content" ObjectID="_1799573474" r:id="rId8"/>
        </w:object>
      </w:r>
      <w:r w:rsidR="00815DD7">
        <w:rPr>
          <w:rFonts w:cs="Arial"/>
          <w:spacing w:val="-4"/>
        </w:rPr>
        <w:t xml:space="preserve"> </w:t>
      </w:r>
      <w:proofErr w:type="gramStart"/>
      <w:r w:rsidR="00815DD7">
        <w:rPr>
          <w:rFonts w:cs="Arial"/>
          <w:spacing w:val="-4"/>
        </w:rPr>
        <w:t>donc</w:t>
      </w:r>
      <w:proofErr w:type="gramEnd"/>
      <w:r w:rsidR="00815DD7">
        <w:rPr>
          <w:rFonts w:cs="Arial"/>
          <w:spacing w:val="-4"/>
        </w:rPr>
        <w:t xml:space="preserve"> </w:t>
      </w:r>
      <w:r w:rsidR="005D67A2" w:rsidRPr="005D67A2">
        <w:rPr>
          <w:rFonts w:cs="Arial"/>
          <w:spacing w:val="-4"/>
          <w:position w:val="-30"/>
        </w:rPr>
        <w:object w:dxaOrig="999" w:dyaOrig="680" w14:anchorId="19DB6377">
          <v:shape id="_x0000_i1060" type="#_x0000_t75" style="width:49.8pt;height:34.2pt" o:ole="">
            <v:imagedata r:id="rId9" o:title=""/>
          </v:shape>
          <o:OLEObject Type="Embed" ProgID="Equation.DSMT4" ShapeID="_x0000_i1060" DrawAspect="Content" ObjectID="_1799573475" r:id="rId10"/>
        </w:object>
      </w:r>
    </w:p>
    <w:p w14:paraId="32D52800" w14:textId="59C87B31" w:rsidR="00815DD7" w:rsidRPr="00E60DEF" w:rsidRDefault="00E60DEF" w:rsidP="001E1FA7">
      <w:pPr>
        <w:tabs>
          <w:tab w:val="left" w:pos="426"/>
        </w:tabs>
        <w:spacing w:line="240" w:lineRule="auto"/>
        <w:jc w:val="both"/>
        <w:rPr>
          <w:rFonts w:cs="Arial"/>
        </w:rPr>
      </w:pPr>
      <w:r w:rsidRPr="00815DD7">
        <w:rPr>
          <w:rFonts w:cs="Arial"/>
          <w:spacing w:val="-4"/>
          <w:position w:val="-28"/>
        </w:rPr>
        <w:object w:dxaOrig="3080" w:dyaOrig="700" w14:anchorId="735BA4A7">
          <v:shape id="_x0000_i1039" type="#_x0000_t75" style="width:154.2pt;height:34.8pt" o:ole="">
            <v:imagedata r:id="rId11" o:title=""/>
          </v:shape>
          <o:OLEObject Type="Embed" ProgID="Equation.DSMT4" ShapeID="_x0000_i1039" DrawAspect="Content" ObjectID="_1799573476" r:id="rId12"/>
        </w:object>
      </w:r>
      <w:r w:rsidR="00815DD7">
        <w:rPr>
          <w:rFonts w:cs="Arial"/>
          <w:spacing w:val="-4"/>
        </w:rPr>
        <w:t xml:space="preserve"> = </w:t>
      </w:r>
      <w:r>
        <w:rPr>
          <w:rFonts w:cs="Arial"/>
          <w:spacing w:val="-4"/>
        </w:rPr>
        <w:t>7,9×10</w:t>
      </w:r>
      <w:r>
        <w:rPr>
          <w:rFonts w:cs="Arial"/>
          <w:spacing w:val="-4"/>
          <w:vertAlign w:val="superscript"/>
        </w:rPr>
        <w:t>3</w:t>
      </w:r>
      <w:r>
        <w:rPr>
          <w:rFonts w:cs="Arial"/>
          <w:spacing w:val="-4"/>
        </w:rPr>
        <w:t xml:space="preserve"> s = 2,2 h</w:t>
      </w:r>
    </w:p>
    <w:p w14:paraId="3D01AC5B" w14:textId="77777777" w:rsidR="00754331" w:rsidRPr="00F57DD8" w:rsidRDefault="00754331" w:rsidP="00754331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</w:p>
    <w:p w14:paraId="760E95BC" w14:textId="496987AF" w:rsidR="00F57DD8" w:rsidRPr="00E60DEF" w:rsidRDefault="00F57DD8" w:rsidP="00754331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  <w:b/>
          <w:bCs/>
          <w:spacing w:val="-2"/>
        </w:rPr>
      </w:pPr>
      <w:r w:rsidRPr="00754331">
        <w:rPr>
          <w:rFonts w:cs="Arial"/>
          <w:b/>
          <w:bCs/>
        </w:rPr>
        <w:t>1.2.</w:t>
      </w:r>
      <w:r w:rsidR="00B31B68" w:rsidRPr="00E60DEF">
        <w:rPr>
          <w:rFonts w:cs="Arial"/>
          <w:b/>
          <w:bCs/>
        </w:rPr>
        <w:tab/>
      </w:r>
      <w:r w:rsidRPr="00E60DEF">
        <w:rPr>
          <w:rFonts w:cs="Arial"/>
          <w:b/>
          <w:bCs/>
        </w:rPr>
        <w:t>La valeur de l’énergie potentielle de pesanteur du vaisseau Apollo 11 en orbite terrestre est</w:t>
      </w:r>
      <w:r w:rsidR="00754331" w:rsidRPr="00E60DEF">
        <w:rPr>
          <w:rFonts w:cs="Arial"/>
          <w:b/>
          <w:bCs/>
        </w:rPr>
        <w:t xml:space="preserve"> </w:t>
      </w:r>
      <w:r w:rsidRPr="00E60DEF">
        <w:rPr>
          <w:rFonts w:cs="Arial"/>
          <w:b/>
          <w:bCs/>
          <w:spacing w:val="-2"/>
        </w:rPr>
        <w:t>E</w:t>
      </w:r>
      <w:r w:rsidRPr="00E60DEF">
        <w:rPr>
          <w:rFonts w:cs="Arial"/>
          <w:b/>
          <w:bCs/>
          <w:spacing w:val="-2"/>
          <w:vertAlign w:val="subscript"/>
        </w:rPr>
        <w:t>p</w:t>
      </w:r>
      <w:r w:rsidR="00754331" w:rsidRPr="00E60DEF">
        <w:rPr>
          <w:rFonts w:cs="Arial"/>
          <w:b/>
          <w:bCs/>
          <w:spacing w:val="-2"/>
        </w:rPr>
        <w:t> </w:t>
      </w:r>
      <w:r w:rsidRPr="00E60DEF">
        <w:rPr>
          <w:rFonts w:cs="Arial"/>
          <w:b/>
          <w:bCs/>
          <w:spacing w:val="-2"/>
        </w:rPr>
        <w:t>=</w:t>
      </w:r>
      <w:r w:rsidR="00754331" w:rsidRPr="00E60DEF">
        <w:rPr>
          <w:rFonts w:cs="Arial"/>
          <w:b/>
          <w:bCs/>
          <w:spacing w:val="-2"/>
        </w:rPr>
        <w:t> </w:t>
      </w:r>
      <w:r w:rsidRPr="00E60DEF">
        <w:rPr>
          <w:rFonts w:cs="Arial"/>
          <w:b/>
          <w:bCs/>
          <w:spacing w:val="-2"/>
        </w:rPr>
        <w:t>–</w:t>
      </w:r>
      <w:r w:rsidR="00754331" w:rsidRPr="00E60DEF">
        <w:rPr>
          <w:rFonts w:cs="Arial"/>
          <w:b/>
          <w:bCs/>
          <w:spacing w:val="-2"/>
        </w:rPr>
        <w:t> </w:t>
      </w:r>
      <w:r w:rsidRPr="00E60DEF">
        <w:rPr>
          <w:rFonts w:cs="Arial"/>
          <w:b/>
          <w:bCs/>
          <w:spacing w:val="-2"/>
        </w:rPr>
        <w:t>2,74×10</w:t>
      </w:r>
      <w:r w:rsidRPr="00E60DEF">
        <w:rPr>
          <w:rFonts w:cs="Arial"/>
          <w:b/>
          <w:bCs/>
          <w:spacing w:val="-2"/>
          <w:vertAlign w:val="superscript"/>
        </w:rPr>
        <w:t>12</w:t>
      </w:r>
      <w:r w:rsidRPr="00E60DEF">
        <w:rPr>
          <w:rFonts w:cs="Arial"/>
          <w:b/>
          <w:bCs/>
          <w:spacing w:val="-2"/>
        </w:rPr>
        <w:t xml:space="preserve"> J, l’origine de l’énergie potentielle de pesanteur étant prise nulle à grande distance de la</w:t>
      </w:r>
      <w:r w:rsidR="00B31B68" w:rsidRPr="00E60DEF">
        <w:rPr>
          <w:rFonts w:cs="Arial"/>
          <w:b/>
          <w:bCs/>
          <w:spacing w:val="-2"/>
        </w:rPr>
        <w:t xml:space="preserve"> </w:t>
      </w:r>
      <w:r w:rsidRPr="00E60DEF">
        <w:rPr>
          <w:rFonts w:cs="Arial"/>
          <w:b/>
          <w:bCs/>
          <w:spacing w:val="-2"/>
        </w:rPr>
        <w:t>Terre.</w:t>
      </w:r>
    </w:p>
    <w:p w14:paraId="289332AD" w14:textId="3670DF40" w:rsidR="00F57DD8" w:rsidRPr="00E60DEF" w:rsidRDefault="00B77C73" w:rsidP="00B77C73">
      <w:pPr>
        <w:tabs>
          <w:tab w:val="left" w:pos="851"/>
        </w:tabs>
        <w:spacing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(0,5pt) </w:t>
      </w:r>
      <w:r w:rsidR="00F57DD8" w:rsidRPr="00E60DEF">
        <w:rPr>
          <w:rFonts w:cs="Arial"/>
          <w:b/>
          <w:bCs/>
        </w:rPr>
        <w:t>1.2.1.</w:t>
      </w:r>
      <w:r w:rsidR="00B31B68" w:rsidRPr="00E60DEF">
        <w:rPr>
          <w:rFonts w:cs="Arial"/>
          <w:b/>
          <w:bCs/>
        </w:rPr>
        <w:tab/>
      </w:r>
      <w:r w:rsidR="00F57DD8" w:rsidRPr="00E60DEF">
        <w:rPr>
          <w:rFonts w:cs="Arial"/>
          <w:b/>
          <w:bCs/>
        </w:rPr>
        <w:t xml:space="preserve">Calculer la valeur de l’énergie cinétique </w:t>
      </w:r>
      <w:proofErr w:type="spellStart"/>
      <w:r w:rsidR="00F57DD8" w:rsidRPr="00E60DEF">
        <w:rPr>
          <w:rFonts w:cs="Arial"/>
          <w:b/>
          <w:bCs/>
          <w:i/>
          <w:iCs/>
        </w:rPr>
        <w:t>E</w:t>
      </w:r>
      <w:r w:rsidR="00F57DD8" w:rsidRPr="00E60DEF">
        <w:rPr>
          <w:rFonts w:cs="Arial"/>
          <w:b/>
          <w:bCs/>
          <w:vertAlign w:val="subscript"/>
        </w:rPr>
        <w:t>c</w:t>
      </w:r>
      <w:proofErr w:type="spellEnd"/>
      <w:r w:rsidR="00F57DD8" w:rsidRPr="00E60DEF">
        <w:rPr>
          <w:rFonts w:cs="Arial"/>
          <w:b/>
          <w:bCs/>
        </w:rPr>
        <w:t xml:space="preserve"> du vaisseau en orbite terrestre.</w:t>
      </w:r>
    </w:p>
    <w:p w14:paraId="52BF3A7D" w14:textId="001EDCED" w:rsidR="00E60DEF" w:rsidRDefault="00B77C73" w:rsidP="00E60DEF">
      <w:pPr>
        <w:tabs>
          <w:tab w:val="left" w:pos="851"/>
        </w:tabs>
        <w:spacing w:line="240" w:lineRule="auto"/>
        <w:jc w:val="both"/>
        <w:rPr>
          <w:rFonts w:cs="Arial"/>
        </w:rPr>
      </w:pPr>
      <w:r w:rsidRPr="00B77C73">
        <w:rPr>
          <w:rFonts w:cs="Arial"/>
        </w:rPr>
        <w:drawing>
          <wp:anchor distT="0" distB="0" distL="114300" distR="114300" simplePos="0" relativeHeight="251660288" behindDoc="0" locked="0" layoutInCell="1" allowOverlap="1" wp14:anchorId="2930775A" wp14:editId="3ED4D291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2844800" cy="432736"/>
            <wp:effectExtent l="19050" t="19050" r="12700" b="24765"/>
            <wp:wrapNone/>
            <wp:docPr id="15829630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6301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4327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7A2">
        <w:rPr>
          <w:rFonts w:cs="Arial"/>
          <w:i/>
          <w:iCs/>
        </w:rPr>
        <w:t>E</w:t>
      </w:r>
      <w:r w:rsidR="005D67A2">
        <w:rPr>
          <w:rFonts w:cs="Arial"/>
          <w:vertAlign w:val="subscript"/>
        </w:rPr>
        <w:t>C</w:t>
      </w:r>
      <w:r w:rsidR="005D67A2">
        <w:rPr>
          <w:rFonts w:cs="Arial"/>
        </w:rPr>
        <w:t xml:space="preserve"> = </w:t>
      </w:r>
      <w:r w:rsidR="005D67A2" w:rsidRPr="005D67A2">
        <w:rPr>
          <w:rFonts w:cs="Arial"/>
          <w:position w:val="-24"/>
        </w:rPr>
        <w:object w:dxaOrig="840" w:dyaOrig="620" w14:anchorId="1BF85564">
          <v:shape id="_x0000_i1062" type="#_x0000_t75" style="width:42pt;height:31.2pt" o:ole="">
            <v:imagedata r:id="rId14" o:title=""/>
          </v:shape>
          <o:OLEObject Type="Embed" ProgID="Equation.DSMT4" ShapeID="_x0000_i1062" DrawAspect="Content" ObjectID="_1799573477" r:id="rId15"/>
        </w:object>
      </w:r>
      <w:r w:rsidR="005D67A2">
        <w:rPr>
          <w:rFonts w:cs="Arial"/>
        </w:rPr>
        <w:t xml:space="preserve"> </w:t>
      </w:r>
    </w:p>
    <w:p w14:paraId="539BDCF9" w14:textId="23C218AE" w:rsidR="005D67A2" w:rsidRPr="00B77C73" w:rsidRDefault="005D67A2" w:rsidP="00E60DEF">
      <w:pPr>
        <w:tabs>
          <w:tab w:val="left" w:pos="851"/>
        </w:tabs>
        <w:spacing w:line="240" w:lineRule="auto"/>
        <w:jc w:val="both"/>
        <w:rPr>
          <w:rFonts w:cs="Arial"/>
        </w:rPr>
      </w:pPr>
      <w:r>
        <w:rPr>
          <w:rFonts w:cs="Arial"/>
          <w:i/>
          <w:iCs/>
        </w:rPr>
        <w:t>E</w:t>
      </w:r>
      <w:r>
        <w:rPr>
          <w:rFonts w:cs="Arial"/>
          <w:vertAlign w:val="subscript"/>
        </w:rPr>
        <w:t>C</w:t>
      </w:r>
      <w:r>
        <w:rPr>
          <w:rFonts w:cs="Arial"/>
        </w:rPr>
        <w:t xml:space="preserve"> =</w:t>
      </w:r>
      <w:r>
        <w:rPr>
          <w:rFonts w:cs="Arial"/>
        </w:rPr>
        <w:t xml:space="preserve"> 0,5</w:t>
      </w:r>
      <w:r w:rsidR="00B77C73">
        <w:rPr>
          <w:rFonts w:cs="Arial"/>
        </w:rPr>
        <w:t>00</w:t>
      </w:r>
      <w:r>
        <w:rPr>
          <w:rFonts w:cs="Arial"/>
        </w:rPr>
        <w:t xml:space="preserve"> × </w:t>
      </w:r>
      <w:r w:rsidRPr="00B31B68">
        <w:rPr>
          <w:rFonts w:cs="Arial"/>
        </w:rPr>
        <w:t>4,50×10</w:t>
      </w:r>
      <w:r w:rsidRPr="00B31B68">
        <w:rPr>
          <w:rFonts w:cs="Arial"/>
          <w:vertAlign w:val="superscript"/>
        </w:rPr>
        <w:t>4</w:t>
      </w:r>
      <w:r>
        <w:rPr>
          <w:rFonts w:cs="Arial"/>
        </w:rPr>
        <w:t xml:space="preserve"> × (7,79×10</w:t>
      </w:r>
      <w:r>
        <w:rPr>
          <w:rFonts w:cs="Arial"/>
          <w:vertAlign w:val="superscript"/>
        </w:rPr>
        <w:t>3</w:t>
      </w:r>
      <w:r>
        <w:rPr>
          <w:rFonts w:cs="Arial"/>
        </w:rPr>
        <w:t>)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= </w:t>
      </w:r>
      <w:r w:rsidR="00B77C73">
        <w:rPr>
          <w:rFonts w:cs="Arial"/>
        </w:rPr>
        <w:t>1,37×10</w:t>
      </w:r>
      <w:r w:rsidR="00B77C73">
        <w:rPr>
          <w:rFonts w:cs="Arial"/>
          <w:vertAlign w:val="superscript"/>
        </w:rPr>
        <w:t>12</w:t>
      </w:r>
      <w:r w:rsidR="00B77C73">
        <w:rPr>
          <w:rFonts w:cs="Arial"/>
        </w:rPr>
        <w:t xml:space="preserve"> J</w:t>
      </w:r>
    </w:p>
    <w:p w14:paraId="65BC1991" w14:textId="4BF95D49" w:rsidR="00967D56" w:rsidRPr="00E60DEF" w:rsidRDefault="00B77C73" w:rsidP="00B77C73">
      <w:pPr>
        <w:tabs>
          <w:tab w:val="left" w:pos="851"/>
        </w:tabs>
        <w:spacing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(0,5pt) </w:t>
      </w:r>
      <w:r w:rsidR="00F57DD8" w:rsidRPr="00E60DEF">
        <w:rPr>
          <w:rFonts w:cs="Arial"/>
          <w:b/>
          <w:bCs/>
        </w:rPr>
        <w:t>1.2.2.</w:t>
      </w:r>
      <w:r w:rsidR="00B31B68" w:rsidRPr="00E60DEF">
        <w:rPr>
          <w:rFonts w:cs="Arial"/>
          <w:b/>
          <w:bCs/>
        </w:rPr>
        <w:tab/>
      </w:r>
      <w:r w:rsidR="00F57DD8" w:rsidRPr="00E60DEF">
        <w:rPr>
          <w:rFonts w:cs="Arial"/>
          <w:b/>
          <w:bCs/>
        </w:rPr>
        <w:t xml:space="preserve">En déduire la valeur de l’énergie mécanique </w:t>
      </w:r>
      <w:proofErr w:type="spellStart"/>
      <w:r w:rsidR="00F57DD8" w:rsidRPr="00E60DEF">
        <w:rPr>
          <w:rFonts w:cs="Arial"/>
          <w:b/>
          <w:bCs/>
          <w:i/>
          <w:iCs/>
        </w:rPr>
        <w:t>E</w:t>
      </w:r>
      <w:r w:rsidR="00F57DD8" w:rsidRPr="00E60DEF">
        <w:rPr>
          <w:rFonts w:cs="Arial"/>
          <w:b/>
          <w:bCs/>
          <w:vertAlign w:val="subscript"/>
        </w:rPr>
        <w:t>m</w:t>
      </w:r>
      <w:proofErr w:type="spellEnd"/>
      <w:r w:rsidR="00F57DD8" w:rsidRPr="00E60DEF">
        <w:rPr>
          <w:rFonts w:cs="Arial"/>
          <w:b/>
          <w:bCs/>
        </w:rPr>
        <w:t xml:space="preserve"> du vaisseau en orbite terrestre.</w:t>
      </w:r>
    </w:p>
    <w:p w14:paraId="795A3A35" w14:textId="2F53DA59" w:rsidR="00E60DEF" w:rsidRDefault="00B77C73" w:rsidP="00B77C73">
      <w:pPr>
        <w:tabs>
          <w:tab w:val="left" w:pos="851"/>
        </w:tabs>
        <w:spacing w:line="240" w:lineRule="auto"/>
        <w:jc w:val="both"/>
        <w:rPr>
          <w:rFonts w:cs="Arial"/>
        </w:rPr>
      </w:pPr>
      <w:r w:rsidRPr="00B77C73">
        <w:rPr>
          <w:rFonts w:cs="Arial"/>
        </w:rPr>
        <w:drawing>
          <wp:anchor distT="0" distB="0" distL="114300" distR="114300" simplePos="0" relativeHeight="251661312" behindDoc="0" locked="0" layoutInCell="1" allowOverlap="1" wp14:anchorId="6CB8D21B" wp14:editId="5EE3BD42">
            <wp:simplePos x="0" y="0"/>
            <wp:positionH relativeFrom="column">
              <wp:posOffset>3439795</wp:posOffset>
            </wp:positionH>
            <wp:positionV relativeFrom="paragraph">
              <wp:posOffset>38735</wp:posOffset>
            </wp:positionV>
            <wp:extent cx="3027598" cy="438150"/>
            <wp:effectExtent l="19050" t="19050" r="20955" b="19050"/>
            <wp:wrapNone/>
            <wp:docPr id="12811225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122509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598" cy="438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cs="Arial"/>
          <w:i/>
          <w:iCs/>
        </w:rPr>
        <w:t>E</w:t>
      </w:r>
      <w:r>
        <w:rPr>
          <w:rFonts w:cs="Arial"/>
          <w:vertAlign w:val="subscript"/>
        </w:rPr>
        <w:t>m</w:t>
      </w:r>
      <w:proofErr w:type="spellEnd"/>
      <w:r>
        <w:rPr>
          <w:rFonts w:cs="Arial"/>
        </w:rPr>
        <w:t xml:space="preserve"> = </w:t>
      </w:r>
      <w:r>
        <w:rPr>
          <w:rFonts w:cs="Arial"/>
          <w:i/>
          <w:iCs/>
        </w:rPr>
        <w:t>E</w:t>
      </w:r>
      <w:r>
        <w:rPr>
          <w:rFonts w:cs="Arial"/>
          <w:vertAlign w:val="subscript"/>
        </w:rPr>
        <w:t>C</w:t>
      </w:r>
      <w:r>
        <w:rPr>
          <w:rFonts w:cs="Arial"/>
        </w:rPr>
        <w:t xml:space="preserve"> + </w:t>
      </w:r>
      <w:r>
        <w:rPr>
          <w:rFonts w:cs="Arial"/>
          <w:i/>
          <w:iCs/>
        </w:rPr>
        <w:t>E</w:t>
      </w:r>
      <w:r>
        <w:rPr>
          <w:rFonts w:cs="Arial"/>
          <w:vertAlign w:val="subscript"/>
        </w:rPr>
        <w:t>P</w:t>
      </w:r>
    </w:p>
    <w:p w14:paraId="504BA597" w14:textId="3EEE1279" w:rsidR="00B77C73" w:rsidRPr="00B77C73" w:rsidRDefault="00B77C73" w:rsidP="00B77C73">
      <w:pPr>
        <w:tabs>
          <w:tab w:val="left" w:pos="851"/>
        </w:tabs>
        <w:spacing w:line="240" w:lineRule="auto"/>
        <w:jc w:val="both"/>
        <w:rPr>
          <w:rFonts w:cs="Arial"/>
        </w:rPr>
      </w:pPr>
      <w:proofErr w:type="spellStart"/>
      <w:r>
        <w:rPr>
          <w:rFonts w:cs="Arial"/>
          <w:i/>
          <w:iCs/>
        </w:rPr>
        <w:t>E</w:t>
      </w:r>
      <w:r>
        <w:rPr>
          <w:rFonts w:cs="Arial"/>
          <w:vertAlign w:val="subscript"/>
        </w:rPr>
        <w:t>m</w:t>
      </w:r>
      <w:proofErr w:type="spellEnd"/>
      <w:r>
        <w:rPr>
          <w:rFonts w:cs="Arial"/>
        </w:rPr>
        <w:t xml:space="preserve"> =</w:t>
      </w:r>
      <w:r>
        <w:rPr>
          <w:rFonts w:cs="Arial"/>
        </w:rPr>
        <w:t xml:space="preserve"> 1,37×10</w:t>
      </w:r>
      <w:r>
        <w:rPr>
          <w:rFonts w:cs="Arial"/>
          <w:vertAlign w:val="superscript"/>
        </w:rPr>
        <w:t>12</w:t>
      </w:r>
      <w:r>
        <w:rPr>
          <w:rFonts w:cs="Arial"/>
        </w:rPr>
        <w:t xml:space="preserve"> – 2,74×10</w:t>
      </w:r>
      <w:r>
        <w:rPr>
          <w:rFonts w:cs="Arial"/>
          <w:vertAlign w:val="superscript"/>
        </w:rPr>
        <w:t xml:space="preserve">12 </w:t>
      </w:r>
      <w:r>
        <w:rPr>
          <w:rFonts w:cs="Arial"/>
        </w:rPr>
        <w:t>= – 1,37×10</w:t>
      </w:r>
      <w:r>
        <w:rPr>
          <w:rFonts w:cs="Arial"/>
          <w:vertAlign w:val="superscript"/>
        </w:rPr>
        <w:t>12</w:t>
      </w:r>
      <w:r>
        <w:rPr>
          <w:rFonts w:cs="Arial"/>
        </w:rPr>
        <w:t xml:space="preserve"> J</w:t>
      </w:r>
      <w:r w:rsidRPr="00B77C73">
        <w:rPr>
          <w:noProof/>
        </w:rPr>
        <w:t xml:space="preserve"> </w:t>
      </w:r>
    </w:p>
    <w:p w14:paraId="10D82C22" w14:textId="387C850C" w:rsidR="001E7045" w:rsidRDefault="001E7045" w:rsidP="008C2ED7">
      <w:pPr>
        <w:tabs>
          <w:tab w:val="left" w:pos="567"/>
        </w:tabs>
        <w:spacing w:line="240" w:lineRule="auto"/>
        <w:ind w:left="567" w:hanging="567"/>
        <w:jc w:val="both"/>
        <w:rPr>
          <w:rFonts w:cs="Arial"/>
        </w:rPr>
      </w:pPr>
    </w:p>
    <w:p w14:paraId="66525A41" w14:textId="2C6368EF" w:rsidR="00F57DD8" w:rsidRPr="00B77C73" w:rsidRDefault="00F57DD8" w:rsidP="00B77C73">
      <w:pPr>
        <w:spacing w:line="240" w:lineRule="auto"/>
        <w:jc w:val="both"/>
        <w:rPr>
          <w:rFonts w:cs="Arial"/>
          <w:b/>
          <w:bCs/>
          <w:spacing w:val="-4"/>
        </w:rPr>
      </w:pPr>
      <w:r w:rsidRPr="00EF125E">
        <w:rPr>
          <w:rFonts w:cs="Arial"/>
          <w:b/>
          <w:bCs/>
          <w:spacing w:val="-4"/>
        </w:rPr>
        <w:t>1.3</w:t>
      </w:r>
      <w:r w:rsidRPr="00B77C73">
        <w:rPr>
          <w:rFonts w:cs="Arial"/>
          <w:b/>
          <w:bCs/>
          <w:spacing w:val="-4"/>
        </w:rPr>
        <w:t>.</w:t>
      </w:r>
      <w:r w:rsidR="00754331" w:rsidRPr="00B77C73">
        <w:rPr>
          <w:rFonts w:cs="Arial"/>
          <w:b/>
          <w:bCs/>
          <w:spacing w:val="-4"/>
        </w:rPr>
        <w:tab/>
      </w:r>
      <w:r w:rsidRPr="00B77C73">
        <w:rPr>
          <w:rFonts w:cs="Arial"/>
          <w:b/>
          <w:bCs/>
          <w:spacing w:val="-4"/>
        </w:rPr>
        <w:t xml:space="preserve">La valeur de l’énergie mécanique </w:t>
      </w:r>
      <w:r w:rsidR="00EF125E" w:rsidRPr="00B77C73">
        <w:rPr>
          <w:rFonts w:cs="Arial"/>
          <w:b/>
          <w:bCs/>
          <w:spacing w:val="-4"/>
        </w:rPr>
        <w:t>E</w:t>
      </w:r>
      <w:r w:rsidR="00EF125E" w:rsidRPr="00B77C73">
        <w:rPr>
          <w:rFonts w:cs="Arial"/>
          <w:b/>
          <w:bCs/>
          <w:spacing w:val="-4"/>
          <w:vertAlign w:val="subscript"/>
        </w:rPr>
        <w:t>m0</w:t>
      </w:r>
      <w:r w:rsidR="00EF125E" w:rsidRPr="00B77C73">
        <w:rPr>
          <w:rFonts w:cs="Arial"/>
          <w:b/>
          <w:bCs/>
          <w:spacing w:val="-4"/>
        </w:rPr>
        <w:t xml:space="preserve"> d</w:t>
      </w:r>
      <w:r w:rsidRPr="00B77C73">
        <w:rPr>
          <w:rFonts w:cs="Arial"/>
          <w:b/>
          <w:bCs/>
          <w:spacing w:val="-4"/>
        </w:rPr>
        <w:t>u vaisseau Apollo 11 avant le décollage est</w:t>
      </w:r>
      <w:r w:rsidR="00754331" w:rsidRPr="00B77C73">
        <w:rPr>
          <w:rFonts w:cs="Arial"/>
          <w:b/>
          <w:bCs/>
          <w:spacing w:val="-4"/>
        </w:rPr>
        <w:t> :</w:t>
      </w:r>
      <w:r w:rsidRPr="00B77C73">
        <w:rPr>
          <w:rFonts w:cs="Arial"/>
          <w:b/>
          <w:bCs/>
          <w:spacing w:val="-4"/>
        </w:rPr>
        <w:t xml:space="preserve"> E</w:t>
      </w:r>
      <w:r w:rsidRPr="00B77C73">
        <w:rPr>
          <w:rFonts w:cs="Arial"/>
          <w:b/>
          <w:bCs/>
          <w:spacing w:val="-4"/>
          <w:vertAlign w:val="subscript"/>
        </w:rPr>
        <w:t>m0</w:t>
      </w:r>
      <w:r w:rsidR="00754331" w:rsidRPr="00B77C73">
        <w:rPr>
          <w:rFonts w:cs="Arial"/>
          <w:b/>
          <w:bCs/>
          <w:spacing w:val="-4"/>
        </w:rPr>
        <w:t> </w:t>
      </w:r>
      <w:r w:rsidRPr="00B77C73">
        <w:rPr>
          <w:rFonts w:cs="Arial"/>
          <w:b/>
          <w:bCs/>
          <w:spacing w:val="-4"/>
        </w:rPr>
        <w:t>=</w:t>
      </w:r>
      <w:r w:rsidR="00754331" w:rsidRPr="00B77C73">
        <w:rPr>
          <w:rFonts w:cs="Arial"/>
          <w:b/>
          <w:bCs/>
          <w:spacing w:val="-4"/>
        </w:rPr>
        <w:t> </w:t>
      </w:r>
      <w:r w:rsidRPr="00B77C73">
        <w:rPr>
          <w:rFonts w:cs="Arial"/>
          <w:b/>
          <w:bCs/>
          <w:spacing w:val="-4"/>
        </w:rPr>
        <w:t>–</w:t>
      </w:r>
      <w:r w:rsidR="00754331" w:rsidRPr="00B77C73">
        <w:rPr>
          <w:rFonts w:cs="Arial"/>
          <w:b/>
          <w:bCs/>
          <w:spacing w:val="-4"/>
        </w:rPr>
        <w:t> </w:t>
      </w:r>
      <w:r w:rsidRPr="00B77C73">
        <w:rPr>
          <w:rFonts w:cs="Arial"/>
          <w:b/>
          <w:bCs/>
          <w:spacing w:val="-4"/>
        </w:rPr>
        <w:t>2,81×10</w:t>
      </w:r>
      <w:r w:rsidRPr="00B77C73">
        <w:rPr>
          <w:rFonts w:cs="Arial"/>
          <w:b/>
          <w:bCs/>
          <w:spacing w:val="-4"/>
          <w:vertAlign w:val="superscript"/>
        </w:rPr>
        <w:t>12</w:t>
      </w:r>
      <w:r w:rsidR="00EF125E" w:rsidRPr="00B77C73">
        <w:rPr>
          <w:rFonts w:cs="Arial"/>
          <w:b/>
          <w:bCs/>
          <w:spacing w:val="-4"/>
        </w:rPr>
        <w:t> </w:t>
      </w:r>
      <w:r w:rsidRPr="00B77C73">
        <w:rPr>
          <w:rFonts w:cs="Arial"/>
          <w:b/>
          <w:bCs/>
          <w:spacing w:val="-4"/>
        </w:rPr>
        <w:t>J.</w:t>
      </w:r>
    </w:p>
    <w:p w14:paraId="558EBDF7" w14:textId="2EBF5142" w:rsidR="00EF125E" w:rsidRPr="00B77C73" w:rsidRDefault="00EA677B" w:rsidP="00B77C73">
      <w:pPr>
        <w:spacing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(0,5pt) </w:t>
      </w:r>
      <w:r w:rsidR="00F57DD8" w:rsidRPr="00B77C73">
        <w:rPr>
          <w:rFonts w:cs="Arial"/>
          <w:b/>
          <w:bCs/>
        </w:rPr>
        <w:t>1.3.1.</w:t>
      </w:r>
      <w:r w:rsidR="00754331" w:rsidRPr="00B77C73">
        <w:rPr>
          <w:rFonts w:cs="Arial"/>
          <w:b/>
          <w:bCs/>
        </w:rPr>
        <w:tab/>
      </w:r>
      <w:r w:rsidR="00F57DD8" w:rsidRPr="00B77C73">
        <w:rPr>
          <w:rFonts w:cs="Arial"/>
          <w:b/>
          <w:bCs/>
        </w:rPr>
        <w:t>Déterminer l’énergie minimale que doit fournir Saturn V pour mettre en orbite terrestre le vaisseau</w:t>
      </w:r>
      <w:r w:rsidR="00EF125E" w:rsidRPr="00B77C73">
        <w:rPr>
          <w:rFonts w:cs="Arial"/>
          <w:b/>
          <w:bCs/>
        </w:rPr>
        <w:t xml:space="preserve"> </w:t>
      </w:r>
      <w:r w:rsidR="00F57DD8" w:rsidRPr="00B77C73">
        <w:rPr>
          <w:rFonts w:cs="Arial"/>
          <w:b/>
          <w:bCs/>
        </w:rPr>
        <w:t>Apollo 11. Conclure, sachant que la fusée Saturn V est un lanceur qui a la capacité de fournir une énergie</w:t>
      </w:r>
      <w:r w:rsidR="00EF125E" w:rsidRPr="00B77C73">
        <w:rPr>
          <w:rFonts w:cs="Arial"/>
          <w:b/>
          <w:bCs/>
        </w:rPr>
        <w:t xml:space="preserve"> </w:t>
      </w:r>
      <w:r w:rsidR="00F57DD8" w:rsidRPr="00B77C73">
        <w:rPr>
          <w:rFonts w:cs="Arial"/>
          <w:b/>
          <w:bCs/>
        </w:rPr>
        <w:t>de l’ordre de 5×10</w:t>
      </w:r>
      <w:r w:rsidR="00F57DD8" w:rsidRPr="00B77C73">
        <w:rPr>
          <w:rFonts w:cs="Arial"/>
          <w:b/>
          <w:bCs/>
          <w:vertAlign w:val="superscript"/>
        </w:rPr>
        <w:t>12</w:t>
      </w:r>
      <w:r w:rsidR="00F57DD8" w:rsidRPr="00B77C73">
        <w:rPr>
          <w:rFonts w:cs="Arial"/>
          <w:b/>
          <w:bCs/>
        </w:rPr>
        <w:t xml:space="preserve"> J pour mettre un corps en orbite autour de la Terre.</w:t>
      </w:r>
    </w:p>
    <w:p w14:paraId="1F8A2AFE" w14:textId="0B28E5C8" w:rsidR="00B77C73" w:rsidRDefault="00B77C73" w:rsidP="00B77C73">
      <w:pPr>
        <w:tabs>
          <w:tab w:val="left" w:pos="851"/>
        </w:tabs>
        <w:spacing w:line="240" w:lineRule="auto"/>
        <w:jc w:val="both"/>
        <w:rPr>
          <w:rFonts w:cs="Arial"/>
        </w:rPr>
      </w:pPr>
      <w:r w:rsidRPr="00B77C73">
        <w:rPr>
          <w:rFonts w:cs="Arial"/>
        </w:rPr>
        <w:t xml:space="preserve">La fusée </w:t>
      </w:r>
      <w:r>
        <w:rPr>
          <w:rFonts w:cs="Arial"/>
        </w:rPr>
        <w:t xml:space="preserve">doit permettre de passer d’une énergie </w:t>
      </w:r>
      <w:r w:rsidRPr="00EF125E">
        <w:rPr>
          <w:rFonts w:cs="Arial"/>
          <w:spacing w:val="-4"/>
        </w:rPr>
        <w:t>E</w:t>
      </w:r>
      <w:r w:rsidRPr="00EF125E">
        <w:rPr>
          <w:rFonts w:cs="Arial"/>
          <w:spacing w:val="-4"/>
          <w:vertAlign w:val="subscript"/>
        </w:rPr>
        <w:t>m0</w:t>
      </w:r>
      <w:r w:rsidRPr="00EF125E">
        <w:rPr>
          <w:rFonts w:cs="Arial"/>
          <w:spacing w:val="-4"/>
        </w:rPr>
        <w:t> = – 2,81×10</w:t>
      </w:r>
      <w:r w:rsidRPr="00EF125E">
        <w:rPr>
          <w:rFonts w:cs="Arial"/>
          <w:spacing w:val="-4"/>
          <w:vertAlign w:val="superscript"/>
        </w:rPr>
        <w:t>12</w:t>
      </w:r>
      <w:r>
        <w:rPr>
          <w:rFonts w:cs="Arial"/>
          <w:spacing w:val="-4"/>
        </w:rPr>
        <w:t> </w:t>
      </w:r>
      <w:r w:rsidRPr="00EF125E">
        <w:rPr>
          <w:rFonts w:cs="Arial"/>
          <w:spacing w:val="-4"/>
        </w:rPr>
        <w:t>J</w:t>
      </w:r>
      <w:r>
        <w:rPr>
          <w:rFonts w:cs="Arial"/>
          <w:spacing w:val="-4"/>
        </w:rPr>
        <w:t xml:space="preserve"> au sol à une énergie </w:t>
      </w:r>
      <w:proofErr w:type="spellStart"/>
      <w:r>
        <w:rPr>
          <w:rFonts w:cs="Arial"/>
          <w:i/>
          <w:iCs/>
        </w:rPr>
        <w:t>E</w:t>
      </w:r>
      <w:r>
        <w:rPr>
          <w:rFonts w:cs="Arial"/>
          <w:vertAlign w:val="subscript"/>
        </w:rPr>
        <w:t>m</w:t>
      </w:r>
      <w:proofErr w:type="spellEnd"/>
      <w:r>
        <w:rPr>
          <w:rFonts w:cs="Arial"/>
        </w:rPr>
        <w:t xml:space="preserve"> = </w:t>
      </w:r>
      <w:r>
        <w:rPr>
          <w:rFonts w:cs="Arial"/>
        </w:rPr>
        <w:t xml:space="preserve">– </w:t>
      </w:r>
      <w:r>
        <w:rPr>
          <w:rFonts w:cs="Arial"/>
        </w:rPr>
        <w:t>1,37×10</w:t>
      </w:r>
      <w:r>
        <w:rPr>
          <w:rFonts w:cs="Arial"/>
          <w:vertAlign w:val="superscript"/>
        </w:rPr>
        <w:t>12</w:t>
      </w:r>
      <w:r>
        <w:rPr>
          <w:rFonts w:cs="Arial"/>
        </w:rPr>
        <w:t>J</w:t>
      </w:r>
      <w:r>
        <w:rPr>
          <w:rFonts w:cs="Arial"/>
        </w:rPr>
        <w:t xml:space="preserve"> en orbite terrestre.</w:t>
      </w:r>
    </w:p>
    <w:p w14:paraId="39BCAB8B" w14:textId="13F3E03C" w:rsidR="00B77C73" w:rsidRDefault="00B77C73" w:rsidP="00B77C73">
      <w:pPr>
        <w:tabs>
          <w:tab w:val="left" w:pos="851"/>
        </w:tabs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La fusée fournit donc </w:t>
      </w:r>
      <w:r>
        <w:rPr>
          <w:rFonts w:cs="Arial"/>
          <w:i/>
          <w:iCs/>
        </w:rPr>
        <w:t>E</w:t>
      </w:r>
      <w:r>
        <w:rPr>
          <w:rFonts w:cs="Arial"/>
        </w:rPr>
        <w:t xml:space="preserve"> = </w:t>
      </w:r>
      <w:proofErr w:type="spellStart"/>
      <w:r>
        <w:rPr>
          <w:rFonts w:cs="Arial"/>
          <w:i/>
          <w:iCs/>
        </w:rPr>
        <w:t>E</w:t>
      </w:r>
      <w:r>
        <w:rPr>
          <w:rFonts w:cs="Arial"/>
          <w:vertAlign w:val="subscript"/>
        </w:rPr>
        <w:t>m</w:t>
      </w:r>
      <w:proofErr w:type="spellEnd"/>
      <w:r>
        <w:rPr>
          <w:rFonts w:cs="Arial"/>
        </w:rPr>
        <w:t xml:space="preserve"> – </w:t>
      </w:r>
      <w:r>
        <w:rPr>
          <w:rFonts w:cs="Arial"/>
          <w:i/>
          <w:iCs/>
        </w:rPr>
        <w:t>E</w:t>
      </w:r>
      <w:r>
        <w:rPr>
          <w:rFonts w:cs="Arial"/>
          <w:vertAlign w:val="subscript"/>
        </w:rPr>
        <w:t>m</w:t>
      </w:r>
      <w:r>
        <w:rPr>
          <w:rFonts w:cs="Arial"/>
          <w:vertAlign w:val="subscript"/>
        </w:rPr>
        <w:t>0</w:t>
      </w:r>
    </w:p>
    <w:p w14:paraId="040A9A39" w14:textId="10A176C8" w:rsidR="00B77C73" w:rsidRDefault="00B77C73" w:rsidP="00B77C73">
      <w:pPr>
        <w:tabs>
          <w:tab w:val="left" w:pos="851"/>
        </w:tabs>
        <w:spacing w:line="240" w:lineRule="auto"/>
        <w:jc w:val="both"/>
        <w:rPr>
          <w:rFonts w:cs="Arial"/>
          <w:spacing w:val="-4"/>
        </w:rPr>
      </w:pPr>
      <w:r>
        <w:rPr>
          <w:rFonts w:cs="Arial"/>
          <w:i/>
          <w:iCs/>
        </w:rPr>
        <w:t>E</w:t>
      </w:r>
      <w:r>
        <w:rPr>
          <w:rFonts w:cs="Arial"/>
        </w:rPr>
        <w:t xml:space="preserve"> =</w:t>
      </w:r>
      <w:r>
        <w:rPr>
          <w:rFonts w:cs="Arial"/>
        </w:rPr>
        <w:t xml:space="preserve"> </w:t>
      </w:r>
      <w:r>
        <w:rPr>
          <w:rFonts w:cs="Arial"/>
        </w:rPr>
        <w:t>– 1,37×10</w:t>
      </w:r>
      <w:r>
        <w:rPr>
          <w:rFonts w:cs="Arial"/>
          <w:vertAlign w:val="superscript"/>
        </w:rPr>
        <w:t>12</w:t>
      </w:r>
      <w:r>
        <w:rPr>
          <w:rFonts w:cs="Arial"/>
        </w:rPr>
        <w:t xml:space="preserve"> – (</w:t>
      </w:r>
      <w:r w:rsidRPr="00EF125E">
        <w:rPr>
          <w:rFonts w:cs="Arial"/>
          <w:spacing w:val="-4"/>
        </w:rPr>
        <w:t>– 2,81×10</w:t>
      </w:r>
      <w:r w:rsidRPr="00EF125E">
        <w:rPr>
          <w:rFonts w:cs="Arial"/>
          <w:spacing w:val="-4"/>
          <w:vertAlign w:val="superscript"/>
        </w:rPr>
        <w:t>12</w:t>
      </w:r>
      <w:r>
        <w:rPr>
          <w:rFonts w:cs="Arial"/>
          <w:spacing w:val="-4"/>
        </w:rPr>
        <w:t>) = 1,44×10</w:t>
      </w:r>
      <w:r>
        <w:rPr>
          <w:rFonts w:cs="Arial"/>
          <w:spacing w:val="-4"/>
          <w:vertAlign w:val="superscript"/>
        </w:rPr>
        <w:t xml:space="preserve">12 </w:t>
      </w:r>
      <w:r>
        <w:rPr>
          <w:rFonts w:cs="Arial"/>
          <w:spacing w:val="-4"/>
        </w:rPr>
        <w:t>J</w:t>
      </w:r>
      <w:r w:rsidR="00E828DE">
        <w:rPr>
          <w:rFonts w:cs="Arial"/>
          <w:spacing w:val="-4"/>
        </w:rPr>
        <w:t xml:space="preserve"> &lt; 5×10</w:t>
      </w:r>
      <w:r w:rsidR="00E828DE">
        <w:rPr>
          <w:rFonts w:cs="Arial"/>
          <w:spacing w:val="-4"/>
          <w:vertAlign w:val="superscript"/>
        </w:rPr>
        <w:t>12</w:t>
      </w:r>
      <w:r w:rsidR="00E828DE">
        <w:rPr>
          <w:rFonts w:cs="Arial"/>
          <w:spacing w:val="-4"/>
        </w:rPr>
        <w:t xml:space="preserve"> J donc Saturn V a bien la capacité de mettre le vaisseau en orbite terrestre.</w:t>
      </w:r>
    </w:p>
    <w:p w14:paraId="34F14242" w14:textId="646E5FA0" w:rsidR="00F57DD8" w:rsidRDefault="00777B41" w:rsidP="00E828DE">
      <w:pPr>
        <w:spacing w:line="240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(0,5pt) </w:t>
      </w:r>
      <w:r w:rsidR="00F57DD8" w:rsidRPr="00E828DE">
        <w:rPr>
          <w:rFonts w:cs="Arial"/>
          <w:b/>
          <w:bCs/>
        </w:rPr>
        <w:t>1.3.2.</w:t>
      </w:r>
      <w:r w:rsidR="00754331" w:rsidRPr="00E828DE">
        <w:rPr>
          <w:rFonts w:cs="Arial"/>
          <w:b/>
          <w:bCs/>
        </w:rPr>
        <w:tab/>
      </w:r>
      <w:r w:rsidR="00F57DD8" w:rsidRPr="00E828DE">
        <w:rPr>
          <w:rFonts w:cs="Arial"/>
          <w:b/>
          <w:bCs/>
        </w:rPr>
        <w:t>Expliquer pourquoi l’énergie cinétique du vaisseau avant le décollage n’est pas nulle dans le</w:t>
      </w:r>
      <w:r w:rsidR="00754331" w:rsidRPr="00E828DE">
        <w:rPr>
          <w:rFonts w:cs="Arial"/>
          <w:b/>
          <w:bCs/>
        </w:rPr>
        <w:t xml:space="preserve"> </w:t>
      </w:r>
      <w:r w:rsidR="00F57DD8" w:rsidRPr="00E828DE">
        <w:rPr>
          <w:rFonts w:cs="Arial"/>
          <w:b/>
          <w:bCs/>
        </w:rPr>
        <w:t>référentiel géocentrique.</w:t>
      </w:r>
    </w:p>
    <w:p w14:paraId="21DA53FA" w14:textId="2CA5174D" w:rsidR="00E828DE" w:rsidRDefault="00777B41" w:rsidP="00E828DE">
      <w:pPr>
        <w:spacing w:line="240" w:lineRule="auto"/>
        <w:jc w:val="both"/>
        <w:rPr>
          <w:rFonts w:cs="Arial"/>
          <w:spacing w:val="-4"/>
        </w:rPr>
      </w:pPr>
      <w:r>
        <w:rPr>
          <w:rFonts w:cs="Arial"/>
          <w:spacing w:val="-4"/>
        </w:rPr>
        <w:t>L</w:t>
      </w:r>
      <w:r w:rsidRPr="00754331">
        <w:rPr>
          <w:rFonts w:cs="Arial"/>
          <w:spacing w:val="-4"/>
        </w:rPr>
        <w:t xml:space="preserve">e référentiel géocentrique </w:t>
      </w:r>
      <w:r>
        <w:rPr>
          <w:rFonts w:cs="Arial"/>
          <w:spacing w:val="-4"/>
        </w:rPr>
        <w:t xml:space="preserve">a son </w:t>
      </w:r>
      <w:r w:rsidRPr="00754331">
        <w:rPr>
          <w:rFonts w:cs="Arial"/>
          <w:spacing w:val="-4"/>
        </w:rPr>
        <w:t xml:space="preserve">origine </w:t>
      </w:r>
      <w:r>
        <w:rPr>
          <w:rFonts w:cs="Arial"/>
          <w:spacing w:val="-4"/>
        </w:rPr>
        <w:t>au</w:t>
      </w:r>
      <w:r w:rsidRPr="00754331">
        <w:rPr>
          <w:rFonts w:cs="Arial"/>
          <w:spacing w:val="-4"/>
        </w:rPr>
        <w:t xml:space="preserve"> centre de la Terre</w:t>
      </w:r>
      <w:r>
        <w:rPr>
          <w:rFonts w:cs="Arial"/>
          <w:spacing w:val="-4"/>
        </w:rPr>
        <w:t>, or le vaisseau posé au sol tourne par rapport à cette origine. En une journée, le vaisseau fait un tour autour de cette origine. Il tourne à la même vitesse que la Terre sur elle-même.</w:t>
      </w:r>
    </w:p>
    <w:p w14:paraId="2848DAC6" w14:textId="7638EEBA" w:rsidR="00777B41" w:rsidRPr="00E828DE" w:rsidRDefault="00777B41" w:rsidP="00E828DE">
      <w:pPr>
        <w:spacing w:line="240" w:lineRule="auto"/>
        <w:jc w:val="both"/>
        <w:rPr>
          <w:rFonts w:cs="Arial"/>
        </w:rPr>
      </w:pPr>
      <w:r>
        <w:rPr>
          <w:rFonts w:cs="Arial"/>
          <w:spacing w:val="-4"/>
        </w:rPr>
        <w:t>Ainsi la vitesse du vaisseau est non nulle et donc son énergie cinétique n’est pas nulle.</w:t>
      </w:r>
    </w:p>
    <w:p w14:paraId="746FE34B" w14:textId="7957577C" w:rsidR="00777B41" w:rsidRDefault="00777B41">
      <w:pPr>
        <w:rPr>
          <w:rFonts w:cs="Arial"/>
        </w:rPr>
      </w:pPr>
      <w:r>
        <w:rPr>
          <w:rFonts w:cs="Arial"/>
        </w:rPr>
        <w:br w:type="page"/>
      </w:r>
    </w:p>
    <w:p w14:paraId="2687AF20" w14:textId="3E7B489A" w:rsidR="00F57DD8" w:rsidRPr="00EF125E" w:rsidRDefault="00F57DD8" w:rsidP="00EF125E">
      <w:pPr>
        <w:tabs>
          <w:tab w:val="left" w:pos="284"/>
        </w:tabs>
        <w:spacing w:line="240" w:lineRule="auto"/>
        <w:ind w:left="284" w:hanging="284"/>
        <w:jc w:val="both"/>
        <w:rPr>
          <w:rFonts w:cs="Arial"/>
          <w:b/>
          <w:bCs/>
        </w:rPr>
      </w:pPr>
      <w:r w:rsidRPr="00EF125E">
        <w:rPr>
          <w:rFonts w:cs="Arial"/>
          <w:b/>
          <w:bCs/>
        </w:rPr>
        <w:t>2.</w:t>
      </w:r>
      <w:r w:rsidR="00754331" w:rsidRPr="00EF125E">
        <w:rPr>
          <w:rFonts w:cs="Arial"/>
          <w:b/>
          <w:bCs/>
        </w:rPr>
        <w:tab/>
      </w:r>
      <w:r w:rsidRPr="00EF125E">
        <w:rPr>
          <w:rFonts w:cs="Arial"/>
          <w:b/>
          <w:bCs/>
        </w:rPr>
        <w:t>Michael Collins en orbite autour de la Lune lors de la mission Apollo 11</w:t>
      </w:r>
    </w:p>
    <w:p w14:paraId="40A7809D" w14:textId="77777777" w:rsidR="00EF125E" w:rsidRDefault="00EF125E" w:rsidP="00F57DD8">
      <w:pPr>
        <w:spacing w:line="240" w:lineRule="auto"/>
        <w:jc w:val="both"/>
        <w:rPr>
          <w:rFonts w:cs="Arial"/>
        </w:rPr>
      </w:pPr>
    </w:p>
    <w:p w14:paraId="3E562D9A" w14:textId="182AE532" w:rsidR="00F57DD8" w:rsidRPr="00EF125E" w:rsidRDefault="00F57DD8" w:rsidP="00F57DD8">
      <w:pPr>
        <w:spacing w:line="240" w:lineRule="auto"/>
        <w:jc w:val="both"/>
        <w:rPr>
          <w:rFonts w:cs="Arial"/>
          <w:spacing w:val="-4"/>
        </w:rPr>
      </w:pPr>
      <w:r w:rsidRPr="00EF125E">
        <w:rPr>
          <w:rFonts w:cs="Arial"/>
          <w:spacing w:val="-4"/>
        </w:rPr>
        <w:t xml:space="preserve">Le vaisseau Apollo 11 se trouve au voisinage de la Lune à une altitude </w:t>
      </w:r>
      <w:proofErr w:type="spellStart"/>
      <w:r w:rsidRPr="00EF125E">
        <w:rPr>
          <w:rFonts w:cs="Arial"/>
          <w:i/>
          <w:iCs/>
          <w:spacing w:val="-4"/>
        </w:rPr>
        <w:t>h</w:t>
      </w:r>
      <w:r w:rsidRPr="00EF125E">
        <w:rPr>
          <w:rFonts w:cs="Arial"/>
          <w:spacing w:val="-4"/>
          <w:vertAlign w:val="subscript"/>
        </w:rPr>
        <w:t>L</w:t>
      </w:r>
      <w:proofErr w:type="spellEnd"/>
      <w:r w:rsidRPr="00EF125E">
        <w:rPr>
          <w:rFonts w:cs="Arial"/>
          <w:spacing w:val="-4"/>
        </w:rPr>
        <w:t xml:space="preserve"> = 110 km par rapport au sol lunaire.</w:t>
      </w:r>
    </w:p>
    <w:p w14:paraId="7A9E999B" w14:textId="57307DDB" w:rsidR="00F57DD8" w:rsidRPr="00EF125E" w:rsidRDefault="00F57DD8" w:rsidP="00F57DD8">
      <w:pPr>
        <w:spacing w:line="240" w:lineRule="auto"/>
        <w:jc w:val="both"/>
        <w:rPr>
          <w:rFonts w:cs="Arial"/>
          <w:spacing w:val="-4"/>
        </w:rPr>
      </w:pPr>
      <w:r w:rsidRPr="00EF125E">
        <w:rPr>
          <w:rFonts w:cs="Arial"/>
          <w:spacing w:val="-4"/>
        </w:rPr>
        <w:t>À cet instant, le module lunaire se détache du vaisseau emportant à son bord les deux astronautes Buzz Aldrin</w:t>
      </w:r>
      <w:r w:rsidR="00754331" w:rsidRPr="00EF125E">
        <w:rPr>
          <w:rFonts w:cs="Arial"/>
          <w:spacing w:val="-4"/>
        </w:rPr>
        <w:t xml:space="preserve"> </w:t>
      </w:r>
      <w:r w:rsidRPr="00EF125E">
        <w:rPr>
          <w:rFonts w:cs="Arial"/>
          <w:spacing w:val="-4"/>
        </w:rPr>
        <w:t>et Neil Armstrong vers le sol lunaire. Le troisième astronaute Michael Collins reste seul en orbite dans le</w:t>
      </w:r>
      <w:r w:rsidR="00754331" w:rsidRPr="00EF125E">
        <w:rPr>
          <w:rFonts w:cs="Arial"/>
          <w:spacing w:val="-4"/>
        </w:rPr>
        <w:t xml:space="preserve"> </w:t>
      </w:r>
      <w:r w:rsidRPr="00EF125E">
        <w:rPr>
          <w:rFonts w:cs="Arial"/>
          <w:spacing w:val="-4"/>
        </w:rPr>
        <w:t>vaisseau qui est animé d’un mouvement supposé circulaire uniforme dans le référentiel d’étude centré sur la</w:t>
      </w:r>
      <w:r w:rsidR="00754331" w:rsidRPr="00EF125E">
        <w:rPr>
          <w:rFonts w:cs="Arial"/>
          <w:spacing w:val="-4"/>
        </w:rPr>
        <w:t xml:space="preserve"> </w:t>
      </w:r>
      <w:r w:rsidRPr="00EF125E">
        <w:rPr>
          <w:rFonts w:cs="Arial"/>
          <w:spacing w:val="-4"/>
        </w:rPr>
        <w:t xml:space="preserve">Lune et supposé galiléen. Libéré de son module, le vaisseau possède alors une masse </w:t>
      </w:r>
      <w:r w:rsidRPr="00CD43D1">
        <w:rPr>
          <w:rFonts w:cs="Arial"/>
          <w:i/>
          <w:iCs/>
          <w:spacing w:val="-4"/>
        </w:rPr>
        <w:t>m</w:t>
      </w:r>
      <w:r w:rsidRPr="00CD43D1">
        <w:rPr>
          <w:rFonts w:cs="Arial"/>
          <w:spacing w:val="-4"/>
          <w:vertAlign w:val="subscript"/>
        </w:rPr>
        <w:t>2</w:t>
      </w:r>
      <w:r w:rsidRPr="00EF125E">
        <w:rPr>
          <w:rFonts w:cs="Arial"/>
          <w:spacing w:val="-4"/>
        </w:rPr>
        <w:t xml:space="preserve"> qui n’est plus que</w:t>
      </w:r>
      <w:r w:rsidR="00754331" w:rsidRPr="00EF125E">
        <w:rPr>
          <w:rFonts w:cs="Arial"/>
          <w:spacing w:val="-4"/>
        </w:rPr>
        <w:t xml:space="preserve"> </w:t>
      </w:r>
      <w:r w:rsidRPr="00EF125E">
        <w:rPr>
          <w:rFonts w:cs="Arial"/>
          <w:spacing w:val="-4"/>
        </w:rPr>
        <w:t>de 3,0×10</w:t>
      </w:r>
      <w:r w:rsidRPr="00EF125E">
        <w:rPr>
          <w:rFonts w:cs="Arial"/>
          <w:spacing w:val="-4"/>
          <w:vertAlign w:val="superscript"/>
        </w:rPr>
        <w:t>4</w:t>
      </w:r>
      <w:r w:rsidRPr="00EF125E">
        <w:rPr>
          <w:rFonts w:cs="Arial"/>
          <w:spacing w:val="-4"/>
        </w:rPr>
        <w:t xml:space="preserve"> kg environ.</w:t>
      </w:r>
    </w:p>
    <w:p w14:paraId="3177CF5D" w14:textId="77777777" w:rsidR="00F57DD8" w:rsidRDefault="00F57DD8" w:rsidP="00F57DD8">
      <w:pPr>
        <w:spacing w:line="240" w:lineRule="auto"/>
        <w:jc w:val="both"/>
        <w:rPr>
          <w:rFonts w:cs="Arial"/>
        </w:rPr>
      </w:pPr>
      <w:r w:rsidRPr="00F57DD8">
        <w:rPr>
          <w:rFonts w:cs="Arial"/>
        </w:rPr>
        <w:t>Les deux astronautes restent 21 h et 36 min sur le sol lunaire.</w:t>
      </w:r>
    </w:p>
    <w:p w14:paraId="5221579B" w14:textId="77777777" w:rsidR="00754331" w:rsidRDefault="00754331" w:rsidP="00754331">
      <w:pPr>
        <w:spacing w:line="240" w:lineRule="auto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42AA674" wp14:editId="3429D1F0">
            <wp:extent cx="3919568" cy="1594485"/>
            <wp:effectExtent l="0" t="0" r="5080" b="571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8" cy="160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F360F" w14:textId="77777777" w:rsidR="00EF125E" w:rsidRPr="004542A2" w:rsidRDefault="00EF125E" w:rsidP="00754331">
      <w:pPr>
        <w:spacing w:line="240" w:lineRule="auto"/>
        <w:jc w:val="center"/>
        <w:rPr>
          <w:rFonts w:cs="Arial"/>
        </w:rPr>
      </w:pPr>
    </w:p>
    <w:p w14:paraId="5C5AE698" w14:textId="33253D02" w:rsidR="00F57DD8" w:rsidRDefault="00F57DD8" w:rsidP="00754331">
      <w:pPr>
        <w:spacing w:line="240" w:lineRule="auto"/>
        <w:jc w:val="center"/>
        <w:rPr>
          <w:rFonts w:cs="Arial"/>
        </w:rPr>
      </w:pPr>
      <w:r w:rsidRPr="00F57DD8">
        <w:rPr>
          <w:rFonts w:cs="Arial"/>
        </w:rPr>
        <w:t xml:space="preserve">Figure 1. Vaisseau en orbite lunaire à une altitude </w:t>
      </w:r>
      <w:proofErr w:type="spellStart"/>
      <w:r w:rsidRPr="00EF125E">
        <w:rPr>
          <w:rFonts w:cs="Arial"/>
          <w:i/>
          <w:iCs/>
        </w:rPr>
        <w:t>h</w:t>
      </w:r>
      <w:r w:rsidRPr="00754331">
        <w:rPr>
          <w:rFonts w:cs="Arial"/>
          <w:vertAlign w:val="subscript"/>
        </w:rPr>
        <w:t>L</w:t>
      </w:r>
      <w:proofErr w:type="spellEnd"/>
    </w:p>
    <w:p w14:paraId="7C496AA4" w14:textId="4247B04B" w:rsidR="00F57DD8" w:rsidRPr="00EF125E" w:rsidRDefault="00F57DD8" w:rsidP="00F57DD8">
      <w:pPr>
        <w:spacing w:line="240" w:lineRule="auto"/>
        <w:jc w:val="both"/>
        <w:rPr>
          <w:rFonts w:cs="Arial"/>
          <w:spacing w:val="-4"/>
        </w:rPr>
      </w:pPr>
      <w:r w:rsidRPr="00EF125E">
        <w:rPr>
          <w:rFonts w:cs="Arial"/>
          <w:spacing w:val="-4"/>
        </w:rPr>
        <w:t xml:space="preserve">On note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-4"/>
              </w:rPr>
            </m:ctrlPr>
          </m:accPr>
          <m:e>
            <m:r>
              <w:rPr>
                <w:rFonts w:ascii="Cambria Math" w:hAnsi="Cambria Math" w:cs="Arial"/>
                <w:spacing w:val="-4"/>
              </w:rPr>
              <m:t>n</m:t>
            </m:r>
          </m:e>
        </m:acc>
      </m:oMath>
      <w:r w:rsidRPr="00EF125E">
        <w:rPr>
          <w:rFonts w:cs="Arial"/>
          <w:spacing w:val="-4"/>
        </w:rPr>
        <w:t xml:space="preserve"> un vecteur unitaire choisi dans la direction vaisseau – centre de la Lune et dans le sens du vaisseau</w:t>
      </w:r>
      <w:r w:rsidR="00754331" w:rsidRPr="00EF125E">
        <w:rPr>
          <w:rFonts w:cs="Arial"/>
          <w:spacing w:val="-4"/>
        </w:rPr>
        <w:t xml:space="preserve"> </w:t>
      </w:r>
      <w:r w:rsidRPr="00EF125E">
        <w:rPr>
          <w:rFonts w:cs="Arial"/>
          <w:spacing w:val="-4"/>
        </w:rPr>
        <w:t>Apollo 11 vers la Lune (cf. figure 1). On considère que le vaisseau n’est soumis qu’à l’attraction de la Lune.</w:t>
      </w:r>
    </w:p>
    <w:p w14:paraId="4BCFFB8C" w14:textId="77777777" w:rsidR="00EF125E" w:rsidRPr="00F57DD8" w:rsidRDefault="00EF125E" w:rsidP="00F57DD8">
      <w:pPr>
        <w:spacing w:line="240" w:lineRule="auto"/>
        <w:jc w:val="both"/>
        <w:rPr>
          <w:rFonts w:cs="Arial"/>
        </w:rPr>
      </w:pPr>
    </w:p>
    <w:p w14:paraId="698996FC" w14:textId="299E21B1" w:rsidR="00F57DD8" w:rsidRPr="00CE3CC0" w:rsidRDefault="00CE3CC0" w:rsidP="00A76AD1">
      <w:pPr>
        <w:spacing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(1pt) </w:t>
      </w:r>
      <w:r w:rsidR="00F57DD8" w:rsidRPr="00CE3CC0">
        <w:rPr>
          <w:rFonts w:cs="Arial"/>
          <w:b/>
          <w:bCs/>
        </w:rPr>
        <w:t>2.1.</w:t>
      </w:r>
      <w:r w:rsidR="00754331" w:rsidRPr="00CE3CC0">
        <w:rPr>
          <w:rFonts w:cs="Arial"/>
          <w:b/>
          <w:bCs/>
        </w:rPr>
        <w:tab/>
      </w:r>
      <w:r w:rsidR="00F57DD8" w:rsidRPr="00CE3CC0">
        <w:rPr>
          <w:rFonts w:cs="Arial"/>
          <w:b/>
          <w:bCs/>
        </w:rPr>
        <w:t xml:space="preserve">En appliquant la deuxième loi de Newton, déterminer l’expression du vecteur accélération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</w:rPr>
              <m:t>a</m:t>
            </m:r>
          </m:e>
        </m:acc>
      </m:oMath>
      <w:r w:rsidR="00F57DD8" w:rsidRPr="00CE3CC0">
        <w:rPr>
          <w:rFonts w:cs="Arial"/>
          <w:b/>
          <w:bCs/>
        </w:rPr>
        <w:t xml:space="preserve"> du vaisseau</w:t>
      </w:r>
      <w:r w:rsidR="00754331" w:rsidRPr="00CE3CC0">
        <w:rPr>
          <w:rFonts w:cs="Arial"/>
          <w:b/>
          <w:bCs/>
        </w:rPr>
        <w:t xml:space="preserve"> </w:t>
      </w:r>
      <w:r w:rsidR="00F57DD8" w:rsidRPr="00CE3CC0">
        <w:rPr>
          <w:rFonts w:cs="Arial"/>
          <w:b/>
          <w:bCs/>
        </w:rPr>
        <w:t xml:space="preserve">Apollo 11 à l’altitude </w:t>
      </w:r>
      <w:proofErr w:type="spellStart"/>
      <w:r w:rsidR="00EF125E" w:rsidRPr="00CE3CC0">
        <w:rPr>
          <w:rFonts w:cs="Arial"/>
          <w:b/>
          <w:bCs/>
          <w:i/>
          <w:iCs/>
        </w:rPr>
        <w:t>h</w:t>
      </w:r>
      <w:r w:rsidR="00EF125E" w:rsidRPr="00CE3CC0">
        <w:rPr>
          <w:rFonts w:cs="Arial"/>
          <w:b/>
          <w:bCs/>
          <w:vertAlign w:val="subscript"/>
        </w:rPr>
        <w:t>L</w:t>
      </w:r>
      <w:proofErr w:type="spellEnd"/>
      <w:r w:rsidR="00F57DD8" w:rsidRPr="00CE3CC0">
        <w:rPr>
          <w:rFonts w:cs="Arial"/>
          <w:b/>
          <w:bCs/>
        </w:rPr>
        <w:t xml:space="preserve"> dans le référentiel d’étude.</w:t>
      </w:r>
    </w:p>
    <w:p w14:paraId="54780746" w14:textId="4B34372D" w:rsidR="00CE3CC0" w:rsidRPr="00CE3CC0" w:rsidRDefault="00CE3CC0" w:rsidP="00CE3CC0">
      <w:pPr>
        <w:spacing w:line="240" w:lineRule="auto"/>
        <w:jc w:val="both"/>
        <w:rPr>
          <w:rFonts w:cs="Arial"/>
        </w:rPr>
      </w:pPr>
      <w:r w:rsidRPr="00CE3CC0">
        <w:rPr>
          <w:rFonts w:cs="Arial"/>
        </w:rPr>
        <w:t xml:space="preserve">Deuxième loi de Newton : </w:t>
      </w:r>
      <w:r w:rsidRPr="00FB53CA">
        <w:rPr>
          <w:position w:val="-12"/>
        </w:rPr>
        <w:object w:dxaOrig="1200" w:dyaOrig="400" w14:anchorId="4C4EC823">
          <v:shape id="_x0000_i1091" type="#_x0000_t75" style="width:60pt;height:19.8pt" o:ole="">
            <v:imagedata r:id="rId18" o:title=""/>
          </v:shape>
          <o:OLEObject Type="Embed" ProgID="Equation.DSMT4" ShapeID="_x0000_i1091" DrawAspect="Content" ObjectID="_1799573478" r:id="rId19"/>
        </w:object>
      </w:r>
      <w:r w:rsidRPr="00CE3CC0">
        <w:rPr>
          <w:rFonts w:cs="Arial"/>
        </w:rPr>
        <w:t>.</w:t>
      </w:r>
    </w:p>
    <w:p w14:paraId="1BBBDA7B" w14:textId="327F5D84" w:rsidR="00CE3CC0" w:rsidRPr="00CE3CC0" w:rsidRDefault="00CE3CC0" w:rsidP="00CE3CC0">
      <w:pPr>
        <w:spacing w:line="240" w:lineRule="auto"/>
        <w:jc w:val="both"/>
        <w:rPr>
          <w:rFonts w:cs="Arial"/>
        </w:rPr>
      </w:pPr>
      <w:r w:rsidRPr="00CE3CC0">
        <w:rPr>
          <w:rFonts w:cs="Arial"/>
        </w:rPr>
        <w:t xml:space="preserve">Le vaisseau n’est soumis qu’à l’attraction gravitationnelle exercée par la Lune  </w:t>
      </w:r>
    </w:p>
    <w:p w14:paraId="10B95031" w14:textId="204DEC9C" w:rsidR="00CE3CC0" w:rsidRPr="00CE3CC0" w:rsidRDefault="00CE3CC0" w:rsidP="00CE3CC0">
      <w:pPr>
        <w:spacing w:line="240" w:lineRule="auto"/>
        <w:jc w:val="both"/>
        <w:rPr>
          <w:rFonts w:cs="Arial"/>
        </w:rPr>
      </w:pPr>
      <w:r w:rsidRPr="00FB53CA">
        <w:rPr>
          <w:position w:val="-36"/>
        </w:rPr>
        <w:object w:dxaOrig="2000" w:dyaOrig="740" w14:anchorId="196F4DFB">
          <v:shape id="_x0000_i1092" type="#_x0000_t75" style="width:100.2pt;height:37.2pt" o:ole="">
            <v:imagedata r:id="rId20" o:title=""/>
          </v:shape>
          <o:OLEObject Type="Embed" ProgID="Equation.DSMT4" ShapeID="_x0000_i1092" DrawAspect="Content" ObjectID="_1799573479" r:id="rId21"/>
        </w:object>
      </w:r>
    </w:p>
    <w:p w14:paraId="576FA2A8" w14:textId="100AEFAE" w:rsidR="00CE3CC0" w:rsidRDefault="00CE3CC0" w:rsidP="00CE3CC0">
      <w:pPr>
        <w:spacing w:line="240" w:lineRule="auto"/>
        <w:jc w:val="both"/>
        <w:rPr>
          <w:rFonts w:cs="Arial"/>
        </w:rPr>
      </w:pPr>
      <w:r w:rsidRPr="00FB53CA">
        <w:rPr>
          <w:position w:val="-36"/>
        </w:rPr>
        <w:object w:dxaOrig="1980" w:dyaOrig="740" w14:anchorId="70BFFAF1">
          <v:shape id="_x0000_i1093" type="#_x0000_t75" style="width:99pt;height:37.2pt" o:ole="">
            <v:imagedata r:id="rId22" o:title=""/>
          </v:shape>
          <o:OLEObject Type="Embed" ProgID="Equation.DSMT4" ShapeID="_x0000_i1093" DrawAspect="Content" ObjectID="_1799573480" r:id="rId23"/>
        </w:object>
      </w:r>
    </w:p>
    <w:p w14:paraId="137BFA20" w14:textId="0FAC009B" w:rsidR="00EF125E" w:rsidRPr="00F57DD8" w:rsidRDefault="00CE3CC0" w:rsidP="00CE3CC0">
      <w:pPr>
        <w:spacing w:line="240" w:lineRule="auto"/>
        <w:jc w:val="both"/>
        <w:rPr>
          <w:rFonts w:cs="Arial"/>
        </w:rPr>
      </w:pPr>
      <w:r w:rsidRPr="00FB53CA">
        <w:rPr>
          <w:position w:val="-36"/>
        </w:rPr>
        <w:object w:dxaOrig="1719" w:dyaOrig="740" w14:anchorId="3C418A4B">
          <v:shape id="_x0000_i1094" type="#_x0000_t75" style="width:85.8pt;height:37.2pt" o:ole="">
            <v:imagedata r:id="rId24" o:title=""/>
          </v:shape>
          <o:OLEObject Type="Embed" ProgID="Equation.DSMT4" ShapeID="_x0000_i1094" DrawAspect="Content" ObjectID="_1799573481" r:id="rId25"/>
        </w:object>
      </w:r>
      <w:r w:rsidRPr="00CE3CC0">
        <w:rPr>
          <w:rFonts w:cs="Arial"/>
        </w:rPr>
        <w:t xml:space="preserve"> </w:t>
      </w:r>
    </w:p>
    <w:p w14:paraId="42A2C66C" w14:textId="602548D1" w:rsidR="00EF125E" w:rsidRPr="00CD43D1" w:rsidRDefault="00A76AD1" w:rsidP="002C0186">
      <w:pPr>
        <w:spacing w:line="240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(1pt) </w:t>
      </w:r>
      <w:r w:rsidR="00F57DD8" w:rsidRPr="00A76AD1">
        <w:rPr>
          <w:rFonts w:cs="Arial"/>
          <w:b/>
          <w:bCs/>
        </w:rPr>
        <w:t>2.2.</w:t>
      </w:r>
      <w:r w:rsidR="00754331" w:rsidRPr="00A76AD1">
        <w:rPr>
          <w:rFonts w:cs="Arial"/>
          <w:b/>
          <w:bCs/>
        </w:rPr>
        <w:tab/>
      </w:r>
      <w:r w:rsidR="00F57DD8" w:rsidRPr="00A76AD1">
        <w:rPr>
          <w:rFonts w:cs="Arial"/>
          <w:b/>
          <w:bCs/>
        </w:rPr>
        <w:t xml:space="preserve">Montrer que la norme de la vitesse </w:t>
      </w:r>
      <w:r w:rsidR="00F57DD8" w:rsidRPr="00A76AD1">
        <w:rPr>
          <w:rFonts w:cs="Arial"/>
          <w:b/>
          <w:bCs/>
          <w:i/>
          <w:iCs/>
        </w:rPr>
        <w:t>v</w:t>
      </w:r>
      <w:r w:rsidR="00F57DD8" w:rsidRPr="00A76AD1">
        <w:rPr>
          <w:rFonts w:cs="Arial"/>
          <w:b/>
          <w:bCs/>
        </w:rPr>
        <w:t xml:space="preserve"> du vaisseau Apollo 11 à l’altitude </w:t>
      </w:r>
      <w:proofErr w:type="spellStart"/>
      <w:r w:rsidR="00EF125E" w:rsidRPr="00A76AD1">
        <w:rPr>
          <w:rFonts w:cs="Arial"/>
          <w:b/>
          <w:bCs/>
          <w:i/>
          <w:iCs/>
        </w:rPr>
        <w:t>h</w:t>
      </w:r>
      <w:r w:rsidR="00EF125E" w:rsidRPr="00A76AD1">
        <w:rPr>
          <w:rFonts w:cs="Arial"/>
          <w:b/>
          <w:bCs/>
          <w:vertAlign w:val="subscript"/>
        </w:rPr>
        <w:t>L</w:t>
      </w:r>
      <w:proofErr w:type="spellEnd"/>
      <w:r w:rsidR="00F57DD8" w:rsidRPr="00A76AD1">
        <w:rPr>
          <w:rFonts w:cs="Arial"/>
          <w:b/>
          <w:bCs/>
        </w:rPr>
        <w:t xml:space="preserve"> a pour expression</w:t>
      </w:r>
      <w:r w:rsidR="00754331" w:rsidRPr="00A76AD1">
        <w:rPr>
          <w:rFonts w:cs="Arial"/>
          <w:b/>
          <w:bCs/>
        </w:rPr>
        <w:t> :</w:t>
      </w:r>
      <w:r>
        <w:rPr>
          <w:rFonts w:cs="Arial"/>
          <w:b/>
          <w:bCs/>
        </w:rPr>
        <w:t xml:space="preserve"> </w:t>
      </w:r>
      <m:oMath>
        <m:r>
          <m:rPr>
            <m:nor/>
          </m:rPr>
          <w:rPr>
            <w:rFonts w:cs="Arial"/>
          </w:rPr>
          <m:t>v</m:t>
        </m:r>
        <m:r>
          <m:rPr>
            <m:nor/>
          </m:rPr>
          <w:rPr>
            <w:rFonts w:ascii="Cambria Math" w:cs="Arial"/>
          </w:rPr>
          <m:t xml:space="preserve"> </m:t>
        </m:r>
        <m:r>
          <m:rPr>
            <m:nor/>
          </m:rPr>
          <w:rPr>
            <w:rFonts w:cs="Arial"/>
          </w:rPr>
          <m:t>=</m:t>
        </m:r>
        <m:r>
          <m:rPr>
            <m:nor/>
          </m:rPr>
          <w:rPr>
            <w:rFonts w:ascii="Cambria Math" w:cs="Arial"/>
          </w:rPr>
          <m:t xml:space="preserve"> 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Cs/>
                  </w:rPr>
                </m:ctrlPr>
              </m:fPr>
              <m:num>
                <m:r>
                  <m:rPr>
                    <m:nor/>
                  </m:rPr>
                  <w:rPr>
                    <w:rFonts w:cs="Arial"/>
                    <w:iCs/>
                  </w:rPr>
                  <m:t>G</m:t>
                </m:r>
                <m:r>
                  <m:rPr>
                    <m:nor/>
                  </m:rPr>
                  <w:rPr>
                    <w:rFonts w:ascii="Cambria Math" w:cs="Arial"/>
                    <w:iCs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Arial"/>
                        <w:iCs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Arial"/>
                        <w:iCs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iCs/>
                      </w:rPr>
                      <m:t>L</m:t>
                    </m:r>
                  </m:sub>
                </m:sSub>
              </m:num>
              <m:den>
                <m:d>
                  <m:dPr>
                    <m:ctrlPr>
                      <w:rPr>
                        <w:rFonts w:ascii="Cambria Math" w:hAnsi="Cambria Math" w:cs="Arial"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Cs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Arial"/>
                            <w:iCs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Arial"/>
                            <w:iCs/>
                          </w:rPr>
                          <m:t>L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Arial"/>
                        <w:iCs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Cs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Arial"/>
                            <w:iCs/>
                          </w:rPr>
                          <m:t>h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Arial"/>
                            <w:iCs/>
                          </w:rPr>
                          <m:t>L</m:t>
                        </m:r>
                      </m:sub>
                    </m:sSub>
                  </m:e>
                </m:d>
              </m:den>
            </m:f>
          </m:e>
        </m:rad>
      </m:oMath>
    </w:p>
    <w:p w14:paraId="5AF70BA1" w14:textId="77777777" w:rsidR="002C0186" w:rsidRDefault="002C0186" w:rsidP="002C0186">
      <w:r>
        <w:t xml:space="preserve">Dans le repère de Frenet, l’accélération d’un système en mouvement circulaire a pour expression </w:t>
      </w:r>
      <w:r w:rsidRPr="00FB53CA">
        <w:rPr>
          <w:position w:val="-24"/>
        </w:rPr>
        <w:object w:dxaOrig="1840" w:dyaOrig="660" w14:anchorId="59A62E12">
          <v:shape id="_x0000_i1095" type="#_x0000_t75" style="width:91.8pt;height:33pt" o:ole="">
            <v:imagedata r:id="rId26" o:title=""/>
          </v:shape>
          <o:OLEObject Type="Embed" ProgID="Equation.DSMT4" ShapeID="_x0000_i1095" DrawAspect="Content" ObjectID="_1799573482" r:id="rId27"/>
        </w:object>
      </w:r>
      <w:r>
        <w:t xml:space="preserve"> où </w:t>
      </w:r>
      <w:r>
        <w:rPr>
          <w:i/>
          <w:iCs/>
        </w:rPr>
        <w:t>R</w:t>
      </w:r>
      <w:r>
        <w:t xml:space="preserve"> est le rayon de la trajectoire.</w:t>
      </w:r>
    </w:p>
    <w:p w14:paraId="5286149A" w14:textId="249D9B25" w:rsidR="002C0186" w:rsidRDefault="002C0186" w:rsidP="002C0186">
      <w:r>
        <w:t xml:space="preserve">Dans le cas étudié le mouvement est uniforme donc </w:t>
      </w:r>
      <w:r w:rsidRPr="00FB53CA">
        <w:rPr>
          <w:position w:val="-24"/>
        </w:rPr>
        <w:object w:dxaOrig="760" w:dyaOrig="620" w14:anchorId="57425D80">
          <v:shape id="_x0000_i1096" type="#_x0000_t75" style="width:37.8pt;height:31.2pt" o:ole="">
            <v:imagedata r:id="rId28" o:title=""/>
          </v:shape>
          <o:OLEObject Type="Embed" ProgID="Equation.DSMT4" ShapeID="_x0000_i1096" DrawAspect="Content" ObjectID="_1799573483" r:id="rId29"/>
        </w:object>
      </w:r>
      <w:r>
        <w:t xml:space="preserve">, et ici </w:t>
      </w:r>
      <w:r>
        <w:rPr>
          <w:i/>
          <w:iCs/>
        </w:rPr>
        <w:t>R</w:t>
      </w:r>
      <w:r>
        <w:t xml:space="preserve"> = </w:t>
      </w:r>
      <w:r>
        <w:rPr>
          <w:i/>
          <w:iCs/>
        </w:rPr>
        <w:t>R</w:t>
      </w:r>
      <w:r>
        <w:rPr>
          <w:vertAlign w:val="subscript"/>
        </w:rPr>
        <w:t>L</w:t>
      </w:r>
      <w:r>
        <w:t xml:space="preserve"> + </w:t>
      </w:r>
      <w:proofErr w:type="spellStart"/>
      <w:r w:rsidRPr="00FB53CA">
        <w:rPr>
          <w:i/>
          <w:iCs/>
        </w:rPr>
        <w:t>h</w:t>
      </w:r>
      <w:r>
        <w:rPr>
          <w:vertAlign w:val="subscript"/>
        </w:rPr>
        <w:t>L</w:t>
      </w:r>
      <w:proofErr w:type="spellEnd"/>
      <w:r>
        <w:rPr>
          <w:vertAlign w:val="subscript"/>
        </w:rPr>
        <w:t> </w:t>
      </w:r>
      <w:r>
        <w:t xml:space="preserve">; de plus </w:t>
      </w:r>
      <w:r w:rsidRPr="00C946FE">
        <w:rPr>
          <w:position w:val="-12"/>
        </w:rPr>
        <w:object w:dxaOrig="700" w:dyaOrig="400" w14:anchorId="2809E619">
          <v:shape id="_x0000_i1097" type="#_x0000_t75" style="width:34.8pt;height:19.8pt" o:ole="">
            <v:imagedata r:id="rId30" o:title=""/>
          </v:shape>
          <o:OLEObject Type="Embed" ProgID="Equation.DSMT4" ShapeID="_x0000_i1097" DrawAspect="Content" ObjectID="_1799573484" r:id="rId31"/>
        </w:object>
      </w:r>
      <w:r>
        <w:t>.</w:t>
      </w:r>
    </w:p>
    <w:p w14:paraId="3E52C420" w14:textId="02B744CB" w:rsidR="002C0186" w:rsidRDefault="002C0186" w:rsidP="002C0186">
      <w:r>
        <w:t xml:space="preserve">Alors </w:t>
      </w:r>
      <w:r w:rsidRPr="00C946FE">
        <w:rPr>
          <w:position w:val="-30"/>
        </w:rPr>
        <w:object w:dxaOrig="1380" w:dyaOrig="720" w14:anchorId="1ECD0475">
          <v:shape id="_x0000_i1098" type="#_x0000_t75" style="width:69pt;height:36pt" o:ole="">
            <v:imagedata r:id="rId32" o:title=""/>
          </v:shape>
          <o:OLEObject Type="Embed" ProgID="Equation.DSMT4" ShapeID="_x0000_i1098" DrawAspect="Content" ObjectID="_1799573485" r:id="rId33"/>
        </w:object>
      </w:r>
      <w:r>
        <w:t>.</w:t>
      </w:r>
    </w:p>
    <w:p w14:paraId="083AC28A" w14:textId="4BD6CBF4" w:rsidR="002C0186" w:rsidRDefault="002C0186" w:rsidP="002C0186">
      <w:r>
        <w:t xml:space="preserve">En comparant les deux expressions de l’accélération, on obtient </w:t>
      </w:r>
      <w:r w:rsidRPr="00FB53CA">
        <w:rPr>
          <w:position w:val="-36"/>
        </w:rPr>
        <w:object w:dxaOrig="2140" w:dyaOrig="780" w14:anchorId="3A30B8E6">
          <v:shape id="_x0000_i1099" type="#_x0000_t75" style="width:106.8pt;height:39pt" o:ole="">
            <v:imagedata r:id="rId34" o:title=""/>
          </v:shape>
          <o:OLEObject Type="Embed" ProgID="Equation.DSMT4" ShapeID="_x0000_i1099" DrawAspect="Content" ObjectID="_1799573486" r:id="rId35"/>
        </w:object>
      </w:r>
    </w:p>
    <w:p w14:paraId="5145E37A" w14:textId="66AB8F06" w:rsidR="002C0186" w:rsidRDefault="007B286D" w:rsidP="002C0186">
      <w:r w:rsidRPr="007B286D">
        <w:drawing>
          <wp:anchor distT="0" distB="0" distL="114300" distR="114300" simplePos="0" relativeHeight="251663360" behindDoc="0" locked="0" layoutInCell="1" allowOverlap="1" wp14:anchorId="2A134E99" wp14:editId="4AA3D695">
            <wp:simplePos x="0" y="0"/>
            <wp:positionH relativeFrom="margin">
              <wp:posOffset>3843020</wp:posOffset>
            </wp:positionH>
            <wp:positionV relativeFrom="paragraph">
              <wp:posOffset>375920</wp:posOffset>
            </wp:positionV>
            <wp:extent cx="2324100" cy="459286"/>
            <wp:effectExtent l="19050" t="19050" r="19050" b="17145"/>
            <wp:wrapNone/>
            <wp:docPr id="21427486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748678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592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186" w:rsidRPr="00FB53CA">
        <w:rPr>
          <w:position w:val="-36"/>
        </w:rPr>
        <w:object w:dxaOrig="2620" w:dyaOrig="740" w14:anchorId="7A321276">
          <v:shape id="_x0000_i1100" type="#_x0000_t75" style="width:130.8pt;height:37.2pt" o:ole="">
            <v:imagedata r:id="rId37" o:title=""/>
          </v:shape>
          <o:OLEObject Type="Embed" ProgID="Equation.DSMT4" ShapeID="_x0000_i1100" DrawAspect="Content" ObjectID="_1799573487" r:id="rId38"/>
        </w:object>
      </w:r>
    </w:p>
    <w:p w14:paraId="013493C5" w14:textId="5A30360D" w:rsidR="002C0186" w:rsidRPr="00C946FE" w:rsidRDefault="002C0186" w:rsidP="002C0186">
      <w:r w:rsidRPr="005A1139">
        <w:rPr>
          <w:position w:val="-34"/>
        </w:rPr>
        <w:object w:dxaOrig="1579" w:dyaOrig="780" w14:anchorId="6DFB40EF">
          <v:shape id="_x0000_i1101" type="#_x0000_t75" style="width:79.2pt;height:39pt" o:ole="">
            <v:imagedata r:id="rId39" o:title=""/>
          </v:shape>
          <o:OLEObject Type="Embed" ProgID="Equation.DSMT4" ShapeID="_x0000_i1101" DrawAspect="Content" ObjectID="_1799573488" r:id="rId40"/>
        </w:object>
      </w:r>
      <w:r w:rsidR="007B286D">
        <w:tab/>
      </w:r>
      <w:r w:rsidR="007B286D">
        <w:tab/>
      </w:r>
      <w:r w:rsidR="007B286D">
        <w:tab/>
      </w:r>
      <w:proofErr w:type="gramStart"/>
      <w:r w:rsidR="007B286D">
        <w:t>valeur</w:t>
      </w:r>
      <w:proofErr w:type="gramEnd"/>
      <w:r w:rsidR="007B286D">
        <w:t xml:space="preserve"> non demandée :</w:t>
      </w:r>
    </w:p>
    <w:p w14:paraId="7B6C0B64" w14:textId="7B686F3A" w:rsidR="002C0186" w:rsidRDefault="002C0186">
      <w:pPr>
        <w:spacing w:after="160"/>
        <w:rPr>
          <w:rFonts w:cs="Arial"/>
        </w:rPr>
      </w:pPr>
      <w:r>
        <w:rPr>
          <w:rFonts w:cs="Arial"/>
        </w:rPr>
        <w:br w:type="page"/>
      </w:r>
    </w:p>
    <w:p w14:paraId="4081AD0C" w14:textId="345AC79C" w:rsidR="00F57DD8" w:rsidRPr="002C0186" w:rsidRDefault="00DD6023" w:rsidP="00EF125E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  <w:b/>
          <w:bCs/>
          <w:spacing w:val="-4"/>
        </w:rPr>
      </w:pPr>
      <w:r>
        <w:rPr>
          <w:rFonts w:cs="Arial"/>
          <w:b/>
          <w:bCs/>
          <w:spacing w:val="-4"/>
        </w:rPr>
        <w:t xml:space="preserve">(1,5 pt) </w:t>
      </w:r>
      <w:r w:rsidR="00F57DD8" w:rsidRPr="002C0186">
        <w:rPr>
          <w:rFonts w:cs="Arial"/>
          <w:b/>
          <w:bCs/>
          <w:spacing w:val="-4"/>
        </w:rPr>
        <w:t>2.3.</w:t>
      </w:r>
      <w:r w:rsidR="00754331" w:rsidRPr="002C0186">
        <w:rPr>
          <w:rFonts w:cs="Arial"/>
          <w:b/>
          <w:bCs/>
          <w:spacing w:val="-4"/>
        </w:rPr>
        <w:tab/>
      </w:r>
      <w:r w:rsidR="00F57DD8" w:rsidRPr="002C0186">
        <w:rPr>
          <w:rFonts w:cs="Arial"/>
          <w:b/>
          <w:bCs/>
          <w:spacing w:val="-4"/>
        </w:rPr>
        <w:t xml:space="preserve">Calculer la valeur de la période de révolution </w:t>
      </w:r>
      <w:r w:rsidR="00F57DD8" w:rsidRPr="002C0186">
        <w:rPr>
          <w:rFonts w:cs="Arial"/>
          <w:b/>
          <w:bCs/>
          <w:i/>
          <w:iCs/>
          <w:spacing w:val="-4"/>
        </w:rPr>
        <w:t>T</w:t>
      </w:r>
      <w:r w:rsidR="00F57DD8" w:rsidRPr="002C0186">
        <w:rPr>
          <w:rFonts w:cs="Arial"/>
          <w:b/>
          <w:bCs/>
          <w:spacing w:val="-4"/>
        </w:rPr>
        <w:t xml:space="preserve"> du vaisseau Apollo 11, puis déterminer celle du nombre</w:t>
      </w:r>
      <w:r w:rsidR="00754331" w:rsidRPr="002C0186">
        <w:rPr>
          <w:rFonts w:cs="Arial"/>
          <w:b/>
          <w:bCs/>
          <w:spacing w:val="-4"/>
        </w:rPr>
        <w:t xml:space="preserve"> </w:t>
      </w:r>
      <w:r w:rsidR="00F57DD8" w:rsidRPr="002C0186">
        <w:rPr>
          <w:rFonts w:cs="Arial"/>
          <w:b/>
          <w:bCs/>
          <w:spacing w:val="-4"/>
        </w:rPr>
        <w:t>de tours autour de la Lune qu’a fait l’astronaute Michael Collins pendant le séjour des deux autres astronautes</w:t>
      </w:r>
      <w:r w:rsidR="00754331" w:rsidRPr="002C0186">
        <w:rPr>
          <w:rFonts w:cs="Arial"/>
          <w:b/>
          <w:bCs/>
          <w:spacing w:val="-4"/>
        </w:rPr>
        <w:t xml:space="preserve"> </w:t>
      </w:r>
      <w:r w:rsidR="00F57DD8" w:rsidRPr="002C0186">
        <w:rPr>
          <w:rFonts w:cs="Arial"/>
          <w:b/>
          <w:bCs/>
          <w:spacing w:val="-4"/>
        </w:rPr>
        <w:t>sur la Lune.</w:t>
      </w:r>
    </w:p>
    <w:p w14:paraId="3BC11278" w14:textId="44901612" w:rsidR="00DD6023" w:rsidRDefault="00DD6023" w:rsidP="00292F30">
      <w:pPr>
        <w:jc w:val="both"/>
      </w:pPr>
      <w:r>
        <w:t xml:space="preserve">Pendant la durée </w:t>
      </w:r>
      <w:r w:rsidRPr="00E56327">
        <w:rPr>
          <w:i/>
          <w:iCs/>
        </w:rPr>
        <w:t>T</w:t>
      </w:r>
      <w:r>
        <w:t xml:space="preserve">, le vaisseau parcourt la trajectoire du vaisseau, soit le périmètre du cercle de </w:t>
      </w:r>
      <w:r>
        <w:br/>
      </w:r>
      <w:r>
        <w:t xml:space="preserve">rayon </w:t>
      </w:r>
      <w:r>
        <w:rPr>
          <w:i/>
          <w:iCs/>
        </w:rPr>
        <w:t>R</w:t>
      </w:r>
      <w:r w:rsidRPr="00071C72">
        <w:rPr>
          <w:vertAlign w:val="subscript"/>
        </w:rPr>
        <w:t>L</w:t>
      </w:r>
      <w:r>
        <w:rPr>
          <w:vertAlign w:val="subscript"/>
        </w:rPr>
        <w:t xml:space="preserve"> </w:t>
      </w:r>
      <w:r w:rsidRPr="00071C72">
        <w:t xml:space="preserve">+ </w:t>
      </w:r>
      <w:proofErr w:type="spellStart"/>
      <w:r w:rsidRPr="00071C72">
        <w:rPr>
          <w:i/>
          <w:iCs/>
        </w:rPr>
        <w:t>h</w:t>
      </w:r>
      <w:r w:rsidRPr="00071C72">
        <w:rPr>
          <w:vertAlign w:val="subscript"/>
        </w:rPr>
        <w:t>L</w:t>
      </w:r>
      <w:proofErr w:type="spellEnd"/>
      <w:r>
        <w:t>.</w:t>
      </w:r>
    </w:p>
    <w:p w14:paraId="78EE4B46" w14:textId="6FC335E2" w:rsidR="00DD6023" w:rsidRDefault="00DD6023" w:rsidP="00DD6023">
      <w:r w:rsidRPr="00071C72">
        <w:rPr>
          <w:position w:val="-24"/>
        </w:rPr>
        <w:object w:dxaOrig="1760" w:dyaOrig="660" w14:anchorId="71E45541">
          <v:shape id="_x0000_i1109" type="#_x0000_t75" style="width:88.2pt;height:33pt" o:ole="">
            <v:imagedata r:id="rId41" o:title=""/>
          </v:shape>
          <o:OLEObject Type="Embed" ProgID="Equation.DSMT4" ShapeID="_x0000_i1109" DrawAspect="Content" ObjectID="_1799573489" r:id="rId42"/>
        </w:object>
      </w:r>
      <w:r>
        <w:t xml:space="preserve"> </w:t>
      </w:r>
      <w:proofErr w:type="gramStart"/>
      <w:r>
        <w:t>soit</w:t>
      </w:r>
      <w:proofErr w:type="gramEnd"/>
      <w:r>
        <w:t xml:space="preserve"> </w:t>
      </w:r>
      <w:r w:rsidRPr="00071C72">
        <w:rPr>
          <w:position w:val="-24"/>
        </w:rPr>
        <w:object w:dxaOrig="1800" w:dyaOrig="660" w14:anchorId="5FA799B8">
          <v:shape id="_x0000_i1110" type="#_x0000_t75" style="width:90pt;height:33pt" o:ole="">
            <v:imagedata r:id="rId43" o:title=""/>
          </v:shape>
          <o:OLEObject Type="Embed" ProgID="Equation.DSMT4" ShapeID="_x0000_i1110" DrawAspect="Content" ObjectID="_1799573490" r:id="rId44"/>
        </w:object>
      </w:r>
    </w:p>
    <w:p w14:paraId="747858D4" w14:textId="2612DA62" w:rsidR="00EF125E" w:rsidRDefault="007B286D" w:rsidP="00F57DD8">
      <w:pPr>
        <w:spacing w:line="240" w:lineRule="auto"/>
        <w:jc w:val="both"/>
      </w:pPr>
      <w:r w:rsidRPr="007B286D">
        <w:drawing>
          <wp:anchor distT="0" distB="0" distL="114300" distR="114300" simplePos="0" relativeHeight="251664384" behindDoc="0" locked="0" layoutInCell="1" allowOverlap="1" wp14:anchorId="69C713DF" wp14:editId="3AFADC50">
            <wp:simplePos x="0" y="0"/>
            <wp:positionH relativeFrom="margin">
              <wp:align>right</wp:align>
            </wp:positionH>
            <wp:positionV relativeFrom="paragraph">
              <wp:posOffset>277495</wp:posOffset>
            </wp:positionV>
            <wp:extent cx="3143250" cy="1151049"/>
            <wp:effectExtent l="19050" t="19050" r="19050" b="11430"/>
            <wp:wrapNone/>
            <wp:docPr id="12428664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866439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1510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F30">
        <w:rPr>
          <w:rFonts w:cs="Arial"/>
        </w:rPr>
        <w:t xml:space="preserve">Et </w:t>
      </w:r>
      <w:r w:rsidR="00292F30" w:rsidRPr="005A1139">
        <w:rPr>
          <w:position w:val="-34"/>
        </w:rPr>
        <w:object w:dxaOrig="1579" w:dyaOrig="780" w14:anchorId="01789F76">
          <v:shape id="_x0000_i1113" type="#_x0000_t75" style="width:79.2pt;height:39pt" o:ole="">
            <v:imagedata r:id="rId39" o:title=""/>
          </v:shape>
          <o:OLEObject Type="Embed" ProgID="Equation.DSMT4" ShapeID="_x0000_i1113" DrawAspect="Content" ObjectID="_1799573491" r:id="rId46"/>
        </w:object>
      </w:r>
      <w:r w:rsidR="00292F30">
        <w:t xml:space="preserve"> donc </w:t>
      </w:r>
      <w:r w:rsidR="00292F30" w:rsidRPr="00292F30">
        <w:rPr>
          <w:position w:val="-68"/>
        </w:rPr>
        <w:object w:dxaOrig="1800" w:dyaOrig="1100" w14:anchorId="69CAA3D6">
          <v:shape id="_x0000_i1116" type="#_x0000_t75" style="width:90pt;height:55.2pt" o:ole="">
            <v:imagedata r:id="rId47" o:title=""/>
          </v:shape>
          <o:OLEObject Type="Embed" ProgID="Equation.DSMT4" ShapeID="_x0000_i1116" DrawAspect="Content" ObjectID="_1799573492" r:id="rId48"/>
        </w:object>
      </w:r>
    </w:p>
    <w:p w14:paraId="1C506757" w14:textId="0BBD61D8" w:rsidR="003E593E" w:rsidRDefault="007B286D" w:rsidP="00F57DD8">
      <w:pPr>
        <w:spacing w:line="240" w:lineRule="auto"/>
        <w:jc w:val="both"/>
      </w:pPr>
      <w:r w:rsidRPr="00B21D6B">
        <w:rPr>
          <w:position w:val="-76"/>
        </w:rPr>
        <w:object w:dxaOrig="3340" w:dyaOrig="1240" w14:anchorId="4FBBB4E9">
          <v:shape id="_x0000_i1161" type="#_x0000_t75" style="width:166.8pt;height:61.8pt" o:ole="">
            <v:imagedata r:id="rId49" o:title=""/>
          </v:shape>
          <o:OLEObject Type="Embed" ProgID="Equation.DSMT4" ShapeID="_x0000_i1161" DrawAspect="Content" ObjectID="_1799573493" r:id="rId50"/>
        </w:object>
      </w:r>
      <w:r w:rsidR="00B21D6B">
        <w:t xml:space="preserve"> = </w:t>
      </w:r>
      <w:r>
        <w:t>7,09</w:t>
      </w:r>
      <w:r w:rsidR="00E96EDB">
        <w:t>×10</w:t>
      </w:r>
      <w:r>
        <w:rPr>
          <w:vertAlign w:val="superscript"/>
        </w:rPr>
        <w:t>3</w:t>
      </w:r>
      <w:r w:rsidR="00E96EDB">
        <w:rPr>
          <w:vertAlign w:val="superscript"/>
        </w:rPr>
        <w:t xml:space="preserve"> </w:t>
      </w:r>
      <w:r w:rsidR="00E96EDB">
        <w:t>s</w:t>
      </w:r>
    </w:p>
    <w:p w14:paraId="68470B6B" w14:textId="6FCFC416" w:rsidR="00E96EDB" w:rsidRPr="00E96EDB" w:rsidRDefault="00E96EDB" w:rsidP="00F57DD8">
      <w:pPr>
        <w:spacing w:line="240" w:lineRule="auto"/>
        <w:jc w:val="both"/>
        <w:rPr>
          <w:rFonts w:cs="Arial"/>
        </w:rPr>
      </w:pPr>
      <w:r>
        <w:rPr>
          <w:i/>
          <w:iCs/>
        </w:rPr>
        <w:t>T</w:t>
      </w:r>
      <w:r>
        <w:t xml:space="preserve"> = </w:t>
      </w:r>
      <w:r w:rsidR="007B286D">
        <w:t>1,97 h</w:t>
      </w:r>
    </w:p>
    <w:p w14:paraId="10D210E1" w14:textId="77777777" w:rsidR="002C0186" w:rsidRDefault="002C0186" w:rsidP="00F57DD8">
      <w:pPr>
        <w:spacing w:line="240" w:lineRule="auto"/>
        <w:jc w:val="both"/>
        <w:rPr>
          <w:rFonts w:cs="Arial"/>
        </w:rPr>
      </w:pPr>
    </w:p>
    <w:p w14:paraId="4F082001" w14:textId="416C7815" w:rsidR="00095CA8" w:rsidRPr="00021992" w:rsidRDefault="00095CA8" w:rsidP="00F57DD8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Le séjour sur le sol lunaire a duré </w:t>
      </w:r>
      <w:r w:rsidR="00F1322C">
        <w:rPr>
          <w:rFonts w:ascii="Times New Roman" w:hAnsi="Times New Roman" w:cs="Times New Roman"/>
        </w:rPr>
        <w:t>Δ</w:t>
      </w:r>
      <w:r w:rsidR="00F1322C" w:rsidRPr="00F1322C">
        <w:rPr>
          <w:rFonts w:cs="Arial"/>
          <w:i/>
          <w:iCs/>
        </w:rPr>
        <w:t>t</w:t>
      </w:r>
      <w:r w:rsidR="00F1322C">
        <w:rPr>
          <w:rFonts w:cs="Arial"/>
        </w:rPr>
        <w:t xml:space="preserve"> = </w:t>
      </w:r>
      <w:r>
        <w:rPr>
          <w:rFonts w:cs="Arial"/>
        </w:rPr>
        <w:t xml:space="preserve">21h36min = 21×3600 + 36×60 = </w:t>
      </w:r>
      <w:r w:rsidR="00021992">
        <w:rPr>
          <w:rFonts w:cs="Arial"/>
        </w:rPr>
        <w:t>7,776×10</w:t>
      </w:r>
      <w:r w:rsidR="00021992">
        <w:rPr>
          <w:rFonts w:cs="Arial"/>
          <w:vertAlign w:val="superscript"/>
        </w:rPr>
        <w:t>4</w:t>
      </w:r>
      <w:r w:rsidR="00021992">
        <w:rPr>
          <w:rFonts w:cs="Arial"/>
        </w:rPr>
        <w:t xml:space="preserve"> s</w:t>
      </w:r>
    </w:p>
    <w:p w14:paraId="4B27AD0B" w14:textId="3DBF9597" w:rsidR="00095CA8" w:rsidRDefault="00991778" w:rsidP="00F57DD8">
      <w:pPr>
        <w:spacing w:line="240" w:lineRule="auto"/>
        <w:jc w:val="both"/>
        <w:rPr>
          <w:rFonts w:cs="Arial"/>
        </w:rPr>
      </w:pPr>
      <w:r w:rsidRPr="00991778">
        <w:rPr>
          <w:rFonts w:cs="Arial"/>
        </w:rPr>
        <w:drawing>
          <wp:anchor distT="0" distB="0" distL="114300" distR="114300" simplePos="0" relativeHeight="251665408" behindDoc="0" locked="0" layoutInCell="1" allowOverlap="1" wp14:anchorId="54E6D0AE" wp14:editId="68C74F5C">
            <wp:simplePos x="0" y="0"/>
            <wp:positionH relativeFrom="margin">
              <wp:align>right</wp:align>
            </wp:positionH>
            <wp:positionV relativeFrom="paragraph">
              <wp:posOffset>288925</wp:posOffset>
            </wp:positionV>
            <wp:extent cx="3438525" cy="426851"/>
            <wp:effectExtent l="19050" t="19050" r="9525" b="11430"/>
            <wp:wrapNone/>
            <wp:docPr id="1274741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4162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268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22C">
        <w:rPr>
          <w:rFonts w:cs="Arial"/>
        </w:rPr>
        <w:t xml:space="preserve">Le nombre de tours est égal à </w:t>
      </w:r>
      <w:r w:rsidR="00F1322C">
        <w:rPr>
          <w:rFonts w:cs="Arial"/>
          <w:i/>
          <w:iCs/>
        </w:rPr>
        <w:t>N</w:t>
      </w:r>
      <w:r w:rsidR="00F1322C">
        <w:rPr>
          <w:rFonts w:cs="Arial"/>
        </w:rPr>
        <w:t xml:space="preserve"> = </w:t>
      </w:r>
      <w:r w:rsidR="00F1322C" w:rsidRPr="00F1322C">
        <w:rPr>
          <w:rFonts w:cs="Arial"/>
          <w:position w:val="-24"/>
        </w:rPr>
        <w:object w:dxaOrig="340" w:dyaOrig="620" w14:anchorId="49A9758C">
          <v:shape id="_x0000_i1164" type="#_x0000_t75" style="width:16.8pt;height:31.2pt" o:ole="">
            <v:imagedata r:id="rId52" o:title=""/>
          </v:shape>
          <o:OLEObject Type="Embed" ProgID="Equation.DSMT4" ShapeID="_x0000_i1164" DrawAspect="Content" ObjectID="_1799573494" r:id="rId53"/>
        </w:object>
      </w:r>
      <w:r w:rsidR="00F1322C">
        <w:rPr>
          <w:rFonts w:cs="Arial"/>
        </w:rPr>
        <w:t xml:space="preserve"> </w:t>
      </w:r>
    </w:p>
    <w:p w14:paraId="653E3B77" w14:textId="0E6AECF5" w:rsidR="00F1322C" w:rsidRPr="00F1322C" w:rsidRDefault="00021992" w:rsidP="00F57DD8">
      <w:pPr>
        <w:spacing w:line="240" w:lineRule="auto"/>
        <w:jc w:val="both"/>
        <w:rPr>
          <w:rFonts w:cs="Arial"/>
        </w:rPr>
      </w:pPr>
      <w:r w:rsidRPr="00021992">
        <w:rPr>
          <w:rFonts w:cs="Arial"/>
          <w:i/>
          <w:iCs/>
        </w:rPr>
        <w:t>N</w:t>
      </w:r>
      <w:r>
        <w:rPr>
          <w:rFonts w:cs="Arial"/>
        </w:rPr>
        <w:t xml:space="preserve"> = </w:t>
      </w:r>
      <w:r w:rsidRPr="00021992">
        <w:rPr>
          <w:rFonts w:cs="Arial"/>
          <w:position w:val="-28"/>
        </w:rPr>
        <w:object w:dxaOrig="1400" w:dyaOrig="700" w14:anchorId="13BF7BB7">
          <v:shape id="_x0000_i1167" type="#_x0000_t75" style="width:70.2pt;height:34.8pt" o:ole="">
            <v:imagedata r:id="rId54" o:title=""/>
          </v:shape>
          <o:OLEObject Type="Embed" ProgID="Equation.DSMT4" ShapeID="_x0000_i1167" DrawAspect="Content" ObjectID="_1799573495" r:id="rId55"/>
        </w:object>
      </w:r>
      <w:r>
        <w:rPr>
          <w:rFonts w:cs="Arial"/>
        </w:rPr>
        <w:t xml:space="preserve"> = </w:t>
      </w:r>
      <w:r w:rsidR="00991778">
        <w:rPr>
          <w:rFonts w:cs="Arial"/>
        </w:rPr>
        <w:t>11,0 tours</w:t>
      </w:r>
    </w:p>
    <w:p w14:paraId="76BA94F2" w14:textId="77777777" w:rsidR="00095CA8" w:rsidRPr="00F57DD8" w:rsidRDefault="00095CA8" w:rsidP="00F57DD8">
      <w:pPr>
        <w:spacing w:line="240" w:lineRule="auto"/>
        <w:jc w:val="both"/>
        <w:rPr>
          <w:rFonts w:cs="Arial"/>
        </w:rPr>
      </w:pPr>
    </w:p>
    <w:p w14:paraId="69121309" w14:textId="0D65CC78" w:rsidR="00EF125E" w:rsidRPr="00EF125E" w:rsidRDefault="00F57DD8" w:rsidP="00EF125E">
      <w:pPr>
        <w:tabs>
          <w:tab w:val="left" w:pos="284"/>
        </w:tabs>
        <w:spacing w:line="240" w:lineRule="auto"/>
        <w:ind w:left="284" w:hanging="284"/>
        <w:jc w:val="both"/>
        <w:rPr>
          <w:rFonts w:cs="Arial"/>
          <w:b/>
          <w:bCs/>
        </w:rPr>
      </w:pPr>
      <w:r w:rsidRPr="00EF125E">
        <w:rPr>
          <w:rFonts w:cs="Arial"/>
          <w:b/>
          <w:bCs/>
        </w:rPr>
        <w:t>3.</w:t>
      </w:r>
      <w:r w:rsidR="00754331" w:rsidRPr="00EF125E">
        <w:rPr>
          <w:rFonts w:cs="Arial"/>
          <w:b/>
          <w:bCs/>
        </w:rPr>
        <w:tab/>
      </w:r>
      <w:r w:rsidRPr="00EF125E">
        <w:rPr>
          <w:rFonts w:cs="Arial"/>
          <w:b/>
          <w:bCs/>
        </w:rPr>
        <w:t>Saut de John Young lors de la mission Apollo 16</w:t>
      </w:r>
    </w:p>
    <w:p w14:paraId="3A792B64" w14:textId="5A748167" w:rsidR="00EF125E" w:rsidRDefault="00EF125E" w:rsidP="00EF125E">
      <w:pPr>
        <w:spacing w:line="240" w:lineRule="auto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0B1BD841" wp14:editId="2EABCB2E">
            <wp:simplePos x="0" y="0"/>
            <wp:positionH relativeFrom="margin">
              <wp:posOffset>3606165</wp:posOffset>
            </wp:positionH>
            <wp:positionV relativeFrom="paragraph">
              <wp:posOffset>5080</wp:posOffset>
            </wp:positionV>
            <wp:extent cx="2875280" cy="1468755"/>
            <wp:effectExtent l="0" t="0" r="127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2DD4F" w14:textId="7C796F90" w:rsidR="00F57DD8" w:rsidRPr="00F57DD8" w:rsidRDefault="00F57DD8" w:rsidP="00EF125E">
      <w:pPr>
        <w:spacing w:line="240" w:lineRule="auto"/>
        <w:jc w:val="both"/>
        <w:rPr>
          <w:rFonts w:cs="Arial"/>
        </w:rPr>
      </w:pPr>
      <w:r w:rsidRPr="00F57DD8">
        <w:rPr>
          <w:rFonts w:cs="Arial"/>
        </w:rPr>
        <w:t>Lors de la mission Apollo 16 en 1972, l’astronaute John</w:t>
      </w:r>
      <w:r w:rsidR="00754331">
        <w:rPr>
          <w:rFonts w:cs="Arial"/>
        </w:rPr>
        <w:t xml:space="preserve"> </w:t>
      </w:r>
      <w:r w:rsidRPr="00F57DD8">
        <w:rPr>
          <w:rFonts w:cs="Arial"/>
        </w:rPr>
        <w:t>Young fait un grand saut vertical. Cette scène a été filmée</w:t>
      </w:r>
      <w:r w:rsidR="00754331">
        <w:rPr>
          <w:rFonts w:cs="Arial"/>
        </w:rPr>
        <w:t xml:space="preserve"> </w:t>
      </w:r>
      <w:r w:rsidRPr="00F57DD8">
        <w:rPr>
          <w:rFonts w:cs="Arial"/>
        </w:rPr>
        <w:t>et la vidéo est exploitée grâce à un logiciel de pointage.</w:t>
      </w:r>
    </w:p>
    <w:p w14:paraId="092C006B" w14:textId="77777777" w:rsidR="00EF125E" w:rsidRDefault="00EF125E" w:rsidP="00F57DD8">
      <w:pPr>
        <w:spacing w:line="240" w:lineRule="auto"/>
        <w:jc w:val="both"/>
        <w:rPr>
          <w:rFonts w:cs="Arial"/>
        </w:rPr>
      </w:pPr>
    </w:p>
    <w:p w14:paraId="46B89DCB" w14:textId="5582776A" w:rsidR="00F57DD8" w:rsidRPr="00F57DD8" w:rsidRDefault="00F57DD8" w:rsidP="00F57DD8">
      <w:pPr>
        <w:spacing w:line="240" w:lineRule="auto"/>
        <w:jc w:val="both"/>
        <w:rPr>
          <w:rFonts w:cs="Arial"/>
        </w:rPr>
      </w:pPr>
      <w:r w:rsidRPr="00F57DD8">
        <w:rPr>
          <w:rFonts w:cs="Arial"/>
        </w:rPr>
        <w:t>Une image de cette vidéo présentée ci-contre montre</w:t>
      </w:r>
      <w:r w:rsidR="00754331">
        <w:rPr>
          <w:rFonts w:cs="Arial"/>
        </w:rPr>
        <w:t xml:space="preserve"> </w:t>
      </w:r>
      <w:r w:rsidRPr="00F57DD8">
        <w:rPr>
          <w:rFonts w:cs="Arial"/>
        </w:rPr>
        <w:t>John Young au point le plus haut du saut, ses pieds étant</w:t>
      </w:r>
      <w:r w:rsidR="00754331">
        <w:rPr>
          <w:rFonts w:cs="Arial"/>
        </w:rPr>
        <w:t xml:space="preserve"> </w:t>
      </w:r>
      <w:r w:rsidRPr="00F57DD8">
        <w:rPr>
          <w:rFonts w:cs="Arial"/>
        </w:rPr>
        <w:t>alors situés à 60 cm au-dessus du sol.</w:t>
      </w:r>
    </w:p>
    <w:p w14:paraId="7D829DD4" w14:textId="77777777" w:rsidR="004A1E52" w:rsidRDefault="004A1E52" w:rsidP="004A1E52">
      <w:pPr>
        <w:spacing w:line="240" w:lineRule="auto"/>
        <w:jc w:val="both"/>
        <w:rPr>
          <w:rFonts w:cs="Arial"/>
        </w:rPr>
      </w:pPr>
    </w:p>
    <w:p w14:paraId="45CE2714" w14:textId="77777777" w:rsidR="00EF125E" w:rsidRPr="004542A2" w:rsidRDefault="00EF125E" w:rsidP="004A1E52">
      <w:pPr>
        <w:spacing w:line="240" w:lineRule="auto"/>
        <w:jc w:val="both"/>
        <w:rPr>
          <w:rFonts w:cs="Arial"/>
        </w:rPr>
      </w:pPr>
    </w:p>
    <w:p w14:paraId="2ECA819D" w14:textId="77777777" w:rsidR="00EF125E" w:rsidRPr="004542A2" w:rsidRDefault="00EF125E" w:rsidP="00EF125E">
      <w:pPr>
        <w:spacing w:line="240" w:lineRule="auto"/>
        <w:ind w:left="6521"/>
        <w:jc w:val="both"/>
        <w:rPr>
          <w:rFonts w:cs="Arial"/>
        </w:rPr>
      </w:pPr>
      <w:r w:rsidRPr="00F57DD8">
        <w:rPr>
          <w:rFonts w:cs="Arial"/>
        </w:rPr>
        <w:t>Source</w:t>
      </w:r>
      <w:r>
        <w:rPr>
          <w:rFonts w:cs="Arial"/>
        </w:rPr>
        <w:t> :</w:t>
      </w:r>
      <w:r w:rsidRPr="00F57DD8">
        <w:rPr>
          <w:rFonts w:cs="Arial"/>
        </w:rPr>
        <w:t xml:space="preserve"> NASA</w:t>
      </w:r>
    </w:p>
    <w:p w14:paraId="7F41D856" w14:textId="67CB7666" w:rsidR="00967D56" w:rsidRPr="004542A2" w:rsidRDefault="00967D56" w:rsidP="008C2ED7">
      <w:pPr>
        <w:rPr>
          <w:rFonts w:cs="Arial"/>
        </w:rPr>
      </w:pPr>
      <w:r w:rsidRPr="004542A2">
        <w:rPr>
          <w:rFonts w:cs="Arial"/>
        </w:rPr>
        <w:br w:type="page"/>
      </w:r>
    </w:p>
    <w:p w14:paraId="3C4EE35B" w14:textId="6353FAAC" w:rsidR="00F57DD8" w:rsidRPr="00A5074E" w:rsidRDefault="00F57DD8" w:rsidP="00F57DD8">
      <w:pPr>
        <w:spacing w:line="240" w:lineRule="auto"/>
        <w:jc w:val="both"/>
        <w:rPr>
          <w:rFonts w:cs="Arial"/>
          <w:spacing w:val="-2"/>
        </w:rPr>
      </w:pPr>
      <w:r w:rsidRPr="00A5074E">
        <w:rPr>
          <w:rFonts w:cs="Arial"/>
          <w:spacing w:val="-2"/>
        </w:rPr>
        <w:lastRenderedPageBreak/>
        <w:t>On choisit l’axe O</w:t>
      </w:r>
      <w:r w:rsidRPr="00A5074E">
        <w:rPr>
          <w:rFonts w:cs="Arial"/>
          <w:i/>
          <w:iCs/>
          <w:spacing w:val="-2"/>
        </w:rPr>
        <w:t>y</w:t>
      </w:r>
      <w:r w:rsidRPr="00A5074E">
        <w:rPr>
          <w:rFonts w:cs="Arial"/>
          <w:spacing w:val="-2"/>
        </w:rPr>
        <w:t xml:space="preserve"> vertical, orienté vers le haut, l’origine O de cet axe étant situé au niveau du sol lunaire.</w:t>
      </w:r>
      <w:r w:rsidR="00A5074E" w:rsidRPr="00A5074E">
        <w:rPr>
          <w:rFonts w:cs="Arial"/>
          <w:spacing w:val="-2"/>
        </w:rPr>
        <w:t> </w:t>
      </w:r>
      <w:r w:rsidRPr="00A5074E">
        <w:rPr>
          <w:rFonts w:cs="Arial"/>
          <w:spacing w:val="-2"/>
        </w:rPr>
        <w:t>On repère la position de John Young selon cet axe en pointant la position de ses pieds image par image.</w:t>
      </w:r>
    </w:p>
    <w:p w14:paraId="4D5522A1" w14:textId="77777777" w:rsidR="00A5074E" w:rsidRPr="00F57DD8" w:rsidRDefault="00A5074E" w:rsidP="00F57DD8">
      <w:pPr>
        <w:spacing w:line="240" w:lineRule="auto"/>
        <w:jc w:val="both"/>
        <w:rPr>
          <w:rFonts w:cs="Arial"/>
        </w:rPr>
      </w:pPr>
    </w:p>
    <w:p w14:paraId="5741CA47" w14:textId="130223DF" w:rsidR="00F57DD8" w:rsidRPr="00F57DD8" w:rsidRDefault="00F57DD8" w:rsidP="00F57DD8">
      <w:pPr>
        <w:spacing w:line="240" w:lineRule="auto"/>
        <w:jc w:val="both"/>
        <w:rPr>
          <w:rFonts w:cs="Arial"/>
        </w:rPr>
      </w:pPr>
      <w:r w:rsidRPr="00F57DD8">
        <w:rPr>
          <w:rFonts w:cs="Arial"/>
        </w:rPr>
        <w:t xml:space="preserve">La courbe </w:t>
      </w:r>
      <w:r w:rsidRPr="00286DD0">
        <w:rPr>
          <w:rFonts w:cs="Arial"/>
          <w:i/>
          <w:iCs/>
        </w:rPr>
        <w:t>y</w:t>
      </w:r>
      <w:r w:rsidRPr="00F57DD8">
        <w:rPr>
          <w:rFonts w:cs="Arial"/>
        </w:rPr>
        <w:t>(</w:t>
      </w:r>
      <w:r w:rsidRPr="00286DD0">
        <w:rPr>
          <w:rFonts w:cs="Arial"/>
          <w:i/>
          <w:iCs/>
        </w:rPr>
        <w:t>t</w:t>
      </w:r>
      <w:r w:rsidRPr="00F57DD8">
        <w:rPr>
          <w:rFonts w:cs="Arial"/>
        </w:rPr>
        <w:t>) donnée ci-dessous représente l’évolution de la position de John Young en fonction du temps</w:t>
      </w:r>
      <w:r w:rsidR="00286DD0">
        <w:rPr>
          <w:rFonts w:cs="Arial"/>
        </w:rPr>
        <w:t xml:space="preserve"> </w:t>
      </w:r>
      <w:r w:rsidRPr="00F57DD8">
        <w:rPr>
          <w:rFonts w:cs="Arial"/>
        </w:rPr>
        <w:t xml:space="preserve">pendant son saut sur la Lune. L’origine des dates, </w:t>
      </w:r>
      <w:r w:rsidRPr="00286DD0">
        <w:rPr>
          <w:rFonts w:cs="Arial"/>
          <w:i/>
          <w:iCs/>
        </w:rPr>
        <w:t>t</w:t>
      </w:r>
      <w:r w:rsidRPr="00F57DD8">
        <w:rPr>
          <w:rFonts w:cs="Arial"/>
        </w:rPr>
        <w:t xml:space="preserve"> = 0 s, est prise au début du saut.</w:t>
      </w:r>
    </w:p>
    <w:p w14:paraId="08FA0644" w14:textId="77777777" w:rsidR="00967D56" w:rsidRPr="004542A2" w:rsidRDefault="00967D56" w:rsidP="008C2ED7">
      <w:pPr>
        <w:spacing w:line="240" w:lineRule="auto"/>
        <w:jc w:val="both"/>
        <w:rPr>
          <w:rFonts w:cs="Arial"/>
        </w:rPr>
      </w:pPr>
    </w:p>
    <w:p w14:paraId="78248C6F" w14:textId="74A35741" w:rsidR="00F57DD8" w:rsidRPr="00F57DD8" w:rsidRDefault="00F57DD8" w:rsidP="00A5074E">
      <w:pPr>
        <w:spacing w:line="240" w:lineRule="auto"/>
        <w:ind w:left="3969" w:right="1557"/>
        <w:jc w:val="both"/>
        <w:rPr>
          <w:rFonts w:cs="Arial"/>
        </w:rPr>
      </w:pPr>
      <w:r w:rsidRPr="00F57DD8">
        <w:rPr>
          <w:rFonts w:cs="Arial"/>
        </w:rPr>
        <w:t>Modélisation numérique obtenue à partir des</w:t>
      </w:r>
      <w:r w:rsidR="00286DD0">
        <w:rPr>
          <w:rFonts w:cs="Arial"/>
        </w:rPr>
        <w:t xml:space="preserve"> </w:t>
      </w:r>
      <w:r w:rsidRPr="00F57DD8">
        <w:rPr>
          <w:rFonts w:cs="Arial"/>
        </w:rPr>
        <w:t xml:space="preserve">positions de John Young : </w:t>
      </w:r>
      <w:r w:rsidRPr="00A5074E">
        <w:rPr>
          <w:rFonts w:cs="Arial"/>
          <w:i/>
          <w:iCs/>
        </w:rPr>
        <w:t>y</w:t>
      </w:r>
      <w:r w:rsidRPr="00F57DD8">
        <w:rPr>
          <w:rFonts w:cs="Arial"/>
        </w:rPr>
        <w:t>(</w:t>
      </w:r>
      <w:r w:rsidRPr="00A5074E">
        <w:rPr>
          <w:rFonts w:cs="Arial"/>
          <w:i/>
          <w:iCs/>
        </w:rPr>
        <w:t>t</w:t>
      </w:r>
      <w:r w:rsidRPr="00F57DD8">
        <w:rPr>
          <w:rFonts w:cs="Arial"/>
        </w:rPr>
        <w:t xml:space="preserve">) = – 0,86 </w:t>
      </w:r>
      <w:r w:rsidRPr="00A5074E">
        <w:rPr>
          <w:rFonts w:cs="Arial"/>
          <w:i/>
          <w:iCs/>
        </w:rPr>
        <w:t>t</w:t>
      </w:r>
      <w:r w:rsidRPr="00A5074E">
        <w:rPr>
          <w:rFonts w:cs="Arial"/>
          <w:vertAlign w:val="superscript"/>
        </w:rPr>
        <w:t>2</w:t>
      </w:r>
      <w:r w:rsidRPr="00F57DD8">
        <w:rPr>
          <w:rFonts w:cs="Arial"/>
        </w:rPr>
        <w:t xml:space="preserve"> + 1,4 </w:t>
      </w:r>
      <w:r w:rsidRPr="00A5074E">
        <w:rPr>
          <w:rFonts w:cs="Arial"/>
          <w:i/>
          <w:iCs/>
        </w:rPr>
        <w:t>t</w:t>
      </w:r>
      <w:r w:rsidR="00A5074E" w:rsidRPr="00A5074E">
        <w:rPr>
          <w:rFonts w:cs="Arial"/>
        </w:rPr>
        <w:t xml:space="preserve"> </w:t>
      </w:r>
      <w:r w:rsidR="00A5074E" w:rsidRPr="00F57DD8">
        <w:rPr>
          <w:rFonts w:cs="Arial"/>
        </w:rPr>
        <w:t xml:space="preserve">avec </w:t>
      </w:r>
      <w:r w:rsidR="00A5074E" w:rsidRPr="00A5074E">
        <w:rPr>
          <w:rFonts w:cs="Arial"/>
          <w:i/>
          <w:iCs/>
        </w:rPr>
        <w:t>y</w:t>
      </w:r>
      <w:r w:rsidR="00A5074E" w:rsidRPr="00F57DD8">
        <w:rPr>
          <w:rFonts w:cs="Arial"/>
        </w:rPr>
        <w:t xml:space="preserve"> en mètre et </w:t>
      </w:r>
      <w:r w:rsidR="00A5074E" w:rsidRPr="00A5074E">
        <w:rPr>
          <w:rFonts w:cs="Arial"/>
          <w:i/>
          <w:iCs/>
        </w:rPr>
        <w:t>t</w:t>
      </w:r>
      <w:r w:rsidR="00A5074E" w:rsidRPr="00F57DD8">
        <w:rPr>
          <w:rFonts w:cs="Arial"/>
        </w:rPr>
        <w:t xml:space="preserve"> en seconde</w:t>
      </w:r>
    </w:p>
    <w:p w14:paraId="185ED7A2" w14:textId="55BFBABD" w:rsidR="00967D56" w:rsidRPr="004542A2" w:rsidRDefault="00F57DD8" w:rsidP="00A5074E">
      <w:pPr>
        <w:spacing w:line="240" w:lineRule="auto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F139DCA" wp14:editId="4ED26E49">
            <wp:extent cx="6146800" cy="2919579"/>
            <wp:effectExtent l="0" t="0" r="635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604" cy="292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11F80" w14:textId="77777777" w:rsidR="00F57DD8" w:rsidRPr="00F57DD8" w:rsidRDefault="00F57DD8" w:rsidP="00A5074E">
      <w:pPr>
        <w:spacing w:before="120" w:line="240" w:lineRule="auto"/>
        <w:jc w:val="center"/>
        <w:rPr>
          <w:rFonts w:cs="Arial"/>
        </w:rPr>
      </w:pPr>
      <w:r w:rsidRPr="00F57DD8">
        <w:rPr>
          <w:rFonts w:cs="Arial"/>
        </w:rPr>
        <w:t xml:space="preserve">Figure 2. Évolution de la position </w:t>
      </w:r>
      <w:r w:rsidRPr="0061652B">
        <w:rPr>
          <w:rFonts w:cs="Arial"/>
          <w:i/>
          <w:iCs/>
        </w:rPr>
        <w:t>y</w:t>
      </w:r>
      <w:r w:rsidRPr="00F57DD8">
        <w:rPr>
          <w:rFonts w:cs="Arial"/>
        </w:rPr>
        <w:t xml:space="preserve"> des pieds de John Young en fonction du temps </w:t>
      </w:r>
      <w:r w:rsidRPr="0061652B">
        <w:rPr>
          <w:rFonts w:cs="Arial"/>
          <w:i/>
          <w:iCs/>
        </w:rPr>
        <w:t>t</w:t>
      </w:r>
    </w:p>
    <w:p w14:paraId="16124546" w14:textId="77777777" w:rsidR="00F57DD8" w:rsidRDefault="00F57DD8" w:rsidP="00A5074E">
      <w:pPr>
        <w:spacing w:line="240" w:lineRule="auto"/>
        <w:jc w:val="center"/>
        <w:rPr>
          <w:rFonts w:cs="Arial"/>
        </w:rPr>
      </w:pPr>
      <w:proofErr w:type="gramStart"/>
      <w:r w:rsidRPr="00F57DD8">
        <w:rPr>
          <w:rFonts w:cs="Arial"/>
        </w:rPr>
        <w:t>pendant</w:t>
      </w:r>
      <w:proofErr w:type="gramEnd"/>
      <w:r w:rsidRPr="00F57DD8">
        <w:rPr>
          <w:rFonts w:cs="Arial"/>
        </w:rPr>
        <w:t xml:space="preserve"> son saut sur la Lune</w:t>
      </w:r>
    </w:p>
    <w:p w14:paraId="4E9EB343" w14:textId="77777777" w:rsidR="00A5074E" w:rsidRPr="00F57DD8" w:rsidRDefault="00A5074E" w:rsidP="00F57DD8">
      <w:pPr>
        <w:spacing w:line="240" w:lineRule="auto"/>
        <w:jc w:val="both"/>
        <w:rPr>
          <w:rFonts w:cs="Arial"/>
        </w:rPr>
      </w:pPr>
    </w:p>
    <w:p w14:paraId="55F844C0" w14:textId="77777777" w:rsidR="00F57DD8" w:rsidRPr="00A5074E" w:rsidRDefault="00F57DD8" w:rsidP="00F57DD8">
      <w:pPr>
        <w:spacing w:line="240" w:lineRule="auto"/>
        <w:jc w:val="both"/>
        <w:rPr>
          <w:rFonts w:cs="Arial"/>
          <w:spacing w:val="-2"/>
        </w:rPr>
      </w:pPr>
      <w:r w:rsidRPr="00A5074E">
        <w:rPr>
          <w:rFonts w:cs="Arial"/>
          <w:spacing w:val="-2"/>
        </w:rPr>
        <w:t>En l’absence d’atmosphère sur la Lune, on considère que le saut de John Young est une chute libre verticale.</w:t>
      </w:r>
    </w:p>
    <w:p w14:paraId="4E6516B5" w14:textId="77777777" w:rsidR="00A5074E" w:rsidRPr="00F57DD8" w:rsidRDefault="00A5074E" w:rsidP="00F57DD8">
      <w:pPr>
        <w:spacing w:line="240" w:lineRule="auto"/>
        <w:jc w:val="both"/>
        <w:rPr>
          <w:rFonts w:cs="Arial"/>
        </w:rPr>
      </w:pPr>
    </w:p>
    <w:p w14:paraId="30F44BE0" w14:textId="5499EDAB" w:rsidR="00F57DD8" w:rsidRPr="00991778" w:rsidRDefault="00292F30" w:rsidP="00A5074E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  <w:b/>
          <w:bCs/>
        </w:rPr>
      </w:pPr>
      <w:r w:rsidRPr="00991778">
        <w:rPr>
          <w:rFonts w:cs="Arial"/>
          <w:b/>
          <w:bCs/>
        </w:rPr>
        <w:t xml:space="preserve">(1,25pt) </w:t>
      </w:r>
      <w:r w:rsidR="00F57DD8" w:rsidRPr="00991778">
        <w:rPr>
          <w:rFonts w:cs="Arial"/>
          <w:b/>
          <w:bCs/>
        </w:rPr>
        <w:t>3.1.</w:t>
      </w:r>
      <w:r w:rsidR="00A5074E" w:rsidRPr="00991778">
        <w:rPr>
          <w:rFonts w:cs="Arial"/>
          <w:b/>
          <w:bCs/>
        </w:rPr>
        <w:tab/>
      </w:r>
      <w:r w:rsidR="00F57DD8" w:rsidRPr="00991778">
        <w:rPr>
          <w:rFonts w:cs="Arial"/>
          <w:b/>
          <w:bCs/>
        </w:rPr>
        <w:t xml:space="preserve">En utilisant la modélisation numérique, déterminer l’expression numérique de la vitesse </w:t>
      </w:r>
      <w:r w:rsidR="00F57DD8" w:rsidRPr="00991778">
        <w:rPr>
          <w:rFonts w:cs="Arial"/>
          <w:b/>
          <w:bCs/>
          <w:i/>
          <w:iCs/>
        </w:rPr>
        <w:t>v</w:t>
      </w:r>
      <w:r w:rsidR="00F57DD8" w:rsidRPr="00991778">
        <w:rPr>
          <w:rFonts w:cs="Arial"/>
          <w:b/>
          <w:bCs/>
          <w:i/>
          <w:iCs/>
          <w:vertAlign w:val="subscript"/>
        </w:rPr>
        <w:t>y</w:t>
      </w:r>
      <w:r w:rsidR="00F57DD8" w:rsidRPr="00991778">
        <w:rPr>
          <w:rFonts w:cs="Arial"/>
          <w:b/>
          <w:bCs/>
        </w:rPr>
        <w:t>(</w:t>
      </w:r>
      <w:r w:rsidR="00F57DD8" w:rsidRPr="00991778">
        <w:rPr>
          <w:rFonts w:cs="Arial"/>
          <w:b/>
          <w:bCs/>
          <w:i/>
          <w:iCs/>
        </w:rPr>
        <w:t>t</w:t>
      </w:r>
      <w:r w:rsidR="00F57DD8" w:rsidRPr="00991778">
        <w:rPr>
          <w:rFonts w:cs="Arial"/>
          <w:b/>
          <w:bCs/>
        </w:rPr>
        <w:t>) de John</w:t>
      </w:r>
      <w:r w:rsidR="00A5074E" w:rsidRPr="00991778">
        <w:rPr>
          <w:rFonts w:cs="Arial"/>
          <w:b/>
          <w:bCs/>
        </w:rPr>
        <w:t xml:space="preserve"> </w:t>
      </w:r>
      <w:r w:rsidR="00F57DD8" w:rsidRPr="00991778">
        <w:rPr>
          <w:rFonts w:cs="Arial"/>
          <w:b/>
          <w:bCs/>
        </w:rPr>
        <w:t xml:space="preserve">Young. Calculer la valeur de la vitesse initiale </w:t>
      </w:r>
      <w:r w:rsidR="00A5074E" w:rsidRPr="00991778">
        <w:rPr>
          <w:rFonts w:cs="Arial"/>
          <w:b/>
          <w:bCs/>
          <w:i/>
          <w:iCs/>
        </w:rPr>
        <w:t>v</w:t>
      </w:r>
      <w:r w:rsidR="00A5074E" w:rsidRPr="00991778">
        <w:rPr>
          <w:rFonts w:cs="Arial"/>
          <w:b/>
          <w:bCs/>
          <w:i/>
          <w:iCs/>
          <w:vertAlign w:val="subscript"/>
        </w:rPr>
        <w:t>0y</w:t>
      </w:r>
      <w:r w:rsidR="00A5074E" w:rsidRPr="00991778">
        <w:rPr>
          <w:rFonts w:cs="Arial"/>
          <w:b/>
          <w:bCs/>
        </w:rPr>
        <w:t xml:space="preserve"> </w:t>
      </w:r>
      <w:r w:rsidR="00F57DD8" w:rsidRPr="00991778">
        <w:rPr>
          <w:rFonts w:cs="Arial"/>
          <w:b/>
          <w:bCs/>
        </w:rPr>
        <w:t>de John Young.</w:t>
      </w:r>
    </w:p>
    <w:p w14:paraId="7E402BB4" w14:textId="67E67871" w:rsidR="00A5074E" w:rsidRDefault="00991778" w:rsidP="00A5074E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r w:rsidRPr="00991778">
        <w:rPr>
          <w:rFonts w:cs="Arial"/>
          <w:position w:val="-24"/>
        </w:rPr>
        <w:object w:dxaOrig="1460" w:dyaOrig="680" w14:anchorId="7E4BE81F">
          <v:shape id="_x0000_i1174" type="#_x0000_t75" style="width:73.2pt;height:34.2pt" o:ole="">
            <v:imagedata r:id="rId58" o:title=""/>
          </v:shape>
          <o:OLEObject Type="Embed" ProgID="Equation.DSMT4" ShapeID="_x0000_i1174" DrawAspect="Content" ObjectID="_1799573496" r:id="rId59"/>
        </w:object>
      </w:r>
      <w:r>
        <w:rPr>
          <w:rFonts w:cs="Arial"/>
        </w:rPr>
        <w:t xml:space="preserve"> </w:t>
      </w:r>
    </w:p>
    <w:p w14:paraId="24762E68" w14:textId="25A65C41" w:rsidR="00991778" w:rsidRDefault="00D27CB7" w:rsidP="00A5074E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proofErr w:type="gramStart"/>
      <w:r>
        <w:rPr>
          <w:rFonts w:cs="Arial"/>
          <w:i/>
          <w:iCs/>
        </w:rPr>
        <w:t>v</w:t>
      </w:r>
      <w:r w:rsidR="002E353D">
        <w:rPr>
          <w:rFonts w:cs="Arial"/>
          <w:vertAlign w:val="subscript"/>
        </w:rPr>
        <w:t>y</w:t>
      </w:r>
      <w:proofErr w:type="gramEnd"/>
      <w:r w:rsidR="002E353D" w:rsidRPr="002E353D">
        <w:rPr>
          <w:rFonts w:cs="Arial"/>
        </w:rPr>
        <w:t>(</w:t>
      </w:r>
      <w:r w:rsidR="002E353D" w:rsidRPr="00D27CB7">
        <w:rPr>
          <w:rFonts w:cs="Arial"/>
          <w:i/>
          <w:iCs/>
        </w:rPr>
        <w:t>t</w:t>
      </w:r>
      <w:r w:rsidR="002E353D" w:rsidRPr="002E353D">
        <w:rPr>
          <w:rFonts w:cs="Arial"/>
        </w:rPr>
        <w:t>)</w:t>
      </w:r>
      <w:r w:rsidR="002E353D">
        <w:rPr>
          <w:rFonts w:cs="Arial"/>
        </w:rPr>
        <w:t xml:space="preserve"> = –0,86×2.</w:t>
      </w:r>
      <w:r w:rsidR="002E353D" w:rsidRPr="00D27CB7">
        <w:rPr>
          <w:rFonts w:cs="Arial"/>
          <w:i/>
          <w:iCs/>
        </w:rPr>
        <w:t>t</w:t>
      </w:r>
      <w:r w:rsidR="002E353D">
        <w:rPr>
          <w:rFonts w:cs="Arial"/>
        </w:rPr>
        <w:t xml:space="preserve"> + 1,4 = </w:t>
      </w:r>
      <w:r w:rsidR="002109DC">
        <w:rPr>
          <w:rFonts w:cs="Arial"/>
        </w:rPr>
        <w:t xml:space="preserve">– </w:t>
      </w:r>
      <w:r w:rsidR="002E353D">
        <w:rPr>
          <w:rFonts w:cs="Arial"/>
        </w:rPr>
        <w:t>1,72.</w:t>
      </w:r>
      <w:r w:rsidR="002E353D" w:rsidRPr="002E353D">
        <w:rPr>
          <w:rFonts w:cs="Arial"/>
          <w:i/>
          <w:iCs/>
        </w:rPr>
        <w:t>t</w:t>
      </w:r>
      <w:r w:rsidR="002E353D">
        <w:rPr>
          <w:rFonts w:cs="Arial"/>
        </w:rPr>
        <w:t xml:space="preserve"> + 1,4</w:t>
      </w:r>
    </w:p>
    <w:p w14:paraId="37EE2CF7" w14:textId="472DF9F9" w:rsidR="00D27CB7" w:rsidRDefault="00D27CB7" w:rsidP="00D27CB7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proofErr w:type="gramStart"/>
      <w:r>
        <w:rPr>
          <w:rFonts w:cs="Arial"/>
          <w:i/>
          <w:iCs/>
        </w:rPr>
        <w:t>v</w:t>
      </w:r>
      <w:proofErr w:type="gramEnd"/>
      <w:r w:rsidRPr="00D27CB7">
        <w:rPr>
          <w:rFonts w:cs="Arial"/>
          <w:vertAlign w:val="subscript"/>
        </w:rPr>
        <w:t>0y</w:t>
      </w:r>
      <w:r>
        <w:rPr>
          <w:rFonts w:cs="Arial"/>
          <w:i/>
          <w:iCs/>
        </w:rPr>
        <w:t xml:space="preserve"> = v</w:t>
      </w:r>
      <w:r>
        <w:rPr>
          <w:rFonts w:cs="Arial"/>
          <w:vertAlign w:val="subscript"/>
        </w:rPr>
        <w:t>y</w:t>
      </w:r>
      <w:r w:rsidRPr="002E353D">
        <w:rPr>
          <w:rFonts w:cs="Arial"/>
        </w:rPr>
        <w:t>(</w:t>
      </w:r>
      <w:r w:rsidRPr="00D27CB7">
        <w:rPr>
          <w:rFonts w:cs="Arial"/>
          <w:i/>
          <w:iCs/>
        </w:rPr>
        <w:t>t</w:t>
      </w:r>
      <w:r>
        <w:rPr>
          <w:rFonts w:cs="Arial"/>
        </w:rPr>
        <w:t xml:space="preserve"> = 0</w:t>
      </w:r>
      <w:r w:rsidRPr="002E353D">
        <w:rPr>
          <w:rFonts w:cs="Arial"/>
        </w:rPr>
        <w:t>)</w:t>
      </w:r>
      <w:r>
        <w:rPr>
          <w:rFonts w:cs="Arial"/>
        </w:rPr>
        <w:t xml:space="preserve"> = –</w:t>
      </w:r>
      <w:r w:rsidR="000E711C">
        <w:rPr>
          <w:rFonts w:cs="Arial"/>
        </w:rPr>
        <w:t>1,72×0</w:t>
      </w:r>
      <w:r>
        <w:rPr>
          <w:rFonts w:cs="Arial"/>
        </w:rPr>
        <w:t xml:space="preserve"> + 1,4 = 1,4</w:t>
      </w:r>
      <w:r w:rsidR="000E711C">
        <w:rPr>
          <w:rFonts w:cs="Arial"/>
        </w:rPr>
        <w:t xml:space="preserve"> m.s</w:t>
      </w:r>
      <w:r w:rsidR="000E711C" w:rsidRPr="000E711C">
        <w:rPr>
          <w:rFonts w:cs="Arial"/>
          <w:vertAlign w:val="superscript"/>
        </w:rPr>
        <w:t>-1</w:t>
      </w:r>
    </w:p>
    <w:p w14:paraId="39DA3CD1" w14:textId="77777777" w:rsidR="002E353D" w:rsidRPr="002E353D" w:rsidRDefault="002E353D" w:rsidP="00A5074E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</w:p>
    <w:p w14:paraId="270FACD7" w14:textId="77569B89" w:rsidR="00F57DD8" w:rsidRPr="00DF6EE7" w:rsidRDefault="00292F30" w:rsidP="00A5074E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  <w:b/>
          <w:bCs/>
        </w:rPr>
      </w:pPr>
      <w:r w:rsidRPr="00DF6EE7">
        <w:rPr>
          <w:rFonts w:cs="Arial"/>
          <w:b/>
          <w:bCs/>
        </w:rPr>
        <w:t xml:space="preserve">(1,25pt) </w:t>
      </w:r>
      <w:r w:rsidR="00F57DD8" w:rsidRPr="00DF6EE7">
        <w:rPr>
          <w:rFonts w:cs="Arial"/>
          <w:b/>
          <w:bCs/>
        </w:rPr>
        <w:t>3.2.</w:t>
      </w:r>
      <w:r w:rsidR="00A5074E" w:rsidRPr="00DF6EE7">
        <w:rPr>
          <w:rFonts w:cs="Arial"/>
          <w:b/>
          <w:bCs/>
        </w:rPr>
        <w:tab/>
      </w:r>
      <w:r w:rsidR="00F57DD8" w:rsidRPr="00DF6EE7">
        <w:rPr>
          <w:rFonts w:cs="Arial"/>
          <w:b/>
          <w:bCs/>
        </w:rPr>
        <w:t xml:space="preserve">Montrer que la valeur de l’intensité de la pesanteur lunaire </w:t>
      </w:r>
      <w:proofErr w:type="spellStart"/>
      <w:r w:rsidR="00F57DD8" w:rsidRPr="00DF6EE7">
        <w:rPr>
          <w:rFonts w:cs="Arial"/>
          <w:b/>
          <w:bCs/>
          <w:i/>
          <w:iCs/>
        </w:rPr>
        <w:t>g</w:t>
      </w:r>
      <w:r w:rsidR="00F57DD8" w:rsidRPr="00DF6EE7">
        <w:rPr>
          <w:rFonts w:cs="Arial"/>
          <w:b/>
          <w:bCs/>
          <w:vertAlign w:val="subscript"/>
        </w:rPr>
        <w:t>L</w:t>
      </w:r>
      <w:proofErr w:type="spellEnd"/>
      <w:r w:rsidR="00F57DD8" w:rsidRPr="00DF6EE7">
        <w:rPr>
          <w:rFonts w:cs="Arial"/>
          <w:b/>
          <w:bCs/>
        </w:rPr>
        <w:t xml:space="preserve"> est d’environ 1,7 </w:t>
      </w:r>
      <w:proofErr w:type="spellStart"/>
      <w:r w:rsidR="00F57DD8" w:rsidRPr="00DF6EE7">
        <w:rPr>
          <w:rFonts w:cs="Arial"/>
          <w:b/>
          <w:bCs/>
        </w:rPr>
        <w:t>m·s</w:t>
      </w:r>
      <w:proofErr w:type="spellEnd"/>
      <w:r w:rsidR="00F57DD8" w:rsidRPr="00DF6EE7">
        <w:rPr>
          <w:rFonts w:cs="Arial"/>
          <w:b/>
          <w:bCs/>
          <w:vertAlign w:val="superscript"/>
        </w:rPr>
        <w:t>–2</w:t>
      </w:r>
      <w:r w:rsidR="00F57DD8" w:rsidRPr="00DF6EE7">
        <w:rPr>
          <w:rFonts w:cs="Arial"/>
          <w:b/>
          <w:bCs/>
        </w:rPr>
        <w:t>.</w:t>
      </w:r>
    </w:p>
    <w:p w14:paraId="4F8024D3" w14:textId="4C4540D1" w:rsidR="00DF6EE7" w:rsidRDefault="00DF6EE7" w:rsidP="00DF6EE7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Système : centre d’inertie de John Young de masse </w:t>
      </w:r>
      <w:r>
        <w:rPr>
          <w:rFonts w:cs="Arial"/>
          <w:i/>
          <w:iCs/>
        </w:rPr>
        <w:t>m</w:t>
      </w:r>
      <w:r>
        <w:rPr>
          <w:rFonts w:cs="Arial"/>
        </w:rPr>
        <w:tab/>
      </w:r>
      <w:r>
        <w:rPr>
          <w:rFonts w:cs="Arial"/>
        </w:rPr>
        <w:tab/>
        <w:t>Référentiel : Sol lunaire</w:t>
      </w:r>
    </w:p>
    <w:p w14:paraId="293AC15E" w14:textId="7933E898" w:rsidR="00DF6EE7" w:rsidRDefault="00DF6EE7" w:rsidP="00DF6EE7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Le système n’est soumis qu’à l’attraction gravitationnelle de la Lune que l’on assimile à la force poids</w:t>
      </w:r>
      <w:r w:rsidR="00951839">
        <w:rPr>
          <w:rFonts w:cs="Arial"/>
        </w:rPr>
        <w:t>.</w:t>
      </w:r>
    </w:p>
    <w:p w14:paraId="1412A528" w14:textId="18A70D89" w:rsidR="00DF6EE7" w:rsidRDefault="00DF6EE7" w:rsidP="00DF6EE7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Deuxième loi de Newton : </w:t>
      </w:r>
      <w:r w:rsidRPr="00DF6EE7">
        <w:rPr>
          <w:rFonts w:cs="Arial"/>
          <w:position w:val="-12"/>
        </w:rPr>
        <w:object w:dxaOrig="1640" w:dyaOrig="400" w14:anchorId="29727B47">
          <v:shape id="_x0000_i1177" type="#_x0000_t75" style="width:82.2pt;height:19.8pt" o:ole="">
            <v:imagedata r:id="rId60" o:title=""/>
          </v:shape>
          <o:OLEObject Type="Embed" ProgID="Equation.DSMT4" ShapeID="_x0000_i1177" DrawAspect="Content" ObjectID="_1799573497" r:id="rId61"/>
        </w:object>
      </w:r>
      <w:r>
        <w:rPr>
          <w:rFonts w:cs="Arial"/>
        </w:rPr>
        <w:t xml:space="preserve"> </w:t>
      </w:r>
    </w:p>
    <w:p w14:paraId="491CD601" w14:textId="55BEC891" w:rsidR="00DF6EE7" w:rsidRDefault="00DF6EE7" w:rsidP="00DF6EE7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r w:rsidRPr="00DF6EE7">
        <w:rPr>
          <w:rFonts w:cs="Arial"/>
          <w:position w:val="-12"/>
        </w:rPr>
        <w:object w:dxaOrig="1200" w:dyaOrig="400" w14:anchorId="6B07262B">
          <v:shape id="_x0000_i1180" type="#_x0000_t75" style="width:60pt;height:19.8pt" o:ole="">
            <v:imagedata r:id="rId62" o:title=""/>
          </v:shape>
          <o:OLEObject Type="Embed" ProgID="Equation.DSMT4" ShapeID="_x0000_i1180" DrawAspect="Content" ObjectID="_1799573498" r:id="rId63"/>
        </w:object>
      </w:r>
    </w:p>
    <w:p w14:paraId="7C692DA4" w14:textId="47BFDA5B" w:rsidR="00DF6EE7" w:rsidRDefault="00DF6EE7" w:rsidP="00DF6EE7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r w:rsidRPr="00DF6EE7">
        <w:rPr>
          <w:rFonts w:cs="Arial"/>
          <w:position w:val="-12"/>
        </w:rPr>
        <w:object w:dxaOrig="720" w:dyaOrig="400" w14:anchorId="6F646F49">
          <v:shape id="_x0000_i1183" type="#_x0000_t75" style="width:36pt;height:19.8pt" o:ole="">
            <v:imagedata r:id="rId64" o:title=""/>
          </v:shape>
          <o:OLEObject Type="Embed" ProgID="Equation.DSMT4" ShapeID="_x0000_i1183" DrawAspect="Content" ObjectID="_1799573499" r:id="rId65"/>
        </w:object>
      </w:r>
    </w:p>
    <w:p w14:paraId="03B04960" w14:textId="4E05EA6C" w:rsidR="00DF6EE7" w:rsidRDefault="00DF6EE7" w:rsidP="00DF6EE7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Par projection suivant l’axe vertical orienté vers le haut</w:t>
      </w:r>
    </w:p>
    <w:p w14:paraId="7BEDF756" w14:textId="5CABD927" w:rsidR="00DF6EE7" w:rsidRPr="00DF6EE7" w:rsidRDefault="00DF6EE7" w:rsidP="00DF6EE7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  <w:i/>
          <w:iCs/>
          <w:vertAlign w:val="subscript"/>
        </w:rPr>
      </w:pPr>
      <w:proofErr w:type="spellStart"/>
      <w:proofErr w:type="gramStart"/>
      <w:r>
        <w:rPr>
          <w:rFonts w:cs="Arial"/>
          <w:i/>
          <w:iCs/>
        </w:rPr>
        <w:t>g</w:t>
      </w:r>
      <w:r w:rsidRPr="00DF6EE7">
        <w:rPr>
          <w:rFonts w:cs="Arial"/>
          <w:vertAlign w:val="subscript"/>
        </w:rPr>
        <w:t>Ly</w:t>
      </w:r>
      <w:proofErr w:type="spellEnd"/>
      <w:proofErr w:type="gramEnd"/>
      <w:r>
        <w:rPr>
          <w:rFonts w:cs="Arial"/>
        </w:rPr>
        <w:t xml:space="preserve"> = </w:t>
      </w:r>
      <w:r w:rsidRPr="00DF6EE7">
        <w:rPr>
          <w:rFonts w:cs="Arial"/>
          <w:i/>
          <w:iCs/>
        </w:rPr>
        <w:t>a</w:t>
      </w:r>
      <w:r>
        <w:rPr>
          <w:rFonts w:cs="Arial"/>
          <w:vertAlign w:val="subscript"/>
        </w:rPr>
        <w:t>y</w:t>
      </w:r>
    </w:p>
    <w:p w14:paraId="6A1D1E94" w14:textId="52B29310" w:rsidR="00DF6EE7" w:rsidRDefault="00DF6EE7" w:rsidP="00DF6EE7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Or </w:t>
      </w:r>
      <w:r>
        <w:rPr>
          <w:rFonts w:cs="Arial"/>
          <w:i/>
          <w:iCs/>
        </w:rPr>
        <w:t>a</w:t>
      </w:r>
      <w:r>
        <w:rPr>
          <w:rFonts w:cs="Arial"/>
          <w:vertAlign w:val="subscript"/>
        </w:rPr>
        <w:t>y</w:t>
      </w:r>
      <w:r>
        <w:rPr>
          <w:rFonts w:cs="Arial"/>
        </w:rPr>
        <w:t xml:space="preserve"> = </w:t>
      </w:r>
      <w:r w:rsidR="002109DC" w:rsidRPr="002109DC">
        <w:rPr>
          <w:rFonts w:cs="Arial"/>
          <w:position w:val="-24"/>
        </w:rPr>
        <w:object w:dxaOrig="780" w:dyaOrig="680" w14:anchorId="6F1E2594">
          <v:shape id="_x0000_i1186" type="#_x0000_t75" style="width:39pt;height:34.2pt" o:ole="">
            <v:imagedata r:id="rId66" o:title=""/>
          </v:shape>
          <o:OLEObject Type="Embed" ProgID="Equation.DSMT4" ShapeID="_x0000_i1186" DrawAspect="Content" ObjectID="_1799573500" r:id="rId67"/>
        </w:object>
      </w:r>
    </w:p>
    <w:p w14:paraId="60C9040D" w14:textId="47B6885B" w:rsidR="002109DC" w:rsidRDefault="002109DC" w:rsidP="002109DC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proofErr w:type="spellStart"/>
      <w:proofErr w:type="gramStart"/>
      <w:r>
        <w:rPr>
          <w:rFonts w:cs="Arial"/>
          <w:i/>
          <w:iCs/>
        </w:rPr>
        <w:t>g</w:t>
      </w:r>
      <w:r w:rsidRPr="00DF6EE7">
        <w:rPr>
          <w:rFonts w:cs="Arial"/>
          <w:vertAlign w:val="subscript"/>
        </w:rPr>
        <w:t>Ly</w:t>
      </w:r>
      <w:proofErr w:type="spellEnd"/>
      <w:proofErr w:type="gramEnd"/>
      <w:r>
        <w:rPr>
          <w:rFonts w:cs="Arial"/>
        </w:rPr>
        <w:t xml:space="preserve"> = </w:t>
      </w:r>
      <w:r>
        <w:rPr>
          <w:rFonts w:cs="Arial"/>
        </w:rPr>
        <w:t xml:space="preserve">–1,72 </w:t>
      </w:r>
    </w:p>
    <w:p w14:paraId="56B0EE1E" w14:textId="1FDC449A" w:rsidR="002109DC" w:rsidRDefault="002109DC" w:rsidP="002109DC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r w:rsidRPr="002109DC">
        <w:rPr>
          <w:rFonts w:cs="Arial"/>
          <w:position w:val="-16"/>
        </w:rPr>
        <w:object w:dxaOrig="1080" w:dyaOrig="480" w14:anchorId="2FDF2E65">
          <v:shape id="_x0000_i1189" type="#_x0000_t75" style="width:54pt;height:24pt" o:ole="">
            <v:imagedata r:id="rId68" o:title=""/>
          </v:shape>
          <o:OLEObject Type="Embed" ProgID="Equation.DSMT4" ShapeID="_x0000_i1189" DrawAspect="Content" ObjectID="_1799573501" r:id="rId69"/>
        </w:object>
      </w:r>
    </w:p>
    <w:p w14:paraId="275DF24B" w14:textId="02D1C8AF" w:rsidR="002109DC" w:rsidRDefault="002109DC" w:rsidP="002109DC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  <w:proofErr w:type="gramStart"/>
      <w:r>
        <w:rPr>
          <w:rFonts w:cs="Arial"/>
          <w:i/>
          <w:iCs/>
        </w:rPr>
        <w:t>g</w:t>
      </w:r>
      <w:proofErr w:type="gramEnd"/>
      <w:r>
        <w:rPr>
          <w:rFonts w:cs="Arial"/>
        </w:rPr>
        <w:t xml:space="preserve"> = 1,72 m.s</w:t>
      </w:r>
      <w:r>
        <w:rPr>
          <w:rFonts w:cs="Arial"/>
          <w:vertAlign w:val="superscript"/>
        </w:rPr>
        <w:t xml:space="preserve">-2 </w:t>
      </w:r>
      <w:r>
        <w:rPr>
          <w:rFonts w:cs="Arial"/>
        </w:rPr>
        <w:t>= 1,7 m.s</w:t>
      </w:r>
      <w:r>
        <w:rPr>
          <w:rFonts w:cs="Arial"/>
          <w:vertAlign w:val="superscript"/>
        </w:rPr>
        <w:t xml:space="preserve">-2 </w:t>
      </w:r>
      <w:r>
        <w:rPr>
          <w:rFonts w:cs="Arial"/>
        </w:rPr>
        <w:t>si on ne conserve que deux chiffres significatifs.</w:t>
      </w:r>
    </w:p>
    <w:p w14:paraId="0F7F7CBC" w14:textId="77777777" w:rsidR="002109DC" w:rsidRPr="002109DC" w:rsidRDefault="002109DC" w:rsidP="002109DC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</w:p>
    <w:p w14:paraId="500864AD" w14:textId="77777777" w:rsidR="002109DC" w:rsidRPr="00DF6EE7" w:rsidRDefault="002109DC" w:rsidP="00DF6EE7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</w:rPr>
      </w:pPr>
    </w:p>
    <w:p w14:paraId="43F7D884" w14:textId="148F6B0D" w:rsidR="00F57DD8" w:rsidRPr="00951839" w:rsidRDefault="00292F30" w:rsidP="00A5074E">
      <w:pPr>
        <w:tabs>
          <w:tab w:val="left" w:pos="426"/>
        </w:tabs>
        <w:spacing w:line="240" w:lineRule="auto"/>
        <w:ind w:left="426" w:hanging="426"/>
        <w:jc w:val="both"/>
        <w:rPr>
          <w:rFonts w:cs="Arial"/>
          <w:b/>
          <w:bCs/>
          <w:spacing w:val="-4"/>
        </w:rPr>
      </w:pPr>
      <w:r w:rsidRPr="00951839">
        <w:rPr>
          <w:rFonts w:cs="Arial"/>
          <w:b/>
          <w:bCs/>
          <w:spacing w:val="-4"/>
        </w:rPr>
        <w:t xml:space="preserve">(1,5pt) </w:t>
      </w:r>
      <w:r w:rsidR="00F57DD8" w:rsidRPr="00951839">
        <w:rPr>
          <w:rFonts w:cs="Arial"/>
          <w:b/>
          <w:bCs/>
          <w:spacing w:val="-4"/>
        </w:rPr>
        <w:t>3.3.</w:t>
      </w:r>
      <w:r w:rsidR="00A5074E" w:rsidRPr="00951839">
        <w:rPr>
          <w:rFonts w:cs="Arial"/>
          <w:b/>
          <w:bCs/>
          <w:spacing w:val="-4"/>
        </w:rPr>
        <w:tab/>
      </w:r>
      <w:r w:rsidR="00F57DD8" w:rsidRPr="00951839">
        <w:rPr>
          <w:rFonts w:cs="Arial"/>
          <w:b/>
          <w:bCs/>
          <w:spacing w:val="-4"/>
        </w:rPr>
        <w:t>John Young, avec son scaphandre, a une masse totale d’environ 150 kg et il parvient pourtant à faire un</w:t>
      </w:r>
      <w:r w:rsidR="00A5074E" w:rsidRPr="00951839">
        <w:rPr>
          <w:rFonts w:cs="Arial"/>
          <w:b/>
          <w:bCs/>
          <w:spacing w:val="-4"/>
        </w:rPr>
        <w:t xml:space="preserve"> </w:t>
      </w:r>
      <w:r w:rsidR="00F57DD8" w:rsidRPr="00951839">
        <w:rPr>
          <w:rFonts w:cs="Arial"/>
          <w:b/>
          <w:bCs/>
          <w:spacing w:val="-4"/>
        </w:rPr>
        <w:t>saut vertical de 60 cm sur la Lune. Déterminer les valeurs de la hauteur et de la durée d’un saut vertical</w:t>
      </w:r>
      <w:r w:rsidR="00A5074E" w:rsidRPr="00951839">
        <w:rPr>
          <w:rFonts w:cs="Arial"/>
          <w:b/>
          <w:bCs/>
          <w:spacing w:val="-4"/>
        </w:rPr>
        <w:t xml:space="preserve"> </w:t>
      </w:r>
      <w:r w:rsidR="00F57DD8" w:rsidRPr="00951839">
        <w:rPr>
          <w:rFonts w:cs="Arial"/>
          <w:b/>
          <w:bCs/>
          <w:spacing w:val="-4"/>
        </w:rPr>
        <w:t xml:space="preserve">qu’aurait réalisé John Young avec son équipement sur la Terre avec la vitesse initiale </w:t>
      </w:r>
      <w:r w:rsidR="00F57DD8" w:rsidRPr="001607E4">
        <w:rPr>
          <w:rFonts w:cs="Arial"/>
          <w:b/>
          <w:bCs/>
          <w:i/>
          <w:iCs/>
          <w:spacing w:val="-4"/>
        </w:rPr>
        <w:t>v</w:t>
      </w:r>
      <w:r w:rsidR="00F57DD8" w:rsidRPr="001607E4">
        <w:rPr>
          <w:rFonts w:cs="Arial"/>
          <w:b/>
          <w:bCs/>
          <w:spacing w:val="-4"/>
          <w:vertAlign w:val="subscript"/>
        </w:rPr>
        <w:t>0y</w:t>
      </w:r>
      <w:r w:rsidR="00F57DD8" w:rsidRPr="00951839">
        <w:rPr>
          <w:rFonts w:cs="Arial"/>
          <w:b/>
          <w:bCs/>
          <w:spacing w:val="-4"/>
        </w:rPr>
        <w:t xml:space="preserve"> dans le cadre</w:t>
      </w:r>
      <w:r w:rsidR="00A5074E" w:rsidRPr="00951839">
        <w:rPr>
          <w:rFonts w:cs="Arial"/>
          <w:b/>
          <w:bCs/>
          <w:spacing w:val="-4"/>
        </w:rPr>
        <w:t xml:space="preserve"> </w:t>
      </w:r>
      <w:r w:rsidR="00F57DD8" w:rsidRPr="00951839">
        <w:rPr>
          <w:rFonts w:cs="Arial"/>
          <w:b/>
          <w:bCs/>
          <w:spacing w:val="-4"/>
        </w:rPr>
        <w:t>du</w:t>
      </w:r>
      <w:r w:rsidR="00A5074E" w:rsidRPr="00951839">
        <w:rPr>
          <w:rFonts w:cs="Arial"/>
          <w:b/>
          <w:bCs/>
          <w:spacing w:val="-4"/>
        </w:rPr>
        <w:t xml:space="preserve"> </w:t>
      </w:r>
      <w:r w:rsidR="00F57DD8" w:rsidRPr="00951839">
        <w:rPr>
          <w:rFonts w:cs="Arial"/>
          <w:b/>
          <w:bCs/>
          <w:spacing w:val="-4"/>
        </w:rPr>
        <w:t>modèle de la chute libre. Commenter.</w:t>
      </w:r>
    </w:p>
    <w:p w14:paraId="163A13A7" w14:textId="4CA0FE78" w:rsidR="00F57DD8" w:rsidRPr="00A5074E" w:rsidRDefault="00F57DD8" w:rsidP="00F57DD8">
      <w:pPr>
        <w:spacing w:line="240" w:lineRule="auto"/>
        <w:jc w:val="both"/>
        <w:rPr>
          <w:rFonts w:cs="Arial"/>
          <w:i/>
          <w:iCs/>
          <w:spacing w:val="-2"/>
        </w:rPr>
      </w:pPr>
      <w:r w:rsidRPr="00A5074E">
        <w:rPr>
          <w:rFonts w:cs="Arial"/>
          <w:i/>
          <w:iCs/>
          <w:spacing w:val="-2"/>
        </w:rPr>
        <w:t>Le candidat est invité à prendre des initiatives et à présenter la démarche suivie même si elle n’a pas abouti.</w:t>
      </w:r>
    </w:p>
    <w:p w14:paraId="18E3A0D1" w14:textId="01446D33" w:rsidR="00B9156F" w:rsidRDefault="00F57DD8" w:rsidP="00CD43D1">
      <w:pPr>
        <w:spacing w:before="60" w:line="240" w:lineRule="auto"/>
        <w:jc w:val="both"/>
        <w:rPr>
          <w:rFonts w:cs="Arial"/>
          <w:i/>
          <w:iCs/>
          <w:spacing w:val="-2"/>
        </w:rPr>
      </w:pPr>
      <w:r w:rsidRPr="00A5074E">
        <w:rPr>
          <w:rFonts w:cs="Arial"/>
          <w:i/>
          <w:iCs/>
          <w:spacing w:val="-2"/>
        </w:rPr>
        <w:t>La démarche suivie est évaluée et nécessite donc d’être correctement présentée.</w:t>
      </w:r>
    </w:p>
    <w:p w14:paraId="43EBA20D" w14:textId="77777777" w:rsidR="001607E4" w:rsidRDefault="001607E4" w:rsidP="001607E4">
      <w:pPr>
        <w:spacing w:line="240" w:lineRule="auto"/>
        <w:jc w:val="both"/>
        <w:rPr>
          <w:rFonts w:cs="Arial"/>
        </w:rPr>
      </w:pPr>
    </w:p>
    <w:p w14:paraId="55F5EF4D" w14:textId="1657DDFB" w:rsidR="001607E4" w:rsidRDefault="001607E4" w:rsidP="001607E4">
      <w:pPr>
        <w:spacing w:line="240" w:lineRule="auto"/>
        <w:jc w:val="both"/>
        <w:rPr>
          <w:rFonts w:cs="Arial"/>
          <w:i/>
          <w:iCs/>
        </w:rPr>
      </w:pPr>
      <w:r>
        <w:rPr>
          <w:rFonts w:cs="Arial"/>
        </w:rPr>
        <w:t xml:space="preserve">La modélisation de la hauteur </w:t>
      </w:r>
      <w:r w:rsidRPr="00951839">
        <w:rPr>
          <w:rFonts w:cs="Arial"/>
          <w:i/>
          <w:iCs/>
        </w:rPr>
        <w:t>y</w:t>
      </w:r>
      <w:r>
        <w:rPr>
          <w:rFonts w:cs="Arial"/>
        </w:rPr>
        <w:t xml:space="preserve"> sur la Lune est </w:t>
      </w:r>
      <w:r w:rsidRPr="00A5074E">
        <w:rPr>
          <w:rFonts w:cs="Arial"/>
          <w:i/>
          <w:iCs/>
        </w:rPr>
        <w:t>y</w:t>
      </w:r>
      <w:r w:rsidRPr="00F57DD8">
        <w:rPr>
          <w:rFonts w:cs="Arial"/>
        </w:rPr>
        <w:t>(</w:t>
      </w:r>
      <w:r w:rsidRPr="00A5074E">
        <w:rPr>
          <w:rFonts w:cs="Arial"/>
          <w:i/>
          <w:iCs/>
        </w:rPr>
        <w:t>t</w:t>
      </w:r>
      <w:r w:rsidRPr="00F57DD8">
        <w:rPr>
          <w:rFonts w:cs="Arial"/>
        </w:rPr>
        <w:t xml:space="preserve">) = – 0,86 </w:t>
      </w:r>
      <w:r w:rsidRPr="00A5074E">
        <w:rPr>
          <w:rFonts w:cs="Arial"/>
          <w:i/>
          <w:iCs/>
        </w:rPr>
        <w:t>t</w:t>
      </w:r>
      <w:r w:rsidRPr="00A5074E">
        <w:rPr>
          <w:rFonts w:cs="Arial"/>
          <w:vertAlign w:val="superscript"/>
        </w:rPr>
        <w:t>2</w:t>
      </w:r>
      <w:r w:rsidRPr="00F57DD8">
        <w:rPr>
          <w:rFonts w:cs="Arial"/>
        </w:rPr>
        <w:t xml:space="preserve"> + 1,4 </w:t>
      </w:r>
      <w:r w:rsidRPr="00A5074E">
        <w:rPr>
          <w:rFonts w:cs="Arial"/>
          <w:i/>
          <w:iCs/>
        </w:rPr>
        <w:t>t</w:t>
      </w:r>
    </w:p>
    <w:p w14:paraId="56EA4A24" w14:textId="77777777" w:rsidR="001607E4" w:rsidRDefault="001607E4" w:rsidP="001607E4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Elle est de la forme </w:t>
      </w:r>
      <w:r w:rsidRPr="007B1912">
        <w:rPr>
          <w:rFonts w:cs="Arial"/>
          <w:position w:val="-24"/>
        </w:rPr>
        <w:object w:dxaOrig="2340" w:dyaOrig="620" w14:anchorId="69313944">
          <v:shape id="_x0000_i1196" type="#_x0000_t75" style="width:117pt;height:31.2pt" o:ole="">
            <v:imagedata r:id="rId70" o:title=""/>
          </v:shape>
          <o:OLEObject Type="Embed" ProgID="Equation.DSMT4" ShapeID="_x0000_i1196" DrawAspect="Content" ObjectID="_1799573502" r:id="rId71"/>
        </w:object>
      </w:r>
      <w:r>
        <w:rPr>
          <w:rFonts w:cs="Arial"/>
        </w:rPr>
        <w:t>.</w:t>
      </w:r>
    </w:p>
    <w:p w14:paraId="752B39DE" w14:textId="49EC97FC" w:rsidR="001607E4" w:rsidRDefault="001607E4" w:rsidP="001607E4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Ainsi sur Terre, on aurait </w:t>
      </w:r>
      <w:r w:rsidRPr="007B1912">
        <w:rPr>
          <w:rFonts w:cs="Arial"/>
          <w:position w:val="-24"/>
        </w:rPr>
        <w:object w:dxaOrig="2340" w:dyaOrig="620" w14:anchorId="206ECE88">
          <v:shape id="_x0000_i1199" type="#_x0000_t75" style="width:117pt;height:31.2pt" o:ole="">
            <v:imagedata r:id="rId72" o:title=""/>
          </v:shape>
          <o:OLEObject Type="Embed" ProgID="Equation.DSMT4" ShapeID="_x0000_i1199" DrawAspect="Content" ObjectID="_1799573503" r:id="rId73"/>
        </w:object>
      </w:r>
    </w:p>
    <w:p w14:paraId="569D3CC5" w14:textId="598BD0A0" w:rsidR="001607E4" w:rsidRDefault="001607E4" w:rsidP="00CD43D1">
      <w:pPr>
        <w:spacing w:before="60" w:line="240" w:lineRule="auto"/>
        <w:jc w:val="both"/>
        <w:rPr>
          <w:rFonts w:cs="Arial"/>
        </w:rPr>
      </w:pPr>
      <w:r>
        <w:rPr>
          <w:rFonts w:cs="Arial"/>
          <w:spacing w:val="-2"/>
        </w:rPr>
        <w:t xml:space="preserve">Lorsqu’il atteint sa hauteur maximale, alors sa vitesse verticale est nulle </w:t>
      </w:r>
      <w:r w:rsidRPr="007B1912">
        <w:rPr>
          <w:rFonts w:cs="Arial"/>
          <w:position w:val="-24"/>
        </w:rPr>
        <w:object w:dxaOrig="2780" w:dyaOrig="680" w14:anchorId="3CFB5350">
          <v:shape id="_x0000_i1202" type="#_x0000_t75" style="width:139.2pt;height:34.2pt" o:ole="">
            <v:imagedata r:id="rId74" o:title=""/>
          </v:shape>
          <o:OLEObject Type="Embed" ProgID="Equation.DSMT4" ShapeID="_x0000_i1202" DrawAspect="Content" ObjectID="_1799573504" r:id="rId75"/>
        </w:object>
      </w:r>
      <w:r>
        <w:rPr>
          <w:rFonts w:cs="Arial"/>
        </w:rPr>
        <w:t xml:space="preserve"> = 0.</w:t>
      </w:r>
    </w:p>
    <w:p w14:paraId="2A0F004E" w14:textId="63CE0EDF" w:rsidR="001607E4" w:rsidRDefault="004C3944" w:rsidP="00CD43D1">
      <w:pPr>
        <w:spacing w:before="60" w:line="240" w:lineRule="auto"/>
        <w:jc w:val="both"/>
        <w:rPr>
          <w:rFonts w:cs="Arial"/>
          <w:spacing w:val="-2"/>
        </w:rPr>
      </w:pPr>
      <w:r w:rsidRPr="004C3944">
        <w:rPr>
          <w:rFonts w:cs="Arial"/>
          <w:spacing w:val="-2"/>
        </w:rPr>
        <w:drawing>
          <wp:anchor distT="0" distB="0" distL="114300" distR="114300" simplePos="0" relativeHeight="251667456" behindDoc="0" locked="0" layoutInCell="1" allowOverlap="1" wp14:anchorId="03F40FAF" wp14:editId="4BBB5A6C">
            <wp:simplePos x="0" y="0"/>
            <wp:positionH relativeFrom="column">
              <wp:posOffset>3359150</wp:posOffset>
            </wp:positionH>
            <wp:positionV relativeFrom="paragraph">
              <wp:posOffset>58420</wp:posOffset>
            </wp:positionV>
            <wp:extent cx="3034665" cy="514227"/>
            <wp:effectExtent l="19050" t="19050" r="13335" b="19685"/>
            <wp:wrapNone/>
            <wp:docPr id="13804071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407160" name="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380" cy="5179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607E4">
        <w:rPr>
          <w:rFonts w:cs="Arial"/>
          <w:i/>
          <w:iCs/>
        </w:rPr>
        <w:t>g</w:t>
      </w:r>
      <w:r w:rsidR="001607E4">
        <w:rPr>
          <w:rFonts w:cs="Arial"/>
          <w:i/>
          <w:iCs/>
          <w:vertAlign w:val="subscript"/>
        </w:rPr>
        <w:t>T</w:t>
      </w:r>
      <w:proofErr w:type="gramEnd"/>
      <w:r w:rsidR="001607E4" w:rsidRPr="001607E4">
        <w:rPr>
          <w:rFonts w:cs="Arial"/>
        </w:rPr>
        <w:t>.</w:t>
      </w:r>
      <w:r w:rsidR="001607E4" w:rsidRPr="001607E4">
        <w:rPr>
          <w:rFonts w:cs="Arial"/>
          <w:i/>
          <w:iCs/>
          <w:spacing w:val="-2"/>
        </w:rPr>
        <w:t>t</w:t>
      </w:r>
      <w:r w:rsidR="001607E4">
        <w:rPr>
          <w:rFonts w:cs="Arial"/>
          <w:spacing w:val="-2"/>
        </w:rPr>
        <w:t xml:space="preserve"> = </w:t>
      </w:r>
      <w:r w:rsidR="001607E4">
        <w:rPr>
          <w:rFonts w:cs="Arial"/>
          <w:i/>
          <w:iCs/>
          <w:spacing w:val="-2"/>
        </w:rPr>
        <w:t>v</w:t>
      </w:r>
      <w:r w:rsidR="001607E4">
        <w:rPr>
          <w:rFonts w:cs="Arial"/>
          <w:spacing w:val="-2"/>
          <w:vertAlign w:val="subscript"/>
        </w:rPr>
        <w:t>0y</w:t>
      </w:r>
    </w:p>
    <w:p w14:paraId="2B5C039E" w14:textId="742066D6" w:rsidR="001607E4" w:rsidRDefault="004C3944" w:rsidP="00CD43D1">
      <w:pPr>
        <w:spacing w:before="60" w:line="240" w:lineRule="auto"/>
        <w:jc w:val="both"/>
        <w:rPr>
          <w:rFonts w:cs="Arial"/>
          <w:spacing w:val="-2"/>
        </w:rPr>
      </w:pPr>
      <w:r w:rsidRPr="004C3944">
        <w:rPr>
          <w:rFonts w:cs="Arial"/>
          <w:spacing w:val="-2"/>
        </w:rPr>
        <w:drawing>
          <wp:anchor distT="0" distB="0" distL="114300" distR="114300" simplePos="0" relativeHeight="251668480" behindDoc="0" locked="0" layoutInCell="1" allowOverlap="1" wp14:anchorId="6D9B76B2" wp14:editId="23C03F16">
            <wp:simplePos x="0" y="0"/>
            <wp:positionH relativeFrom="column">
              <wp:posOffset>3355340</wp:posOffset>
            </wp:positionH>
            <wp:positionV relativeFrom="paragraph">
              <wp:posOffset>446405</wp:posOffset>
            </wp:positionV>
            <wp:extent cx="3036570" cy="419802"/>
            <wp:effectExtent l="19050" t="19050" r="11430" b="18415"/>
            <wp:wrapNone/>
            <wp:docPr id="20251314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131482" name="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164" cy="426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7E4" w:rsidRPr="001607E4">
        <w:rPr>
          <w:rFonts w:cs="Arial"/>
          <w:spacing w:val="-2"/>
          <w:position w:val="-30"/>
        </w:rPr>
        <w:object w:dxaOrig="760" w:dyaOrig="720" w14:anchorId="7FCA593F">
          <v:shape id="_x0000_i1205" type="#_x0000_t75" style="width:37.8pt;height:36pt" o:ole="">
            <v:imagedata r:id="rId78" o:title=""/>
          </v:shape>
          <o:OLEObject Type="Embed" ProgID="Equation.DSMT4" ShapeID="_x0000_i1205" DrawAspect="Content" ObjectID="_1799573505" r:id="rId79"/>
        </w:object>
      </w:r>
      <w:r w:rsidR="001607E4">
        <w:rPr>
          <w:rFonts w:cs="Arial"/>
          <w:spacing w:val="-2"/>
        </w:rPr>
        <w:t xml:space="preserve"> </w:t>
      </w:r>
    </w:p>
    <w:p w14:paraId="36FEF842" w14:textId="5F26F20B" w:rsidR="001607E4" w:rsidRDefault="001607E4" w:rsidP="001607E4">
      <w:pPr>
        <w:spacing w:before="60" w:line="240" w:lineRule="auto"/>
        <w:jc w:val="both"/>
        <w:rPr>
          <w:rFonts w:cs="Arial"/>
          <w:spacing w:val="-2"/>
        </w:rPr>
      </w:pPr>
      <w:r w:rsidRPr="001607E4">
        <w:rPr>
          <w:rFonts w:cs="Arial"/>
          <w:spacing w:val="-2"/>
          <w:position w:val="-28"/>
        </w:rPr>
        <w:object w:dxaOrig="880" w:dyaOrig="660" w14:anchorId="0FBF3FCB">
          <v:shape id="_x0000_i1208" type="#_x0000_t75" style="width:43.8pt;height:33pt" o:ole="">
            <v:imagedata r:id="rId80" o:title=""/>
          </v:shape>
          <o:OLEObject Type="Embed" ProgID="Equation.DSMT4" ShapeID="_x0000_i1208" DrawAspect="Content" ObjectID="_1799573506" r:id="rId81"/>
        </w:object>
      </w:r>
      <w:r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 xml:space="preserve">= </w:t>
      </w:r>
      <w:r w:rsidR="004C3944">
        <w:rPr>
          <w:rFonts w:cs="Arial"/>
          <w:spacing w:val="-2"/>
        </w:rPr>
        <w:t xml:space="preserve">0,14 s </w:t>
      </w:r>
    </w:p>
    <w:p w14:paraId="58DFF628" w14:textId="16983585" w:rsidR="004C3944" w:rsidRDefault="004C3944" w:rsidP="001607E4">
      <w:pPr>
        <w:spacing w:before="60" w:line="240" w:lineRule="auto"/>
        <w:jc w:val="both"/>
        <w:rPr>
          <w:rFonts w:cs="Arial"/>
          <w:spacing w:val="-2"/>
        </w:rPr>
      </w:pPr>
      <w:r>
        <w:rPr>
          <w:rFonts w:cs="Arial"/>
          <w:spacing w:val="-2"/>
        </w:rPr>
        <w:t>Ceci est la durée de sa montée, il faut la multiplier par deux pour obtenir la durée totale du saut.</w:t>
      </w:r>
    </w:p>
    <w:p w14:paraId="75D07471" w14:textId="67AF4799" w:rsidR="004C3944" w:rsidRDefault="004C3944" w:rsidP="001607E4">
      <w:pPr>
        <w:spacing w:before="60" w:line="240" w:lineRule="auto"/>
        <w:jc w:val="both"/>
        <w:rPr>
          <w:rFonts w:cs="Arial"/>
          <w:spacing w:val="-2"/>
        </w:rPr>
      </w:pPr>
      <w:r>
        <w:rPr>
          <w:rFonts w:cs="Arial"/>
          <w:spacing w:val="-2"/>
        </w:rPr>
        <w:t>Ainsi John Young aurait sauté pendant 0,29 s sur Terre.</w:t>
      </w:r>
    </w:p>
    <w:p w14:paraId="375815B6" w14:textId="2E24F9EB" w:rsidR="004C3944" w:rsidRDefault="004C3944" w:rsidP="001607E4">
      <w:pPr>
        <w:spacing w:before="60" w:line="240" w:lineRule="auto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 lecture graphique sur la figure 2, sur la Lune, la durée du saut était de 1,68 s.</w:t>
      </w:r>
    </w:p>
    <w:p w14:paraId="6B18E0DB" w14:textId="5050D104" w:rsidR="004C3944" w:rsidRDefault="004C3944" w:rsidP="001607E4">
      <w:pPr>
        <w:spacing w:before="60" w:line="240" w:lineRule="auto"/>
        <w:jc w:val="both"/>
        <w:rPr>
          <w:rFonts w:cs="Arial"/>
          <w:spacing w:val="-2"/>
        </w:rPr>
      </w:pPr>
      <w:r>
        <w:rPr>
          <w:rFonts w:cs="Arial"/>
          <w:spacing w:val="-2"/>
        </w:rPr>
        <w:t>Donc une durée bien plus longue.</w:t>
      </w:r>
    </w:p>
    <w:p w14:paraId="1785E6A5" w14:textId="77777777" w:rsidR="004C3944" w:rsidRDefault="004C3944" w:rsidP="001607E4">
      <w:pPr>
        <w:spacing w:before="60" w:line="240" w:lineRule="auto"/>
        <w:jc w:val="both"/>
        <w:rPr>
          <w:rFonts w:cs="Arial"/>
          <w:spacing w:val="-2"/>
        </w:rPr>
      </w:pPr>
    </w:p>
    <w:p w14:paraId="7379C20A" w14:textId="2D9F3622" w:rsidR="004C3944" w:rsidRDefault="004C3944" w:rsidP="001607E4">
      <w:pPr>
        <w:spacing w:before="60" w:line="240" w:lineRule="auto"/>
        <w:jc w:val="both"/>
        <w:rPr>
          <w:rFonts w:cs="Arial"/>
        </w:rPr>
      </w:pPr>
      <w:r>
        <w:rPr>
          <w:rFonts w:cs="Arial"/>
          <w:spacing w:val="-2"/>
        </w:rPr>
        <w:t xml:space="preserve">Hauteur : </w:t>
      </w:r>
      <w:r w:rsidRPr="007B1912">
        <w:rPr>
          <w:rFonts w:cs="Arial"/>
          <w:position w:val="-24"/>
        </w:rPr>
        <w:object w:dxaOrig="2340" w:dyaOrig="620" w14:anchorId="5B43804E">
          <v:shape id="_x0000_i1209" type="#_x0000_t75" style="width:117pt;height:31.2pt" o:ole="">
            <v:imagedata r:id="rId72" o:title=""/>
          </v:shape>
          <o:OLEObject Type="Embed" ProgID="Equation.DSMT4" ShapeID="_x0000_i1209" DrawAspect="Content" ObjectID="_1799573507" r:id="rId82"/>
        </w:object>
      </w:r>
      <w:r>
        <w:rPr>
          <w:rFonts w:cs="Arial"/>
        </w:rPr>
        <w:t xml:space="preserve"> avec </w:t>
      </w:r>
      <w:r>
        <w:rPr>
          <w:rFonts w:cs="Arial"/>
          <w:i/>
          <w:iCs/>
        </w:rPr>
        <w:t>t</w:t>
      </w:r>
      <w:r>
        <w:rPr>
          <w:rFonts w:cs="Arial"/>
        </w:rPr>
        <w:t xml:space="preserve"> = 0,14 s</w:t>
      </w:r>
    </w:p>
    <w:p w14:paraId="41E2F3C8" w14:textId="006AA43C" w:rsidR="004C3944" w:rsidRPr="004C3944" w:rsidRDefault="004C3944" w:rsidP="001607E4">
      <w:pPr>
        <w:spacing w:before="60" w:line="240" w:lineRule="auto"/>
        <w:jc w:val="both"/>
        <w:rPr>
          <w:rFonts w:cs="Arial"/>
          <w:spacing w:val="-2"/>
        </w:rPr>
      </w:pPr>
      <w:r w:rsidRPr="004C3944">
        <w:rPr>
          <w:rFonts w:cs="Arial"/>
        </w:rPr>
        <w:drawing>
          <wp:anchor distT="0" distB="0" distL="114300" distR="114300" simplePos="0" relativeHeight="251666432" behindDoc="0" locked="0" layoutInCell="1" allowOverlap="1" wp14:anchorId="69A96E76" wp14:editId="7E050B6D">
            <wp:simplePos x="0" y="0"/>
            <wp:positionH relativeFrom="margin">
              <wp:posOffset>3702050</wp:posOffset>
            </wp:positionH>
            <wp:positionV relativeFrom="paragraph">
              <wp:posOffset>64770</wp:posOffset>
            </wp:positionV>
            <wp:extent cx="2834640" cy="425861"/>
            <wp:effectExtent l="19050" t="19050" r="22860" b="12700"/>
            <wp:wrapNone/>
            <wp:docPr id="20324312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431296" name="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4258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912">
        <w:rPr>
          <w:rFonts w:cs="Arial"/>
          <w:position w:val="-24"/>
        </w:rPr>
        <w:object w:dxaOrig="4200" w:dyaOrig="620" w14:anchorId="0ECD5A4B">
          <v:shape id="_x0000_i1212" type="#_x0000_t75" style="width:210pt;height:31.2pt" o:ole="">
            <v:imagedata r:id="rId84" o:title=""/>
          </v:shape>
          <o:OLEObject Type="Embed" ProgID="Equation.DSMT4" ShapeID="_x0000_i1212" DrawAspect="Content" ObjectID="_1799573508" r:id="rId85"/>
        </w:object>
      </w:r>
      <w:r>
        <w:rPr>
          <w:rFonts w:cs="Arial"/>
        </w:rPr>
        <w:t xml:space="preserve"> = 0,10 m</w:t>
      </w:r>
    </w:p>
    <w:p w14:paraId="497A6CB1" w14:textId="4A706F37" w:rsidR="004C3944" w:rsidRDefault="004C3944" w:rsidP="001607E4">
      <w:pPr>
        <w:spacing w:before="60" w:line="240" w:lineRule="auto"/>
        <w:jc w:val="both"/>
        <w:rPr>
          <w:rFonts w:cs="Arial"/>
          <w:spacing w:val="-2"/>
        </w:rPr>
      </w:pPr>
      <w:r>
        <w:rPr>
          <w:rFonts w:cs="Arial"/>
          <w:spacing w:val="-2"/>
        </w:rPr>
        <w:t>Le saut sur Terre est bien moins haut que sur la Lune.</w:t>
      </w:r>
    </w:p>
    <w:p w14:paraId="590B35E7" w14:textId="432CAE1D" w:rsidR="001607E4" w:rsidRPr="001607E4" w:rsidRDefault="004C3944" w:rsidP="00CD43D1">
      <w:pPr>
        <w:spacing w:before="60" w:line="240" w:lineRule="auto"/>
        <w:jc w:val="both"/>
        <w:rPr>
          <w:rFonts w:cs="Arial"/>
          <w:spacing w:val="-2"/>
        </w:rPr>
      </w:pPr>
      <w:r>
        <w:rPr>
          <w:rFonts w:cs="Arial"/>
          <w:spacing w:val="-2"/>
        </w:rPr>
        <w:t>Environ 6 fois moins haut, tout comme la valeur de l’intensité du champ de pesanteur lunaire face à celle du champ terrestre.</w:t>
      </w:r>
    </w:p>
    <w:sectPr w:rsidR="001607E4" w:rsidRPr="001607E4" w:rsidSect="00E828DE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70FC"/>
    <w:multiLevelType w:val="hybridMultilevel"/>
    <w:tmpl w:val="B91840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10AF"/>
    <w:multiLevelType w:val="hybridMultilevel"/>
    <w:tmpl w:val="7C36BF9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D7DE2"/>
    <w:multiLevelType w:val="hybridMultilevel"/>
    <w:tmpl w:val="1C46F3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418E5"/>
    <w:multiLevelType w:val="hybridMultilevel"/>
    <w:tmpl w:val="8BFA73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D1E64"/>
    <w:multiLevelType w:val="multilevel"/>
    <w:tmpl w:val="14764D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91BE1"/>
    <w:multiLevelType w:val="hybridMultilevel"/>
    <w:tmpl w:val="5FD288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0"/>
  </w:num>
  <w:num w:numId="2" w16cid:durableId="147598150">
    <w:abstractNumId w:val="31"/>
  </w:num>
  <w:num w:numId="3" w16cid:durableId="1043673191">
    <w:abstractNumId w:val="5"/>
  </w:num>
  <w:num w:numId="4" w16cid:durableId="1554997379">
    <w:abstractNumId w:val="15"/>
  </w:num>
  <w:num w:numId="5" w16cid:durableId="1774783699">
    <w:abstractNumId w:val="23"/>
  </w:num>
  <w:num w:numId="6" w16cid:durableId="1209610847">
    <w:abstractNumId w:val="10"/>
  </w:num>
  <w:num w:numId="7" w16cid:durableId="1069693144">
    <w:abstractNumId w:val="29"/>
  </w:num>
  <w:num w:numId="8" w16cid:durableId="2051689700">
    <w:abstractNumId w:val="28"/>
  </w:num>
  <w:num w:numId="9" w16cid:durableId="216749121">
    <w:abstractNumId w:val="2"/>
  </w:num>
  <w:num w:numId="10" w16cid:durableId="745884451">
    <w:abstractNumId w:val="26"/>
  </w:num>
  <w:num w:numId="11" w16cid:durableId="1463964506">
    <w:abstractNumId w:val="33"/>
  </w:num>
  <w:num w:numId="12" w16cid:durableId="1430850099">
    <w:abstractNumId w:val="3"/>
  </w:num>
  <w:num w:numId="13" w16cid:durableId="220554775">
    <w:abstractNumId w:val="22"/>
  </w:num>
  <w:num w:numId="14" w16cid:durableId="363479020">
    <w:abstractNumId w:val="1"/>
  </w:num>
  <w:num w:numId="15" w16cid:durableId="2015108701">
    <w:abstractNumId w:val="11"/>
  </w:num>
  <w:num w:numId="16" w16cid:durableId="166361213">
    <w:abstractNumId w:val="12"/>
  </w:num>
  <w:num w:numId="17" w16cid:durableId="1337030129">
    <w:abstractNumId w:val="7"/>
  </w:num>
  <w:num w:numId="18" w16cid:durableId="1288773730">
    <w:abstractNumId w:val="25"/>
  </w:num>
  <w:num w:numId="19" w16cid:durableId="1110125383">
    <w:abstractNumId w:val="14"/>
  </w:num>
  <w:num w:numId="20" w16cid:durableId="1853911922">
    <w:abstractNumId w:val="19"/>
  </w:num>
  <w:num w:numId="21" w16cid:durableId="632447056">
    <w:abstractNumId w:val="13"/>
  </w:num>
  <w:num w:numId="22" w16cid:durableId="343560615">
    <w:abstractNumId w:val="21"/>
  </w:num>
  <w:num w:numId="23" w16cid:durableId="717507297">
    <w:abstractNumId w:val="17"/>
  </w:num>
  <w:num w:numId="24" w16cid:durableId="1468930140">
    <w:abstractNumId w:val="24"/>
  </w:num>
  <w:num w:numId="25" w16cid:durableId="1853181516">
    <w:abstractNumId w:val="4"/>
  </w:num>
  <w:num w:numId="26" w16cid:durableId="864906973">
    <w:abstractNumId w:val="18"/>
  </w:num>
  <w:num w:numId="27" w16cid:durableId="342246093">
    <w:abstractNumId w:val="32"/>
  </w:num>
  <w:num w:numId="28" w16cid:durableId="1037044963">
    <w:abstractNumId w:val="8"/>
  </w:num>
  <w:num w:numId="29" w16cid:durableId="518086860">
    <w:abstractNumId w:val="27"/>
  </w:num>
  <w:num w:numId="30" w16cid:durableId="717122517">
    <w:abstractNumId w:val="6"/>
  </w:num>
  <w:num w:numId="31" w16cid:durableId="1583291757">
    <w:abstractNumId w:val="9"/>
  </w:num>
  <w:num w:numId="32" w16cid:durableId="1387336980">
    <w:abstractNumId w:val="0"/>
  </w:num>
  <w:num w:numId="33" w16cid:durableId="863861933">
    <w:abstractNumId w:val="16"/>
  </w:num>
  <w:num w:numId="34" w16cid:durableId="2279578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21992"/>
    <w:rsid w:val="00036B43"/>
    <w:rsid w:val="00040449"/>
    <w:rsid w:val="00090085"/>
    <w:rsid w:val="00093947"/>
    <w:rsid w:val="00095CA8"/>
    <w:rsid w:val="000B7173"/>
    <w:rsid w:val="000C1CE2"/>
    <w:rsid w:val="000D540A"/>
    <w:rsid w:val="000D6EDC"/>
    <w:rsid w:val="000E711C"/>
    <w:rsid w:val="000F5AD2"/>
    <w:rsid w:val="00107A43"/>
    <w:rsid w:val="0014090A"/>
    <w:rsid w:val="00142394"/>
    <w:rsid w:val="0014723E"/>
    <w:rsid w:val="001607E4"/>
    <w:rsid w:val="001A533E"/>
    <w:rsid w:val="001E1FA7"/>
    <w:rsid w:val="001E7045"/>
    <w:rsid w:val="002109DC"/>
    <w:rsid w:val="00215467"/>
    <w:rsid w:val="00222ABC"/>
    <w:rsid w:val="00233A95"/>
    <w:rsid w:val="00234D33"/>
    <w:rsid w:val="0026164E"/>
    <w:rsid w:val="00286DD0"/>
    <w:rsid w:val="00292F30"/>
    <w:rsid w:val="002C0186"/>
    <w:rsid w:val="002C27A0"/>
    <w:rsid w:val="002E353D"/>
    <w:rsid w:val="002F5D46"/>
    <w:rsid w:val="00371118"/>
    <w:rsid w:val="00374991"/>
    <w:rsid w:val="00387A6D"/>
    <w:rsid w:val="003D41E2"/>
    <w:rsid w:val="003E593E"/>
    <w:rsid w:val="00434711"/>
    <w:rsid w:val="004542A2"/>
    <w:rsid w:val="0045530D"/>
    <w:rsid w:val="004640CD"/>
    <w:rsid w:val="00464EFD"/>
    <w:rsid w:val="004A1E52"/>
    <w:rsid w:val="004C3944"/>
    <w:rsid w:val="004C71DB"/>
    <w:rsid w:val="00504E75"/>
    <w:rsid w:val="00524858"/>
    <w:rsid w:val="00557D7D"/>
    <w:rsid w:val="0056432E"/>
    <w:rsid w:val="0058313B"/>
    <w:rsid w:val="005847DE"/>
    <w:rsid w:val="0058719A"/>
    <w:rsid w:val="005B0CDD"/>
    <w:rsid w:val="005D08A3"/>
    <w:rsid w:val="005D67A2"/>
    <w:rsid w:val="005F3CE7"/>
    <w:rsid w:val="00603DC8"/>
    <w:rsid w:val="00603F7B"/>
    <w:rsid w:val="0061652B"/>
    <w:rsid w:val="00625CB6"/>
    <w:rsid w:val="00630A43"/>
    <w:rsid w:val="00675FAC"/>
    <w:rsid w:val="00681BAB"/>
    <w:rsid w:val="00682234"/>
    <w:rsid w:val="006C372F"/>
    <w:rsid w:val="006D1F2D"/>
    <w:rsid w:val="006D218C"/>
    <w:rsid w:val="0070438F"/>
    <w:rsid w:val="00733946"/>
    <w:rsid w:val="00754331"/>
    <w:rsid w:val="00772069"/>
    <w:rsid w:val="00777B41"/>
    <w:rsid w:val="007B1912"/>
    <w:rsid w:val="007B286D"/>
    <w:rsid w:val="00810E4F"/>
    <w:rsid w:val="00815DD7"/>
    <w:rsid w:val="00846A0C"/>
    <w:rsid w:val="0087301A"/>
    <w:rsid w:val="008960C0"/>
    <w:rsid w:val="008C2ED7"/>
    <w:rsid w:val="008F1CC1"/>
    <w:rsid w:val="009271C2"/>
    <w:rsid w:val="00951839"/>
    <w:rsid w:val="00967D56"/>
    <w:rsid w:val="00974E49"/>
    <w:rsid w:val="00975731"/>
    <w:rsid w:val="00991778"/>
    <w:rsid w:val="009A2769"/>
    <w:rsid w:val="009B253E"/>
    <w:rsid w:val="009C65EF"/>
    <w:rsid w:val="009E181B"/>
    <w:rsid w:val="009E4964"/>
    <w:rsid w:val="00A5074E"/>
    <w:rsid w:val="00A76AD1"/>
    <w:rsid w:val="00A86B99"/>
    <w:rsid w:val="00AC0230"/>
    <w:rsid w:val="00AD6971"/>
    <w:rsid w:val="00AE2D23"/>
    <w:rsid w:val="00B01CD2"/>
    <w:rsid w:val="00B158CD"/>
    <w:rsid w:val="00B21D6B"/>
    <w:rsid w:val="00B31B68"/>
    <w:rsid w:val="00B46774"/>
    <w:rsid w:val="00B473C0"/>
    <w:rsid w:val="00B77C73"/>
    <w:rsid w:val="00B9156F"/>
    <w:rsid w:val="00BE35F9"/>
    <w:rsid w:val="00BE7836"/>
    <w:rsid w:val="00C045DE"/>
    <w:rsid w:val="00C16116"/>
    <w:rsid w:val="00C507C4"/>
    <w:rsid w:val="00C73CD9"/>
    <w:rsid w:val="00CC7E4C"/>
    <w:rsid w:val="00CD43D1"/>
    <w:rsid w:val="00CD6C6A"/>
    <w:rsid w:val="00CE3CC0"/>
    <w:rsid w:val="00D27CB7"/>
    <w:rsid w:val="00DA2CE7"/>
    <w:rsid w:val="00DD6023"/>
    <w:rsid w:val="00DE0289"/>
    <w:rsid w:val="00DF6EE7"/>
    <w:rsid w:val="00E01EB7"/>
    <w:rsid w:val="00E1509D"/>
    <w:rsid w:val="00E60DEF"/>
    <w:rsid w:val="00E828DE"/>
    <w:rsid w:val="00E96EDB"/>
    <w:rsid w:val="00EA677B"/>
    <w:rsid w:val="00EB63DF"/>
    <w:rsid w:val="00EF125E"/>
    <w:rsid w:val="00F0583B"/>
    <w:rsid w:val="00F1322C"/>
    <w:rsid w:val="00F150BB"/>
    <w:rsid w:val="00F15380"/>
    <w:rsid w:val="00F3482C"/>
    <w:rsid w:val="00F50E02"/>
    <w:rsid w:val="00F57DD8"/>
    <w:rsid w:val="00FB39F8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186"/>
    <w:pPr>
      <w:spacing w:after="0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6.wmf"/><Relationship Id="rId84" Type="http://schemas.openxmlformats.org/officeDocument/2006/relationships/image" Target="media/image45.wmf"/><Relationship Id="rId16" Type="http://schemas.openxmlformats.org/officeDocument/2006/relationships/image" Target="media/image7.png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2.bin"/><Relationship Id="rId5" Type="http://schemas.openxmlformats.org/officeDocument/2006/relationships/hyperlink" Target="https://labolycee.org" TargetMode="External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9.png"/><Relationship Id="rId64" Type="http://schemas.openxmlformats.org/officeDocument/2006/relationships/image" Target="media/image34.wmf"/><Relationship Id="rId69" Type="http://schemas.openxmlformats.org/officeDocument/2006/relationships/oleObject" Target="embeddings/oleObject28.bin"/><Relationship Id="rId77" Type="http://schemas.openxmlformats.org/officeDocument/2006/relationships/image" Target="media/image41.png"/><Relationship Id="rId8" Type="http://schemas.openxmlformats.org/officeDocument/2006/relationships/oleObject" Target="embeddings/oleObject1.bin"/><Relationship Id="rId51" Type="http://schemas.openxmlformats.org/officeDocument/2006/relationships/image" Target="media/image26.png"/><Relationship Id="rId72" Type="http://schemas.openxmlformats.org/officeDocument/2006/relationships/image" Target="media/image38.wmf"/><Relationship Id="rId80" Type="http://schemas.openxmlformats.org/officeDocument/2006/relationships/image" Target="media/image43.wmf"/><Relationship Id="rId85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54" Type="http://schemas.openxmlformats.org/officeDocument/2006/relationships/image" Target="media/image28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1.bin"/><Relationship Id="rId83" Type="http://schemas.openxmlformats.org/officeDocument/2006/relationships/image" Target="media/image4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png"/><Relationship Id="rId49" Type="http://schemas.openxmlformats.org/officeDocument/2006/relationships/image" Target="media/image25.wmf"/><Relationship Id="rId57" Type="http://schemas.openxmlformats.org/officeDocument/2006/relationships/image" Target="media/image30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7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2.wmf"/><Relationship Id="rId81" Type="http://schemas.openxmlformats.org/officeDocument/2006/relationships/oleObject" Target="embeddings/oleObject33.bin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34" Type="http://schemas.openxmlformats.org/officeDocument/2006/relationships/image" Target="media/image17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image" Target="media/image40.png"/><Relationship Id="rId7" Type="http://schemas.openxmlformats.org/officeDocument/2006/relationships/image" Target="media/image2.wmf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3.png"/><Relationship Id="rId66" Type="http://schemas.openxmlformats.org/officeDocument/2006/relationships/image" Target="media/image35.wmf"/><Relationship Id="rId87" Type="http://schemas.openxmlformats.org/officeDocument/2006/relationships/theme" Target="theme/theme1.xml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1487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33</cp:revision>
  <dcterms:created xsi:type="dcterms:W3CDTF">2025-01-28T09:42:00Z</dcterms:created>
  <dcterms:modified xsi:type="dcterms:W3CDTF">2025-01-28T11:35:00Z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