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CDFAA" w14:textId="30A23BD9" w:rsidR="00040449" w:rsidRDefault="001E7045" w:rsidP="00C045DE">
      <w:pPr>
        <w:pBdr>
          <w:top w:val="single" w:sz="4" w:space="1" w:color="auto"/>
          <w:left w:val="single" w:sz="4" w:space="4" w:color="auto"/>
          <w:bottom w:val="single" w:sz="4" w:space="1" w:color="auto"/>
          <w:right w:val="single" w:sz="4" w:space="4" w:color="auto"/>
        </w:pBdr>
        <w:spacing w:line="240" w:lineRule="auto"/>
        <w:rPr>
          <w:rFonts w:cs="Arial"/>
          <w:b/>
          <w:bCs/>
          <w:sz w:val="24"/>
          <w:szCs w:val="24"/>
        </w:rPr>
      </w:pPr>
      <w:r>
        <w:rPr>
          <w:rFonts w:cs="Arial"/>
          <w:b/>
          <w:bCs/>
          <w:sz w:val="24"/>
          <w:szCs w:val="24"/>
        </w:rPr>
        <w:t xml:space="preserve">Bac 2022 </w:t>
      </w:r>
      <w:r w:rsidR="00DA2239">
        <w:rPr>
          <w:rFonts w:cs="Arial"/>
          <w:b/>
          <w:bCs/>
          <w:sz w:val="24"/>
          <w:szCs w:val="24"/>
        </w:rPr>
        <w:t>Amérique du Nord</w:t>
      </w:r>
      <w:r>
        <w:rPr>
          <w:rFonts w:cs="Arial"/>
          <w:b/>
          <w:bCs/>
          <w:sz w:val="24"/>
          <w:szCs w:val="24"/>
        </w:rPr>
        <w:t xml:space="preserve"> Jour 1</w:t>
      </w:r>
      <w:r>
        <w:rPr>
          <w:rFonts w:cs="Arial"/>
          <w:b/>
          <w:bCs/>
          <w:sz w:val="24"/>
          <w:szCs w:val="24"/>
        </w:rPr>
        <w:tab/>
      </w:r>
      <w:r>
        <w:rPr>
          <w:rFonts w:cs="Arial"/>
          <w:b/>
          <w:bCs/>
          <w:sz w:val="24"/>
          <w:szCs w:val="24"/>
        </w:rPr>
        <w:tab/>
      </w:r>
      <w:r w:rsidR="00B602B7">
        <w:rPr>
          <w:rFonts w:cs="Arial"/>
          <w:b/>
          <w:bCs/>
          <w:sz w:val="24"/>
          <w:szCs w:val="24"/>
        </w:rPr>
        <w:t xml:space="preserve">Correction © </w:t>
      </w:r>
      <w:r>
        <w:rPr>
          <w:rFonts w:cs="Arial"/>
          <w:b/>
          <w:bCs/>
          <w:sz w:val="24"/>
          <w:szCs w:val="24"/>
        </w:rPr>
        <w:tab/>
      </w:r>
      <w:r>
        <w:rPr>
          <w:rFonts w:cs="Arial"/>
          <w:b/>
          <w:bCs/>
          <w:sz w:val="24"/>
          <w:szCs w:val="24"/>
        </w:rPr>
        <w:tab/>
      </w:r>
      <w:hyperlink r:id="rId5" w:history="1">
        <w:r w:rsidRPr="00DA2239">
          <w:rPr>
            <w:rStyle w:val="Lienhypertexte"/>
            <w:rFonts w:cs="Arial"/>
            <w:b/>
            <w:bCs/>
            <w:color w:val="0000FF"/>
            <w:sz w:val="24"/>
            <w:szCs w:val="24"/>
          </w:rPr>
          <w:t>https://labolycee.org</w:t>
        </w:r>
      </w:hyperlink>
      <w:r>
        <w:rPr>
          <w:rFonts w:cs="Arial"/>
          <w:b/>
          <w:bCs/>
          <w:sz w:val="24"/>
          <w:szCs w:val="24"/>
        </w:rPr>
        <w:t xml:space="preserve"> </w:t>
      </w:r>
    </w:p>
    <w:p w14:paraId="0F967BC5" w14:textId="03385E3B" w:rsidR="00EB63DF" w:rsidRPr="00EB63DF" w:rsidRDefault="00EB63DF" w:rsidP="00AB43F4">
      <w:pPr>
        <w:pBdr>
          <w:top w:val="single" w:sz="4" w:space="1" w:color="auto"/>
          <w:left w:val="single" w:sz="4" w:space="4" w:color="auto"/>
          <w:bottom w:val="single" w:sz="4" w:space="1" w:color="auto"/>
          <w:right w:val="single" w:sz="4" w:space="4" w:color="auto"/>
        </w:pBdr>
        <w:spacing w:before="120" w:after="120" w:line="240" w:lineRule="auto"/>
        <w:jc w:val="center"/>
        <w:rPr>
          <w:rFonts w:cs="Arial"/>
          <w:b/>
          <w:bCs/>
          <w:sz w:val="24"/>
          <w:szCs w:val="24"/>
        </w:rPr>
      </w:pPr>
      <w:r w:rsidRPr="00EB63DF">
        <w:rPr>
          <w:rFonts w:cs="Arial"/>
          <w:b/>
          <w:bCs/>
          <w:sz w:val="24"/>
          <w:szCs w:val="24"/>
        </w:rPr>
        <w:t xml:space="preserve">EXERCICE 1 </w:t>
      </w:r>
      <w:r w:rsidR="00AB43F4" w:rsidRPr="00AB43F4">
        <w:rPr>
          <w:rFonts w:cs="Arial"/>
          <w:b/>
          <w:bCs/>
          <w:smallCaps/>
          <w:sz w:val="24"/>
          <w:szCs w:val="24"/>
        </w:rPr>
        <w:t>Indigo et carmin d’indigo</w:t>
      </w:r>
      <w:r w:rsidR="00AB43F4">
        <w:rPr>
          <w:rFonts w:cs="Arial"/>
          <w:b/>
          <w:bCs/>
          <w:sz w:val="24"/>
          <w:szCs w:val="24"/>
        </w:rPr>
        <w:t xml:space="preserve"> </w:t>
      </w:r>
      <w:r w:rsidRPr="00EB63DF">
        <w:rPr>
          <w:rFonts w:cs="Arial"/>
          <w:b/>
          <w:bCs/>
          <w:sz w:val="24"/>
          <w:szCs w:val="24"/>
        </w:rPr>
        <w:t>(10 points)</w:t>
      </w:r>
    </w:p>
    <w:p w14:paraId="067E178A" w14:textId="77777777" w:rsidR="00DA2239" w:rsidRPr="00C25D0A" w:rsidRDefault="00DA2239" w:rsidP="00C25D0A">
      <w:pPr>
        <w:spacing w:line="240" w:lineRule="auto"/>
        <w:jc w:val="both"/>
        <w:rPr>
          <w:rFonts w:cs="Arial"/>
          <w:b/>
          <w:bCs/>
          <w:sz w:val="24"/>
          <w:szCs w:val="24"/>
          <w:u w:val="single"/>
        </w:rPr>
      </w:pPr>
      <w:r w:rsidRPr="00C25D0A">
        <w:rPr>
          <w:rFonts w:cs="Arial"/>
          <w:b/>
          <w:bCs/>
          <w:sz w:val="24"/>
          <w:szCs w:val="24"/>
          <w:u w:val="single"/>
        </w:rPr>
        <w:t>A. Synthèse de l’indigo</w:t>
      </w:r>
    </w:p>
    <w:p w14:paraId="4454D674" w14:textId="7A8CC3B1" w:rsidR="00DA2239" w:rsidRPr="00C25D0A" w:rsidRDefault="00DA2239" w:rsidP="00C25D0A">
      <w:pPr>
        <w:spacing w:line="240" w:lineRule="auto"/>
        <w:jc w:val="both"/>
        <w:rPr>
          <w:rFonts w:cs="Arial"/>
          <w:sz w:val="24"/>
          <w:szCs w:val="24"/>
        </w:rPr>
      </w:pPr>
      <w:r w:rsidRPr="00C25D0A">
        <w:rPr>
          <w:rFonts w:cs="Arial"/>
          <w:sz w:val="24"/>
          <w:szCs w:val="24"/>
        </w:rPr>
        <w:t>L’indigo peut être synthétisé à partir du 2-nitrobenzaldéhyde et de l'acétone selon la transformation modélisée par l’équation de réaction suivante :</w:t>
      </w:r>
    </w:p>
    <w:p w14:paraId="01CF6851" w14:textId="13CE0A56" w:rsidR="00DA2239" w:rsidRPr="00C25D0A" w:rsidRDefault="00661511" w:rsidP="00661511">
      <w:pPr>
        <w:spacing w:line="240" w:lineRule="auto"/>
        <w:jc w:val="center"/>
        <w:rPr>
          <w:rFonts w:cs="Arial"/>
          <w:sz w:val="24"/>
          <w:szCs w:val="24"/>
        </w:rPr>
      </w:pPr>
      <w:r>
        <w:rPr>
          <w:noProof/>
        </w:rPr>
        <w:drawing>
          <wp:inline distT="0" distB="0" distL="0" distR="0" wp14:anchorId="626F4454" wp14:editId="4EF7BF9C">
            <wp:extent cx="5787390" cy="1172338"/>
            <wp:effectExtent l="0" t="0" r="381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09316" cy="1176779"/>
                    </a:xfrm>
                    <a:prstGeom prst="rect">
                      <a:avLst/>
                    </a:prstGeom>
                  </pic:spPr>
                </pic:pic>
              </a:graphicData>
            </a:graphic>
          </wp:inline>
        </w:drawing>
      </w:r>
    </w:p>
    <w:p w14:paraId="05B40AB1" w14:textId="4BEDEDFA" w:rsidR="00DA2239" w:rsidRPr="00C25D0A" w:rsidRDefault="00DA2239" w:rsidP="00C25D0A">
      <w:pPr>
        <w:spacing w:line="240" w:lineRule="auto"/>
        <w:jc w:val="both"/>
        <w:rPr>
          <w:rFonts w:cs="Arial"/>
          <w:b/>
          <w:bCs/>
          <w:sz w:val="24"/>
          <w:szCs w:val="24"/>
          <w:u w:val="single"/>
        </w:rPr>
      </w:pPr>
      <w:r w:rsidRPr="00C25D0A">
        <w:rPr>
          <w:rFonts w:cs="Arial"/>
          <w:b/>
          <w:bCs/>
          <w:sz w:val="24"/>
          <w:szCs w:val="24"/>
          <w:u w:val="single"/>
        </w:rPr>
        <w:t>Protocole de la synthèse</w:t>
      </w:r>
    </w:p>
    <w:p w14:paraId="670AE704" w14:textId="70FD4FC3" w:rsidR="00DA2239" w:rsidRPr="00C25D0A" w:rsidRDefault="00DA2239" w:rsidP="00367A2D">
      <w:pPr>
        <w:pStyle w:val="Paragraphedeliste"/>
        <w:numPr>
          <w:ilvl w:val="0"/>
          <w:numId w:val="3"/>
        </w:numPr>
        <w:tabs>
          <w:tab w:val="left" w:pos="567"/>
        </w:tabs>
        <w:spacing w:line="240" w:lineRule="auto"/>
        <w:ind w:left="568" w:hanging="284"/>
        <w:contextualSpacing w:val="0"/>
        <w:jc w:val="both"/>
        <w:rPr>
          <w:rFonts w:cs="Arial"/>
          <w:sz w:val="24"/>
          <w:szCs w:val="24"/>
        </w:rPr>
      </w:pPr>
      <w:r w:rsidRPr="00C25D0A">
        <w:rPr>
          <w:rFonts w:cs="Arial"/>
          <w:sz w:val="24"/>
          <w:szCs w:val="24"/>
        </w:rPr>
        <w:t>Introduire 0,50 g de 2-nitrobenzaldéhyde dans un erlenmeyer.</w:t>
      </w:r>
    </w:p>
    <w:p w14:paraId="284D5F91" w14:textId="720B64C0" w:rsidR="00DA2239" w:rsidRPr="00C25D0A" w:rsidRDefault="00DA2239" w:rsidP="00367A2D">
      <w:pPr>
        <w:pStyle w:val="Paragraphedeliste"/>
        <w:numPr>
          <w:ilvl w:val="0"/>
          <w:numId w:val="3"/>
        </w:numPr>
        <w:tabs>
          <w:tab w:val="left" w:pos="567"/>
        </w:tabs>
        <w:spacing w:line="240" w:lineRule="auto"/>
        <w:ind w:left="568" w:hanging="284"/>
        <w:contextualSpacing w:val="0"/>
        <w:jc w:val="both"/>
        <w:rPr>
          <w:rFonts w:cs="Arial"/>
          <w:sz w:val="24"/>
          <w:szCs w:val="24"/>
        </w:rPr>
      </w:pPr>
      <w:r w:rsidRPr="00C25D0A">
        <w:rPr>
          <w:rFonts w:cs="Arial"/>
          <w:sz w:val="24"/>
          <w:szCs w:val="24"/>
        </w:rPr>
        <w:t>Ajouter 5,0 mL d’acétone puis environ 10 mL d’eau distillée et boucher.</w:t>
      </w:r>
    </w:p>
    <w:p w14:paraId="3B5812B8" w14:textId="5B5FACCD" w:rsidR="00DA2239" w:rsidRPr="00C25D0A" w:rsidRDefault="00DA2239" w:rsidP="00367A2D">
      <w:pPr>
        <w:pStyle w:val="Paragraphedeliste"/>
        <w:numPr>
          <w:ilvl w:val="0"/>
          <w:numId w:val="3"/>
        </w:numPr>
        <w:tabs>
          <w:tab w:val="left" w:pos="567"/>
        </w:tabs>
        <w:spacing w:line="240" w:lineRule="auto"/>
        <w:ind w:left="568" w:hanging="284"/>
        <w:contextualSpacing w:val="0"/>
        <w:jc w:val="both"/>
        <w:rPr>
          <w:rFonts w:cs="Arial"/>
          <w:sz w:val="24"/>
          <w:szCs w:val="24"/>
        </w:rPr>
      </w:pPr>
      <w:r w:rsidRPr="00C25D0A">
        <w:rPr>
          <w:rFonts w:cs="Arial"/>
          <w:sz w:val="24"/>
          <w:szCs w:val="24"/>
        </w:rPr>
        <w:t>Utiliser l’agitateur magnétique pour dissoudre totalement le solide.</w:t>
      </w:r>
    </w:p>
    <w:p w14:paraId="053CFE84" w14:textId="0EDDA0CB" w:rsidR="00DA2239" w:rsidRPr="00C25D0A" w:rsidRDefault="00DA2239" w:rsidP="00367A2D">
      <w:pPr>
        <w:pStyle w:val="Paragraphedeliste"/>
        <w:numPr>
          <w:ilvl w:val="0"/>
          <w:numId w:val="3"/>
        </w:numPr>
        <w:tabs>
          <w:tab w:val="left" w:pos="567"/>
        </w:tabs>
        <w:spacing w:line="240" w:lineRule="auto"/>
        <w:ind w:left="568" w:hanging="284"/>
        <w:contextualSpacing w:val="0"/>
        <w:jc w:val="both"/>
        <w:rPr>
          <w:rFonts w:cs="Arial"/>
          <w:sz w:val="24"/>
          <w:szCs w:val="24"/>
        </w:rPr>
      </w:pPr>
      <w:r w:rsidRPr="00C25D0A">
        <w:rPr>
          <w:rFonts w:cs="Arial"/>
          <w:sz w:val="24"/>
          <w:szCs w:val="24"/>
        </w:rPr>
        <w:t>Ajouter lentement 5,0 mL de solution d’hydroxyde de sodium à 2,0 mol·L</w:t>
      </w:r>
      <w:r w:rsidRPr="00C25D0A">
        <w:rPr>
          <w:rFonts w:cs="Arial"/>
          <w:sz w:val="24"/>
          <w:szCs w:val="24"/>
          <w:vertAlign w:val="superscript"/>
        </w:rPr>
        <w:t>-1</w:t>
      </w:r>
      <w:r w:rsidRPr="00C25D0A">
        <w:rPr>
          <w:rFonts w:cs="Arial"/>
          <w:sz w:val="24"/>
          <w:szCs w:val="24"/>
        </w:rPr>
        <w:t xml:space="preserve"> et poursuivre l’agitation pendant 5 min.</w:t>
      </w:r>
    </w:p>
    <w:p w14:paraId="0FFCC434" w14:textId="5C24C2BD" w:rsidR="00DA2239" w:rsidRPr="00C25D0A" w:rsidRDefault="00DA2239" w:rsidP="00367A2D">
      <w:pPr>
        <w:pStyle w:val="Paragraphedeliste"/>
        <w:numPr>
          <w:ilvl w:val="0"/>
          <w:numId w:val="3"/>
        </w:numPr>
        <w:tabs>
          <w:tab w:val="left" w:pos="567"/>
        </w:tabs>
        <w:spacing w:line="240" w:lineRule="auto"/>
        <w:ind w:left="568" w:hanging="284"/>
        <w:contextualSpacing w:val="0"/>
        <w:jc w:val="both"/>
        <w:rPr>
          <w:rFonts w:cs="Arial"/>
          <w:sz w:val="24"/>
          <w:szCs w:val="24"/>
        </w:rPr>
      </w:pPr>
      <w:r w:rsidRPr="00C25D0A">
        <w:rPr>
          <w:rFonts w:cs="Arial"/>
          <w:sz w:val="24"/>
          <w:szCs w:val="24"/>
        </w:rPr>
        <w:t>Filtrer sous vide. Rincer le solide avec de l’eau puis avec de l’éthanol. Sécher le solide.</w:t>
      </w:r>
    </w:p>
    <w:p w14:paraId="6EFFC5D8" w14:textId="40C943CF" w:rsidR="00DA2239" w:rsidRPr="00C25D0A" w:rsidRDefault="00DA2239" w:rsidP="00C25D0A">
      <w:pPr>
        <w:spacing w:line="240" w:lineRule="auto"/>
        <w:jc w:val="both"/>
        <w:rPr>
          <w:rFonts w:cs="Arial"/>
          <w:b/>
          <w:bCs/>
          <w:sz w:val="24"/>
          <w:szCs w:val="24"/>
          <w:u w:val="single"/>
        </w:rPr>
      </w:pPr>
      <w:r w:rsidRPr="00C25D0A">
        <w:rPr>
          <w:rFonts w:cs="Arial"/>
          <w:b/>
          <w:bCs/>
          <w:sz w:val="24"/>
          <w:szCs w:val="24"/>
          <w:u w:val="single"/>
        </w:rPr>
        <w:t>Données :</w:t>
      </w:r>
    </w:p>
    <w:p w14:paraId="6555F032" w14:textId="69753A68" w:rsidR="00DA2239" w:rsidRPr="00C25D0A" w:rsidRDefault="00DA2239" w:rsidP="00C25D0A">
      <w:pPr>
        <w:pStyle w:val="Paragraphedeliste"/>
        <w:numPr>
          <w:ilvl w:val="1"/>
          <w:numId w:val="5"/>
        </w:numPr>
        <w:tabs>
          <w:tab w:val="left" w:pos="567"/>
        </w:tabs>
        <w:spacing w:line="240" w:lineRule="auto"/>
        <w:ind w:left="567" w:hanging="283"/>
        <w:contextualSpacing w:val="0"/>
        <w:jc w:val="both"/>
        <w:rPr>
          <w:rFonts w:cs="Arial"/>
          <w:sz w:val="24"/>
          <w:szCs w:val="24"/>
        </w:rPr>
      </w:pPr>
      <w:r w:rsidRPr="00C25D0A">
        <w:rPr>
          <w:rFonts w:cs="Arial"/>
          <w:sz w:val="24"/>
          <w:szCs w:val="24"/>
        </w:rPr>
        <w:t>masses molaires moléculaires (g∙mol</w:t>
      </w:r>
      <w:r w:rsidRPr="00C25D0A">
        <w:rPr>
          <w:rFonts w:cs="Arial"/>
          <w:sz w:val="24"/>
          <w:szCs w:val="24"/>
          <w:vertAlign w:val="superscript"/>
        </w:rPr>
        <w:t>-1</w:t>
      </w:r>
      <w:r w:rsidRPr="00C25D0A">
        <w:rPr>
          <w:rFonts w:cs="Arial"/>
          <w:sz w:val="24"/>
          <w:szCs w:val="24"/>
        </w:rPr>
        <w:t>)</w:t>
      </w:r>
    </w:p>
    <w:tbl>
      <w:tblPr>
        <w:tblStyle w:val="Grilledutableau"/>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97"/>
        <w:gridCol w:w="3396"/>
        <w:gridCol w:w="3395"/>
      </w:tblGrid>
      <w:tr w:rsidR="00DA2239" w:rsidRPr="00C25D0A" w14:paraId="1D8B9333" w14:textId="77777777" w:rsidTr="00B602B7">
        <w:tc>
          <w:tcPr>
            <w:tcW w:w="3397" w:type="dxa"/>
            <w:vAlign w:val="center"/>
          </w:tcPr>
          <w:p w14:paraId="5AB883F0" w14:textId="16CF5BAE" w:rsidR="00DA2239" w:rsidRPr="00C25D0A" w:rsidRDefault="00DA2239" w:rsidP="00C25D0A">
            <w:pPr>
              <w:jc w:val="center"/>
              <w:rPr>
                <w:rFonts w:cs="Arial"/>
                <w:sz w:val="24"/>
                <w:szCs w:val="24"/>
              </w:rPr>
            </w:pPr>
            <w:r w:rsidRPr="00C25D0A">
              <w:rPr>
                <w:rFonts w:cs="Arial"/>
                <w:b/>
                <w:bCs/>
                <w:sz w:val="24"/>
                <w:szCs w:val="24"/>
              </w:rPr>
              <w:t>2-nitrobenzaldéhyde</w:t>
            </w:r>
          </w:p>
        </w:tc>
        <w:tc>
          <w:tcPr>
            <w:tcW w:w="3396" w:type="dxa"/>
            <w:vAlign w:val="center"/>
          </w:tcPr>
          <w:p w14:paraId="73AA7ACB" w14:textId="00382A25" w:rsidR="00DA2239" w:rsidRPr="00C25D0A" w:rsidRDefault="00DA2239" w:rsidP="00C25D0A">
            <w:pPr>
              <w:jc w:val="center"/>
              <w:rPr>
                <w:rFonts w:cs="Arial"/>
                <w:sz w:val="24"/>
                <w:szCs w:val="24"/>
              </w:rPr>
            </w:pPr>
            <w:r w:rsidRPr="00C25D0A">
              <w:rPr>
                <w:rFonts w:cs="Arial"/>
                <w:b/>
                <w:bCs/>
                <w:sz w:val="24"/>
                <w:szCs w:val="24"/>
              </w:rPr>
              <w:t>Acétone</w:t>
            </w:r>
          </w:p>
        </w:tc>
        <w:tc>
          <w:tcPr>
            <w:tcW w:w="3395" w:type="dxa"/>
            <w:vAlign w:val="center"/>
          </w:tcPr>
          <w:p w14:paraId="6E35B5C7" w14:textId="2F0F4A75" w:rsidR="00DA2239" w:rsidRPr="00C25D0A" w:rsidRDefault="00DA2239" w:rsidP="00C25D0A">
            <w:pPr>
              <w:jc w:val="center"/>
              <w:rPr>
                <w:rFonts w:cs="Arial"/>
                <w:sz w:val="24"/>
                <w:szCs w:val="24"/>
              </w:rPr>
            </w:pPr>
            <w:r w:rsidRPr="00C25D0A">
              <w:rPr>
                <w:rFonts w:cs="Arial"/>
                <w:b/>
                <w:bCs/>
                <w:sz w:val="24"/>
                <w:szCs w:val="24"/>
              </w:rPr>
              <w:t>Indigo</w:t>
            </w:r>
          </w:p>
        </w:tc>
      </w:tr>
      <w:tr w:rsidR="00DA2239" w:rsidRPr="00C25D0A" w14:paraId="67C8C51B" w14:textId="77777777" w:rsidTr="00B602B7">
        <w:tc>
          <w:tcPr>
            <w:tcW w:w="3397" w:type="dxa"/>
            <w:vAlign w:val="center"/>
          </w:tcPr>
          <w:p w14:paraId="0E9AC167" w14:textId="0AEE7F4E" w:rsidR="00DA2239" w:rsidRPr="00C25D0A" w:rsidRDefault="00DA2239" w:rsidP="00C25D0A">
            <w:pPr>
              <w:jc w:val="center"/>
              <w:rPr>
                <w:rFonts w:cs="Arial"/>
                <w:sz w:val="24"/>
                <w:szCs w:val="24"/>
              </w:rPr>
            </w:pPr>
            <w:r w:rsidRPr="00C25D0A">
              <w:rPr>
                <w:rFonts w:cs="Arial"/>
                <w:sz w:val="24"/>
                <w:szCs w:val="24"/>
              </w:rPr>
              <w:t>151,1</w:t>
            </w:r>
          </w:p>
        </w:tc>
        <w:tc>
          <w:tcPr>
            <w:tcW w:w="3396" w:type="dxa"/>
            <w:vAlign w:val="center"/>
          </w:tcPr>
          <w:p w14:paraId="61FA56E5" w14:textId="238EB0CA" w:rsidR="00DA2239" w:rsidRPr="00C25D0A" w:rsidRDefault="00DA2239" w:rsidP="00C25D0A">
            <w:pPr>
              <w:jc w:val="center"/>
              <w:rPr>
                <w:rFonts w:cs="Arial"/>
                <w:sz w:val="24"/>
                <w:szCs w:val="24"/>
              </w:rPr>
            </w:pPr>
            <w:r w:rsidRPr="00C25D0A">
              <w:rPr>
                <w:rFonts w:cs="Arial"/>
                <w:sz w:val="24"/>
                <w:szCs w:val="24"/>
              </w:rPr>
              <w:t>58,1</w:t>
            </w:r>
          </w:p>
        </w:tc>
        <w:tc>
          <w:tcPr>
            <w:tcW w:w="3395" w:type="dxa"/>
            <w:vAlign w:val="center"/>
          </w:tcPr>
          <w:p w14:paraId="5BE47E29" w14:textId="0A94C18B" w:rsidR="00DA2239" w:rsidRPr="00C25D0A" w:rsidRDefault="00DA2239" w:rsidP="00C25D0A">
            <w:pPr>
              <w:jc w:val="center"/>
              <w:rPr>
                <w:rFonts w:cs="Arial"/>
                <w:sz w:val="24"/>
                <w:szCs w:val="24"/>
              </w:rPr>
            </w:pPr>
            <w:r w:rsidRPr="00C25D0A">
              <w:rPr>
                <w:rFonts w:cs="Arial"/>
                <w:sz w:val="24"/>
                <w:szCs w:val="24"/>
              </w:rPr>
              <w:t>262,3</w:t>
            </w:r>
          </w:p>
        </w:tc>
      </w:tr>
    </w:tbl>
    <w:p w14:paraId="431307E6" w14:textId="0CBB7755" w:rsidR="00DA2239" w:rsidRPr="00C25D0A" w:rsidRDefault="00DA2239" w:rsidP="00C25D0A">
      <w:pPr>
        <w:pStyle w:val="Paragraphedeliste"/>
        <w:numPr>
          <w:ilvl w:val="0"/>
          <w:numId w:val="5"/>
        </w:numPr>
        <w:tabs>
          <w:tab w:val="left" w:pos="567"/>
        </w:tabs>
        <w:spacing w:line="240" w:lineRule="auto"/>
        <w:ind w:left="567" w:hanging="283"/>
        <w:contextualSpacing w:val="0"/>
        <w:jc w:val="both"/>
        <w:rPr>
          <w:rFonts w:cs="Arial"/>
          <w:sz w:val="24"/>
          <w:szCs w:val="24"/>
        </w:rPr>
      </w:pPr>
      <w:r w:rsidRPr="00C25D0A">
        <w:rPr>
          <w:rFonts w:cs="Arial"/>
          <w:sz w:val="24"/>
          <w:szCs w:val="24"/>
        </w:rPr>
        <w:t xml:space="preserve">masse volumique de l’acétone à 25 °C : </w:t>
      </w:r>
      <w:r w:rsidRPr="00C25D0A">
        <w:rPr>
          <w:rFonts w:cs="Arial"/>
          <w:i/>
          <w:iCs/>
          <w:sz w:val="24"/>
          <w:szCs w:val="24"/>
        </w:rPr>
        <w:t>ρ</w:t>
      </w:r>
      <w:r w:rsidRPr="00C25D0A">
        <w:rPr>
          <w:rFonts w:cs="Arial"/>
          <w:i/>
          <w:iCs/>
          <w:sz w:val="24"/>
          <w:szCs w:val="24"/>
          <w:vertAlign w:val="subscript"/>
        </w:rPr>
        <w:t>acétone</w:t>
      </w:r>
      <w:r w:rsidRPr="00C25D0A">
        <w:rPr>
          <w:rFonts w:cs="Arial"/>
          <w:sz w:val="24"/>
          <w:szCs w:val="24"/>
        </w:rPr>
        <w:t xml:space="preserve"> = 1,05 g∙cm</w:t>
      </w:r>
      <w:r w:rsidRPr="00C25D0A">
        <w:rPr>
          <w:rFonts w:cs="Arial"/>
          <w:sz w:val="24"/>
          <w:szCs w:val="24"/>
          <w:vertAlign w:val="superscript"/>
        </w:rPr>
        <w:t>-3</w:t>
      </w:r>
      <w:r w:rsidRPr="00C25D0A">
        <w:rPr>
          <w:rFonts w:cs="Arial"/>
          <w:sz w:val="24"/>
          <w:szCs w:val="24"/>
        </w:rPr>
        <w:t>.</w:t>
      </w:r>
    </w:p>
    <w:p w14:paraId="6EE41214" w14:textId="77777777" w:rsidR="00DA2239" w:rsidRPr="00C25D0A" w:rsidRDefault="00DA2239" w:rsidP="00C25D0A">
      <w:pPr>
        <w:spacing w:line="240" w:lineRule="auto"/>
        <w:jc w:val="both"/>
        <w:rPr>
          <w:rFonts w:cs="Arial"/>
          <w:sz w:val="24"/>
          <w:szCs w:val="24"/>
        </w:rPr>
      </w:pPr>
    </w:p>
    <w:p w14:paraId="2DDF1CCF" w14:textId="328436FA" w:rsidR="001522D9" w:rsidRPr="00007936" w:rsidRDefault="00007936" w:rsidP="00007936">
      <w:pPr>
        <w:tabs>
          <w:tab w:val="left" w:pos="851"/>
        </w:tabs>
        <w:spacing w:line="240" w:lineRule="auto"/>
        <w:ind w:left="567" w:hanging="567"/>
        <w:jc w:val="both"/>
        <w:rPr>
          <w:rFonts w:cs="Arial"/>
          <w:b/>
          <w:bCs/>
          <w:sz w:val="24"/>
          <w:szCs w:val="24"/>
        </w:rPr>
      </w:pPr>
      <w:r>
        <w:rPr>
          <w:rFonts w:cs="Arial"/>
          <w:b/>
          <w:bCs/>
          <w:noProof/>
          <w:sz w:val="24"/>
          <w:szCs w:val="24"/>
        </w:rPr>
        <mc:AlternateContent>
          <mc:Choice Requires="wpg">
            <w:drawing>
              <wp:anchor distT="0" distB="0" distL="114300" distR="114300" simplePos="0" relativeHeight="251678720" behindDoc="0" locked="0" layoutInCell="1" allowOverlap="1" wp14:anchorId="153DE452" wp14:editId="4CAC9800">
                <wp:simplePos x="0" y="0"/>
                <wp:positionH relativeFrom="column">
                  <wp:posOffset>2196953</wp:posOffset>
                </wp:positionH>
                <wp:positionV relativeFrom="paragraph">
                  <wp:posOffset>413141</wp:posOffset>
                </wp:positionV>
                <wp:extent cx="3660140" cy="1086686"/>
                <wp:effectExtent l="0" t="57150" r="16510" b="37465"/>
                <wp:wrapNone/>
                <wp:docPr id="1809815232" name="Groupe 5"/>
                <wp:cNvGraphicFramePr/>
                <a:graphic xmlns:a="http://schemas.openxmlformats.org/drawingml/2006/main">
                  <a:graphicData uri="http://schemas.microsoft.com/office/word/2010/wordprocessingGroup">
                    <wpg:wgp>
                      <wpg:cNvGrpSpPr/>
                      <wpg:grpSpPr>
                        <a:xfrm>
                          <a:off x="0" y="0"/>
                          <a:ext cx="3660140" cy="1086686"/>
                          <a:chOff x="0" y="-3376"/>
                          <a:chExt cx="3660140" cy="1086686"/>
                        </a:xfrm>
                      </wpg:grpSpPr>
                      <pic:pic xmlns:pic="http://schemas.openxmlformats.org/drawingml/2006/picture">
                        <pic:nvPicPr>
                          <pic:cNvPr id="1567881114" name="Image 2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863600" y="12700"/>
                            <a:ext cx="1865630" cy="985520"/>
                          </a:xfrm>
                          <a:prstGeom prst="rect">
                            <a:avLst/>
                          </a:prstGeom>
                        </pic:spPr>
                      </pic:pic>
                      <wps:wsp>
                        <wps:cNvPr id="678749507" name="Rectangle : coins arrondis 1"/>
                        <wps:cNvSpPr/>
                        <wps:spPr>
                          <a:xfrm>
                            <a:off x="1905000" y="552450"/>
                            <a:ext cx="220980" cy="411480"/>
                          </a:xfrm>
                          <a:prstGeom prst="round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563343" name="Rectangle : coins arrondis 1"/>
                        <wps:cNvSpPr/>
                        <wps:spPr>
                          <a:xfrm>
                            <a:off x="1403350" y="12700"/>
                            <a:ext cx="220980" cy="411480"/>
                          </a:xfrm>
                          <a:prstGeom prst="round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222305" name="Rectangle : coins arrondis 1"/>
                        <wps:cNvSpPr/>
                        <wps:spPr>
                          <a:xfrm rot="20336813">
                            <a:off x="1256028" y="427985"/>
                            <a:ext cx="498981" cy="591451"/>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425912" name="Rectangle : coins arrondis 1"/>
                        <wps:cNvSpPr/>
                        <wps:spPr>
                          <a:xfrm rot="20336813">
                            <a:off x="1736905" y="-3376"/>
                            <a:ext cx="469647" cy="529586"/>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841175" name="Zone de texte 2"/>
                        <wps:cNvSpPr txBox="1"/>
                        <wps:spPr>
                          <a:xfrm>
                            <a:off x="2959100" y="133350"/>
                            <a:ext cx="701040" cy="289560"/>
                          </a:xfrm>
                          <a:prstGeom prst="rect">
                            <a:avLst/>
                          </a:prstGeom>
                          <a:solidFill>
                            <a:schemeClr val="lt1"/>
                          </a:solidFill>
                          <a:ln w="6350">
                            <a:solidFill>
                              <a:srgbClr val="FF0000"/>
                            </a:solidFill>
                          </a:ln>
                        </wps:spPr>
                        <wps:txbx>
                          <w:txbxContent>
                            <w:p w14:paraId="27B06B65" w14:textId="198F339B" w:rsidR="005E60FC" w:rsidRPr="005E60FC" w:rsidRDefault="005E60FC">
                              <w:pPr>
                                <w:rPr>
                                  <w:color w:val="FF0000"/>
                                </w:rPr>
                              </w:pPr>
                              <w:r w:rsidRPr="005E60FC">
                                <w:rPr>
                                  <w:color w:val="FF0000"/>
                                </w:rPr>
                                <w:t>cétone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323575" name="Connecteur droit avec flèche 3"/>
                        <wps:cNvCnPr/>
                        <wps:spPr>
                          <a:xfrm flipH="1" flipV="1">
                            <a:off x="2044700" y="95250"/>
                            <a:ext cx="906780"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6078213" name="Connecteur droit avec flèche 3"/>
                        <wps:cNvCnPr/>
                        <wps:spPr>
                          <a:xfrm flipH="1" flipV="1">
                            <a:off x="1689100" y="971550"/>
                            <a:ext cx="899160" cy="876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3558612" name="Zone de texte 2"/>
                        <wps:cNvSpPr txBox="1"/>
                        <wps:spPr>
                          <a:xfrm>
                            <a:off x="0" y="673100"/>
                            <a:ext cx="701040" cy="289560"/>
                          </a:xfrm>
                          <a:prstGeom prst="rect">
                            <a:avLst/>
                          </a:prstGeom>
                          <a:solidFill>
                            <a:schemeClr val="lt1"/>
                          </a:solidFill>
                          <a:ln w="6350">
                            <a:solidFill>
                              <a:srgbClr val="0070C0"/>
                            </a:solidFill>
                          </a:ln>
                        </wps:spPr>
                        <wps:txbx>
                          <w:txbxContent>
                            <w:p w14:paraId="7D338F41" w14:textId="5E0D46C6" w:rsidR="005E60FC" w:rsidRPr="005E60FC" w:rsidRDefault="005E60FC" w:rsidP="005E60FC">
                              <w:pPr>
                                <w:rPr>
                                  <w:color w:val="0070C0"/>
                                </w:rPr>
                              </w:pPr>
                              <w:r w:rsidRPr="005E60FC">
                                <w:rPr>
                                  <w:color w:val="0070C0"/>
                                </w:rPr>
                                <w: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797584" name="Connecteur droit avec flèche 3"/>
                        <wps:cNvCnPr/>
                        <wps:spPr>
                          <a:xfrm flipV="1">
                            <a:off x="622300" y="171450"/>
                            <a:ext cx="784860" cy="48387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5274180" name="Connecteur droit avec flèche 3"/>
                        <wps:cNvCnPr/>
                        <wps:spPr>
                          <a:xfrm flipV="1">
                            <a:off x="717550" y="730250"/>
                            <a:ext cx="1120140" cy="45719"/>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529141" name="Connecteur droit 4"/>
                        <wps:cNvCnPr/>
                        <wps:spPr>
                          <a:xfrm flipV="1">
                            <a:off x="2565400" y="412750"/>
                            <a:ext cx="586740" cy="6705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53DE452" id="Groupe 5" o:spid="_x0000_s1026" style="position:absolute;left:0;text-align:left;margin-left:173pt;margin-top:32.55pt;width:288.2pt;height:85.55pt;z-index:251678720;mso-height-relative:margin" coordorigin=",-33" coordsize="36601,10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8636;top:127;width:18656;height:9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">
                  <v:imagedata r:id="rId8" o:title=""/>
                </v:shape>
                <v:roundrect id="Rectangle : coins arrondis 1" o:spid="_x0000_s1028" style="position:absolute;left:19050;top:5524;width:2209;height:41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" filled="f" strokecolor="#0070c0" strokeweight="1pt">
                  <v:stroke joinstyle="miter"/>
                </v:roundrect>
                <v:roundrect id="Rectangle : coins arrondis 1" o:spid="_x0000_s1029" style="position:absolute;left:14033;top:127;width:2210;height:41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" filled="f" strokecolor="#0070c0" strokeweight="1pt">
                  <v:stroke joinstyle="miter"/>
                </v:roundrect>
                <v:roundrect id="Rectangle : coins arrondis 1" o:spid="_x0000_s1030" style="position:absolute;left:12560;top:4279;width:4990;height:5915;rotation:-137973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" filled="f" strokecolor="red" strokeweight="1pt">
                  <v:stroke joinstyle="miter"/>
                </v:roundrect>
                <v:roundrect id="Rectangle : coins arrondis 1" o:spid="_x0000_s1031" style="position:absolute;left:17369;top:-33;width:4696;height:5295;rotation:-137973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" filled="f" strokecolor="red" strokeweight="1pt">
                  <v:stroke joinstyle="miter"/>
                </v:roundrect>
                <v:shapetype id="_x0000_t202" coordsize="21600,21600" o:spt="202" path="m,l,21600r21600,l21600,xe">
                  <v:stroke joinstyle="miter"/>
                  <v:path gradientshapeok="t" o:connecttype="rect"/>
                </v:shapetype>
                <v:shape id="Zone de texte 2" o:spid="_x0000_s1032" type="#_x0000_t202" style="position:absolute;left:29591;top:1333;width:7010;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" fillcolor="white [3201]" strokecolor="red" strokeweight=".5pt">
                  <v:textbox>
                    <w:txbxContent>
                      <w:p w14:paraId="27B06B65" w14:textId="198F339B" w:rsidR="005E60FC" w:rsidRPr="005E60FC" w:rsidRDefault="005E60FC">
                        <w:pPr>
                          <w:rPr>
                            <w:color w:val="FF0000"/>
                          </w:rPr>
                        </w:pPr>
                        <w:r w:rsidRPr="005E60FC">
                          <w:rPr>
                            <w:color w:val="FF0000"/>
                          </w:rPr>
                          <w:t>cétone</w:t>
                        </w:r>
                      </w:p>
                    </w:txbxContent>
                  </v:textbox>
                </v:shape>
                <v:shapetype id="_x0000_t32" coordsize="21600,21600" o:spt="32" o:oned="t" path="m,l21600,21600e" filled="f">
                  <v:path arrowok="t" fillok="f" o:connecttype="none"/>
                  <o:lock v:ext="edit" shapetype="t"/>
                </v:shapetype>
                <v:shape id="Connecteur droit avec flèche 3" o:spid="_x0000_s1033" type="#_x0000_t32" style="position:absolute;left:20447;top:952;width:9067;height:1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" strokecolor="red" strokeweight=".5pt">
                  <v:stroke endarrow="block" joinstyle="miter"/>
                </v:shape>
                <v:shape id="Connecteur droit avec flèche 3" o:spid="_x0000_s1034" type="#_x0000_t32" style="position:absolute;left:16891;top:9715;width:8991;height:8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" strokecolor="red" strokeweight=".5pt">
                  <v:stroke endarrow="block" joinstyle="miter"/>
                </v:shape>
                <v:shape id="Zone de texte 2" o:spid="_x0000_s1035" type="#_x0000_t202" style="position:absolute;top:6731;width:701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" fillcolor="white [3201]" strokecolor="#0070c0" strokeweight=".5pt">
                  <v:textbox>
                    <w:txbxContent>
                      <w:p w14:paraId="7D338F41" w14:textId="5E0D46C6" w:rsidR="005E60FC" w:rsidRPr="005E60FC" w:rsidRDefault="005E60FC" w:rsidP="005E60FC">
                        <w:pPr>
                          <w:rPr>
                            <w:color w:val="0070C0"/>
                          </w:rPr>
                        </w:pPr>
                        <w:r w:rsidRPr="005E60FC">
                          <w:rPr>
                            <w:color w:val="0070C0"/>
                          </w:rPr>
                          <w:t>amine</w:t>
                        </w:r>
                      </w:p>
                    </w:txbxContent>
                  </v:textbox>
                </v:shape>
                <v:shape id="Connecteur droit avec flèche 3" o:spid="_x0000_s1036" type="#_x0000_t32" style="position:absolute;left:6223;top:1714;width:7848;height:48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" strokecolor="#0070c0" strokeweight=".5pt">
                  <v:stroke endarrow="block" joinstyle="miter"/>
                </v:shape>
                <v:shape id="Connecteur droit avec flèche 3" o:spid="_x0000_s1037" type="#_x0000_t32" style="position:absolute;left:7175;top:7302;width:11201;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" strokecolor="#0070c0" strokeweight=".5pt">
                  <v:stroke endarrow="block" joinstyle="miter"/>
                </v:shape>
                <v:line id="Connecteur droit 4" o:spid="_x0000_s1038" style="position:absolute;flip:y;visibility:visible;mso-wrap-style:square" from="25654,4127" to="31521,10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" strokecolor="red" strokeweight=".5pt">
                  <v:stroke joinstyle="miter"/>
                </v:line>
              </v:group>
            </w:pict>
          </mc:Fallback>
        </mc:AlternateContent>
      </w:r>
      <w:r w:rsidR="001522D9" w:rsidRPr="00007936">
        <w:rPr>
          <w:rFonts w:cs="Arial"/>
          <w:b/>
          <w:bCs/>
          <w:sz w:val="24"/>
          <w:szCs w:val="24"/>
        </w:rPr>
        <w:t>A.1.</w:t>
      </w:r>
      <w:r w:rsidR="00BB70D3" w:rsidRPr="00007936">
        <w:rPr>
          <w:rFonts w:cs="Arial"/>
          <w:b/>
          <w:bCs/>
          <w:sz w:val="24"/>
          <w:szCs w:val="24"/>
        </w:rPr>
        <w:tab/>
      </w:r>
      <w:r w:rsidR="001522D9" w:rsidRPr="00007936">
        <w:rPr>
          <w:rFonts w:cs="Arial"/>
          <w:b/>
          <w:bCs/>
          <w:sz w:val="24"/>
          <w:szCs w:val="24"/>
        </w:rPr>
        <w:t>Sur le document réponse à rendre avec la copie, entourer les groupes caractéristiques sur la formule topologique de l’indigo, et nommer les familles fonctionnelles correspondantes.</w:t>
      </w:r>
    </w:p>
    <w:p w14:paraId="6CE327D0" w14:textId="644E69D0" w:rsidR="00367A2D" w:rsidRDefault="00367A2D" w:rsidP="00367A2D">
      <w:pPr>
        <w:spacing w:line="240" w:lineRule="auto"/>
        <w:jc w:val="center"/>
        <w:rPr>
          <w:rFonts w:cs="Arial"/>
          <w:sz w:val="24"/>
          <w:szCs w:val="24"/>
        </w:rPr>
      </w:pPr>
    </w:p>
    <w:p w14:paraId="4EF9A5C9" w14:textId="7C104D67" w:rsidR="00367A2D" w:rsidRPr="00C25D0A" w:rsidRDefault="00367A2D" w:rsidP="00367A2D">
      <w:pPr>
        <w:spacing w:line="240" w:lineRule="auto"/>
        <w:rPr>
          <w:rFonts w:cs="Arial"/>
          <w:b/>
          <w:bCs/>
          <w:sz w:val="24"/>
          <w:szCs w:val="24"/>
        </w:rPr>
      </w:pPr>
      <w:r w:rsidRPr="00C25D0A">
        <w:rPr>
          <w:rFonts w:cs="Arial"/>
          <w:b/>
          <w:bCs/>
          <w:sz w:val="24"/>
          <w:szCs w:val="24"/>
        </w:rPr>
        <w:t>Formule de l’indigo</w:t>
      </w:r>
    </w:p>
    <w:p w14:paraId="5A59DEFE" w14:textId="7A6A03A1" w:rsidR="00367A2D" w:rsidRDefault="00367A2D" w:rsidP="00367A2D">
      <w:pPr>
        <w:spacing w:line="240" w:lineRule="auto"/>
        <w:jc w:val="both"/>
        <w:rPr>
          <w:rFonts w:cs="Arial"/>
          <w:sz w:val="24"/>
          <w:szCs w:val="24"/>
        </w:rPr>
      </w:pPr>
    </w:p>
    <w:p w14:paraId="44CCA159" w14:textId="74B8EB0B" w:rsidR="00367A2D" w:rsidRPr="00C25D0A" w:rsidRDefault="00367A2D" w:rsidP="00367A2D">
      <w:pPr>
        <w:spacing w:line="240" w:lineRule="auto"/>
        <w:jc w:val="both"/>
        <w:rPr>
          <w:rFonts w:cs="Arial"/>
          <w:sz w:val="24"/>
          <w:szCs w:val="24"/>
        </w:rPr>
      </w:pPr>
    </w:p>
    <w:p w14:paraId="4F9BC2AB" w14:textId="0A28F892" w:rsidR="00367A2D" w:rsidRPr="00C25D0A" w:rsidRDefault="00367A2D" w:rsidP="005E60FC">
      <w:pPr>
        <w:tabs>
          <w:tab w:val="left" w:pos="851"/>
        </w:tabs>
        <w:spacing w:line="240" w:lineRule="auto"/>
        <w:jc w:val="both"/>
        <w:rPr>
          <w:rFonts w:cs="Arial"/>
          <w:sz w:val="24"/>
          <w:szCs w:val="24"/>
        </w:rPr>
      </w:pPr>
    </w:p>
    <w:p w14:paraId="63610C03" w14:textId="504A1542" w:rsidR="001522D9" w:rsidRPr="00007936" w:rsidRDefault="001522D9" w:rsidP="00007936">
      <w:pPr>
        <w:tabs>
          <w:tab w:val="left" w:pos="851"/>
        </w:tabs>
        <w:spacing w:before="120" w:line="240" w:lineRule="auto"/>
        <w:ind w:left="567" w:hanging="567"/>
        <w:jc w:val="both"/>
        <w:rPr>
          <w:rFonts w:cs="Arial"/>
          <w:b/>
          <w:bCs/>
          <w:sz w:val="24"/>
          <w:szCs w:val="24"/>
        </w:rPr>
      </w:pPr>
      <w:r w:rsidRPr="00007936">
        <w:rPr>
          <w:rFonts w:cs="Arial"/>
          <w:b/>
          <w:bCs/>
          <w:sz w:val="24"/>
          <w:szCs w:val="24"/>
        </w:rPr>
        <w:t>A.2.</w:t>
      </w:r>
      <w:r w:rsidR="00BB70D3" w:rsidRPr="00007936">
        <w:rPr>
          <w:rFonts w:cs="Arial"/>
          <w:b/>
          <w:bCs/>
          <w:sz w:val="24"/>
          <w:szCs w:val="24"/>
        </w:rPr>
        <w:tab/>
      </w:r>
      <w:r w:rsidRPr="00007936">
        <w:rPr>
          <w:rFonts w:cs="Arial"/>
          <w:b/>
          <w:bCs/>
          <w:sz w:val="24"/>
          <w:szCs w:val="24"/>
        </w:rPr>
        <w:t>Déterminer les quantités de matière introduites de 2-nitrobenzaldéhyde et d’acétone.</w:t>
      </w:r>
    </w:p>
    <w:p w14:paraId="02FC0D56" w14:textId="431B159C" w:rsidR="001522D9" w:rsidRDefault="00EA32D3" w:rsidP="00C25D0A">
      <w:pPr>
        <w:spacing w:line="240" w:lineRule="auto"/>
        <w:jc w:val="both"/>
        <w:rPr>
          <w:rFonts w:cs="Arial"/>
          <w:sz w:val="24"/>
          <w:szCs w:val="24"/>
        </w:rPr>
      </w:pPr>
      <w:r w:rsidRPr="00C25D0A">
        <w:rPr>
          <w:rFonts w:cs="Arial"/>
          <w:sz w:val="24"/>
          <w:szCs w:val="24"/>
        </w:rPr>
        <w:t>2-nitrobenzaldéhyde</w:t>
      </w:r>
    </w:p>
    <w:p w14:paraId="329E5745" w14:textId="340E1F3C" w:rsidR="00EA32D3" w:rsidRDefault="00282FFE" w:rsidP="00C25D0A">
      <w:pPr>
        <w:spacing w:line="240" w:lineRule="auto"/>
        <w:jc w:val="both"/>
        <w:rPr>
          <w:rFonts w:cs="Arial"/>
          <w:sz w:val="24"/>
          <w:szCs w:val="24"/>
        </w:rPr>
      </w:pPr>
      <w:r w:rsidRPr="00FC001A">
        <w:rPr>
          <w:noProof/>
        </w:rPr>
        <w:drawing>
          <wp:anchor distT="0" distB="0" distL="114300" distR="114300" simplePos="0" relativeHeight="251680768" behindDoc="0" locked="0" layoutInCell="1" allowOverlap="1" wp14:anchorId="20B22FE1" wp14:editId="0DE88275">
            <wp:simplePos x="0" y="0"/>
            <wp:positionH relativeFrom="column">
              <wp:posOffset>4197350</wp:posOffset>
            </wp:positionH>
            <wp:positionV relativeFrom="paragraph">
              <wp:posOffset>19050</wp:posOffset>
            </wp:positionV>
            <wp:extent cx="2326005" cy="621792"/>
            <wp:effectExtent l="19050" t="19050" r="17145" b="26035"/>
            <wp:wrapNone/>
            <wp:docPr id="973" name="Imag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rotWithShape="1">
                    <a:blip r:embed="rId9">
                      <a:extLst>
                        <a:ext uri="{28A0092B-C50C-407E-A947-70E740481C1C}">
                          <a14:useLocalDpi xmlns:a14="http://schemas.microsoft.com/office/drawing/2010/main" val="0"/>
                        </a:ext>
                      </a:extLst>
                    </a:blip>
                    <a:srcRect b="64586"/>
                    <a:stretch/>
                  </pic:blipFill>
                  <pic:spPr bwMode="auto">
                    <a:xfrm>
                      <a:off x="0" y="0"/>
                      <a:ext cx="2326005" cy="621792"/>
                    </a:xfrm>
                    <a:prstGeom prst="rect">
                      <a:avLst/>
                    </a:prstGeom>
                    <a:noFill/>
                    <a:ln>
                      <a:solidFill>
                        <a:srgbClr val="0070C0"/>
                      </a:solidFill>
                    </a:ln>
                    <a:extLst>
                      <a:ext uri="{53640926-AAD7-44D8-BBD7-CCE9431645EC}">
                        <a14:shadowObscured xmlns:a14="http://schemas.microsoft.com/office/drawing/2010/main"/>
                      </a:ext>
                    </a:extLst>
                  </pic:spPr>
                </pic:pic>
              </a:graphicData>
            </a:graphic>
          </wp:anchor>
        </w:drawing>
      </w:r>
      <w:r w:rsidR="00EA32D3" w:rsidRPr="00EA32D3">
        <w:rPr>
          <w:rFonts w:cs="Arial"/>
          <w:position w:val="-24"/>
          <w:sz w:val="24"/>
          <w:szCs w:val="24"/>
        </w:rPr>
        <w:object w:dxaOrig="720" w:dyaOrig="620" w14:anchorId="1114848C">
          <v:shape id="_x0000_i1025" type="#_x0000_t75" style="width:36pt;height:30.9pt" o:ole="">
            <v:imagedata r:id="rId10" o:title=""/>
          </v:shape>
          <o:OLEObject Type="Embed" ProgID="Equation.DSMT4" ShapeID="_x0000_i1025" DrawAspect="Content" ObjectID="_1804676934" r:id="rId11"/>
        </w:object>
      </w:r>
      <w:r w:rsidR="00EA32D3">
        <w:rPr>
          <w:rFonts w:cs="Arial"/>
          <w:sz w:val="24"/>
          <w:szCs w:val="24"/>
        </w:rPr>
        <w:t xml:space="preserve"> </w:t>
      </w:r>
    </w:p>
    <w:p w14:paraId="30907C0F" w14:textId="434C0282" w:rsidR="00EA32D3" w:rsidRPr="00C25D0A" w:rsidRDefault="007F462A" w:rsidP="00C25D0A">
      <w:pPr>
        <w:spacing w:line="240" w:lineRule="auto"/>
        <w:jc w:val="both"/>
        <w:rPr>
          <w:rFonts w:cs="Arial"/>
          <w:sz w:val="24"/>
          <w:szCs w:val="24"/>
        </w:rPr>
      </w:pPr>
      <w:r w:rsidRPr="00282FFE">
        <w:rPr>
          <w:rFonts w:cs="Arial"/>
          <w:position w:val="-28"/>
          <w:sz w:val="24"/>
          <w:szCs w:val="24"/>
        </w:rPr>
        <w:object w:dxaOrig="2980" w:dyaOrig="660" w14:anchorId="708BF71A">
          <v:shape id="_x0000_i1026" type="#_x0000_t75" style="width:149.1pt;height:33.25pt" o:ole="">
            <v:imagedata r:id="rId12" o:title=""/>
          </v:shape>
          <o:OLEObject Type="Embed" ProgID="Equation.DSMT4" ShapeID="_x0000_i1026" DrawAspect="Content" ObjectID="_1804676935" r:id="rId13"/>
        </w:object>
      </w:r>
    </w:p>
    <w:p w14:paraId="5D1DBB36" w14:textId="77777777" w:rsidR="001522D9" w:rsidRDefault="001522D9" w:rsidP="00C25D0A">
      <w:pPr>
        <w:spacing w:line="240" w:lineRule="auto"/>
        <w:jc w:val="both"/>
        <w:rPr>
          <w:rFonts w:cs="Arial"/>
          <w:sz w:val="24"/>
          <w:szCs w:val="24"/>
        </w:rPr>
      </w:pPr>
    </w:p>
    <w:p w14:paraId="3E5BB910" w14:textId="41AA52C9" w:rsidR="00282FFE" w:rsidRDefault="00282FFE" w:rsidP="00C25D0A">
      <w:pPr>
        <w:spacing w:line="240" w:lineRule="auto"/>
        <w:jc w:val="both"/>
        <w:rPr>
          <w:rFonts w:cs="Arial"/>
          <w:sz w:val="24"/>
          <w:szCs w:val="24"/>
        </w:rPr>
      </w:pPr>
      <w:r>
        <w:rPr>
          <w:rFonts w:cs="Arial"/>
          <w:sz w:val="24"/>
          <w:szCs w:val="24"/>
        </w:rPr>
        <w:t>Acétone</w:t>
      </w:r>
    </w:p>
    <w:p w14:paraId="4D73A00A" w14:textId="3E36BE70" w:rsidR="00282FFE" w:rsidRDefault="00282FFE" w:rsidP="00C25D0A">
      <w:pPr>
        <w:spacing w:line="240" w:lineRule="auto"/>
        <w:jc w:val="both"/>
        <w:rPr>
          <w:rFonts w:cs="Arial"/>
          <w:sz w:val="24"/>
          <w:szCs w:val="24"/>
        </w:rPr>
      </w:pPr>
      <w:r w:rsidRPr="00FC001A">
        <w:rPr>
          <w:rFonts w:eastAsiaTheme="minorEastAsia" w:cs="Arial"/>
          <w:noProof/>
        </w:rPr>
        <w:drawing>
          <wp:anchor distT="0" distB="0" distL="114300" distR="114300" simplePos="0" relativeHeight="251682816" behindDoc="0" locked="0" layoutInCell="1" allowOverlap="1" wp14:anchorId="6551953E" wp14:editId="02CE577D">
            <wp:simplePos x="0" y="0"/>
            <wp:positionH relativeFrom="margin">
              <wp:posOffset>4185285</wp:posOffset>
            </wp:positionH>
            <wp:positionV relativeFrom="paragraph">
              <wp:posOffset>78740</wp:posOffset>
            </wp:positionV>
            <wp:extent cx="2326005" cy="665480"/>
            <wp:effectExtent l="19050" t="19050" r="17145" b="20320"/>
            <wp:wrapNone/>
            <wp:docPr id="976" name="Imag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rotWithShape="1">
                    <a:blip r:embed="rId14">
                      <a:extLst>
                        <a:ext uri="{28A0092B-C50C-407E-A947-70E740481C1C}">
                          <a14:useLocalDpi xmlns:a14="http://schemas.microsoft.com/office/drawing/2010/main" val="0"/>
                        </a:ext>
                      </a:extLst>
                    </a:blip>
                    <a:srcRect b="62086"/>
                    <a:stretch/>
                  </pic:blipFill>
                  <pic:spPr bwMode="auto">
                    <a:xfrm>
                      <a:off x="0" y="0"/>
                      <a:ext cx="2326005" cy="665480"/>
                    </a:xfrm>
                    <a:prstGeom prst="rect">
                      <a:avLst/>
                    </a:prstGeom>
                    <a:noFill/>
                    <a:ln>
                      <a:solidFill>
                        <a:srgbClr val="0070C0"/>
                      </a:solidFill>
                    </a:ln>
                    <a:extLst>
                      <a:ext uri="{53640926-AAD7-44D8-BBD7-CCE9431645EC}">
                        <a14:shadowObscured xmlns:a14="http://schemas.microsoft.com/office/drawing/2010/main"/>
                      </a:ext>
                    </a:extLst>
                  </pic:spPr>
                </pic:pic>
              </a:graphicData>
            </a:graphic>
          </wp:anchor>
        </w:drawing>
      </w:r>
      <w:r w:rsidRPr="00EA32D3">
        <w:rPr>
          <w:rFonts w:cs="Arial"/>
          <w:position w:val="-24"/>
          <w:sz w:val="24"/>
          <w:szCs w:val="24"/>
        </w:rPr>
        <w:object w:dxaOrig="1380" w:dyaOrig="620" w14:anchorId="1AAA82DD">
          <v:shape id="_x0000_i1027" type="#_x0000_t75" style="width:69.25pt;height:30.9pt" o:ole="">
            <v:imagedata r:id="rId15" o:title=""/>
          </v:shape>
          <o:OLEObject Type="Embed" ProgID="Equation.DSMT4" ShapeID="_x0000_i1027" DrawAspect="Content" ObjectID="_1804676936" r:id="rId16"/>
        </w:object>
      </w:r>
    </w:p>
    <w:p w14:paraId="495C4EF2" w14:textId="6316D08B" w:rsidR="00282FFE" w:rsidRPr="00282FFE" w:rsidRDefault="007F462A" w:rsidP="00C25D0A">
      <w:pPr>
        <w:spacing w:line="240" w:lineRule="auto"/>
        <w:jc w:val="both"/>
        <w:rPr>
          <w:rFonts w:cs="Arial"/>
          <w:sz w:val="24"/>
          <w:szCs w:val="24"/>
        </w:rPr>
      </w:pPr>
      <w:r w:rsidRPr="00282FFE">
        <w:rPr>
          <w:rFonts w:cs="Arial"/>
          <w:position w:val="-28"/>
          <w:sz w:val="24"/>
          <w:szCs w:val="24"/>
        </w:rPr>
        <w:object w:dxaOrig="4819" w:dyaOrig="700" w14:anchorId="53D6A961">
          <v:shape id="_x0000_i1028" type="#_x0000_t75" style="width:241.4pt;height:35.1pt" o:ole="">
            <v:imagedata r:id="rId17" o:title=""/>
          </v:shape>
          <o:OLEObject Type="Embed" ProgID="Equation.DSMT4" ShapeID="_x0000_i1028" DrawAspect="Content" ObjectID="_1804676937" r:id="rId18"/>
        </w:object>
      </w:r>
      <w:r w:rsidR="00282FFE">
        <w:rPr>
          <w:rFonts w:cs="Arial"/>
          <w:sz w:val="24"/>
          <w:szCs w:val="24"/>
        </w:rPr>
        <w:tab/>
        <w:t>(1 mL = 1 cm</w:t>
      </w:r>
      <w:r w:rsidR="00282FFE">
        <w:rPr>
          <w:rFonts w:cs="Arial"/>
          <w:sz w:val="24"/>
          <w:szCs w:val="24"/>
          <w:vertAlign w:val="superscript"/>
        </w:rPr>
        <w:t>3</w:t>
      </w:r>
      <w:r w:rsidR="00282FFE">
        <w:rPr>
          <w:rFonts w:cs="Arial"/>
          <w:sz w:val="24"/>
          <w:szCs w:val="24"/>
        </w:rPr>
        <w:t>)</w:t>
      </w:r>
    </w:p>
    <w:p w14:paraId="66D405A6" w14:textId="77777777" w:rsidR="00282FFE" w:rsidRPr="00C25D0A" w:rsidRDefault="00282FFE" w:rsidP="00C25D0A">
      <w:pPr>
        <w:spacing w:line="240" w:lineRule="auto"/>
        <w:jc w:val="both"/>
        <w:rPr>
          <w:rFonts w:cs="Arial"/>
          <w:sz w:val="24"/>
          <w:szCs w:val="24"/>
        </w:rPr>
      </w:pPr>
    </w:p>
    <w:p w14:paraId="3131F884" w14:textId="77777777" w:rsidR="003A7ECE" w:rsidRDefault="003A7ECE">
      <w:pPr>
        <w:spacing w:after="160"/>
        <w:rPr>
          <w:rFonts w:cs="Arial"/>
          <w:b/>
          <w:bCs/>
          <w:sz w:val="24"/>
          <w:szCs w:val="24"/>
        </w:rPr>
      </w:pPr>
      <w:r>
        <w:rPr>
          <w:rFonts w:cs="Arial"/>
          <w:b/>
          <w:bCs/>
          <w:sz w:val="24"/>
          <w:szCs w:val="24"/>
        </w:rPr>
        <w:br w:type="page"/>
      </w:r>
    </w:p>
    <w:p w14:paraId="1D16AEA0" w14:textId="75A0B44E" w:rsidR="001522D9" w:rsidRPr="00007936" w:rsidRDefault="001522D9" w:rsidP="00007936">
      <w:pPr>
        <w:spacing w:line="240" w:lineRule="auto"/>
        <w:jc w:val="both"/>
        <w:rPr>
          <w:rFonts w:cs="Arial"/>
          <w:b/>
          <w:bCs/>
          <w:sz w:val="24"/>
          <w:szCs w:val="24"/>
        </w:rPr>
      </w:pPr>
      <w:r w:rsidRPr="00007936">
        <w:rPr>
          <w:rFonts w:cs="Arial"/>
          <w:b/>
          <w:bCs/>
          <w:sz w:val="24"/>
          <w:szCs w:val="24"/>
        </w:rPr>
        <w:lastRenderedPageBreak/>
        <w:t>L’hydroxyde de sodium est introduit en excès.</w:t>
      </w:r>
    </w:p>
    <w:p w14:paraId="53D0556E" w14:textId="76833A0B" w:rsidR="001522D9" w:rsidRPr="00007936" w:rsidRDefault="001522D9" w:rsidP="00007936">
      <w:pPr>
        <w:tabs>
          <w:tab w:val="left" w:pos="851"/>
        </w:tabs>
        <w:spacing w:line="240" w:lineRule="auto"/>
        <w:ind w:left="851" w:hanging="567"/>
        <w:jc w:val="both"/>
        <w:rPr>
          <w:rFonts w:cs="Arial"/>
          <w:b/>
          <w:bCs/>
          <w:sz w:val="24"/>
          <w:szCs w:val="24"/>
        </w:rPr>
      </w:pPr>
      <w:r w:rsidRPr="00007936">
        <w:rPr>
          <w:rFonts w:cs="Arial"/>
          <w:b/>
          <w:bCs/>
          <w:sz w:val="24"/>
          <w:szCs w:val="24"/>
        </w:rPr>
        <w:t>A.3.</w:t>
      </w:r>
      <w:r w:rsidR="00BB70D3" w:rsidRPr="00007936">
        <w:rPr>
          <w:rFonts w:cs="Arial"/>
          <w:b/>
          <w:bCs/>
          <w:sz w:val="24"/>
          <w:szCs w:val="24"/>
        </w:rPr>
        <w:tab/>
      </w:r>
      <w:r w:rsidRPr="00007936">
        <w:rPr>
          <w:rFonts w:cs="Arial"/>
          <w:b/>
          <w:bCs/>
          <w:sz w:val="24"/>
          <w:szCs w:val="24"/>
        </w:rPr>
        <w:t>En supposant la transformation chimique comme totale, identifier le réactif limitant et en déduire la masse maximale d’indigo qui peut être obtenue.</w:t>
      </w:r>
    </w:p>
    <w:p w14:paraId="243CEE6C" w14:textId="478623CA" w:rsidR="001522D9" w:rsidRDefault="007F462A" w:rsidP="007F462A">
      <w:pPr>
        <w:spacing w:line="240" w:lineRule="auto"/>
        <w:jc w:val="both"/>
        <w:rPr>
          <w:rFonts w:cs="Arial"/>
          <w:sz w:val="24"/>
          <w:szCs w:val="24"/>
        </w:rPr>
      </w:pPr>
      <w:r>
        <w:rPr>
          <w:rFonts w:cs="Arial"/>
          <w:sz w:val="24"/>
          <w:szCs w:val="24"/>
        </w:rPr>
        <w:t xml:space="preserve">Si le </w:t>
      </w:r>
      <w:r w:rsidRPr="00C25D0A">
        <w:rPr>
          <w:rFonts w:cs="Arial"/>
          <w:sz w:val="24"/>
          <w:szCs w:val="24"/>
        </w:rPr>
        <w:t>2-nitrobenzaldéhyde</w:t>
      </w:r>
      <w:r>
        <w:rPr>
          <w:rFonts w:cs="Arial"/>
          <w:sz w:val="24"/>
          <w:szCs w:val="24"/>
        </w:rPr>
        <w:t xml:space="preserve"> est le réactif limitant alors </w:t>
      </w:r>
      <w:r>
        <w:rPr>
          <w:rFonts w:cs="Arial"/>
          <w:i/>
          <w:iCs/>
          <w:sz w:val="24"/>
          <w:szCs w:val="24"/>
        </w:rPr>
        <w:t>n</w:t>
      </w:r>
      <w:r>
        <w:rPr>
          <w:rFonts w:cs="Arial"/>
          <w:sz w:val="24"/>
          <w:szCs w:val="24"/>
          <w:vertAlign w:val="subscript"/>
        </w:rPr>
        <w:t>nitro</w:t>
      </w:r>
      <w:r>
        <w:rPr>
          <w:rFonts w:cs="Arial"/>
          <w:sz w:val="24"/>
          <w:szCs w:val="24"/>
        </w:rPr>
        <w:t xml:space="preserve"> – 2</w:t>
      </w:r>
      <w:r>
        <w:rPr>
          <w:rFonts w:cs="Arial"/>
          <w:i/>
          <w:iCs/>
          <w:sz w:val="24"/>
          <w:szCs w:val="24"/>
        </w:rPr>
        <w:t>x</w:t>
      </w:r>
      <w:r>
        <w:rPr>
          <w:rFonts w:cs="Arial"/>
          <w:sz w:val="24"/>
          <w:szCs w:val="24"/>
          <w:vertAlign w:val="subscript"/>
        </w:rPr>
        <w:t>max</w:t>
      </w:r>
      <w:r>
        <w:rPr>
          <w:rFonts w:cs="Arial"/>
          <w:sz w:val="24"/>
          <w:szCs w:val="24"/>
        </w:rPr>
        <w:t xml:space="preserve"> = 0 donc </w:t>
      </w:r>
      <w:r>
        <w:rPr>
          <w:rFonts w:cs="Arial"/>
          <w:i/>
          <w:iCs/>
          <w:sz w:val="24"/>
          <w:szCs w:val="24"/>
        </w:rPr>
        <w:t>x</w:t>
      </w:r>
      <w:r>
        <w:rPr>
          <w:rFonts w:cs="Arial"/>
          <w:sz w:val="24"/>
          <w:szCs w:val="24"/>
          <w:vertAlign w:val="subscript"/>
        </w:rPr>
        <w:t>max</w:t>
      </w:r>
      <w:r>
        <w:rPr>
          <w:rFonts w:cs="Arial"/>
          <w:sz w:val="24"/>
          <w:szCs w:val="24"/>
        </w:rPr>
        <w:t xml:space="preserve"> = </w:t>
      </w:r>
      <w:r w:rsidRPr="007F462A">
        <w:rPr>
          <w:rFonts w:cs="Arial"/>
          <w:position w:val="-24"/>
          <w:sz w:val="24"/>
          <w:szCs w:val="24"/>
        </w:rPr>
        <w:object w:dxaOrig="540" w:dyaOrig="639" w14:anchorId="0289B7B5">
          <v:shape id="_x0000_i1029" type="#_x0000_t75" style="width:27.25pt;height:32.3pt" o:ole="">
            <v:imagedata r:id="rId19" o:title=""/>
          </v:shape>
          <o:OLEObject Type="Embed" ProgID="Equation.DSMT4" ShapeID="_x0000_i1029" DrawAspect="Content" ObjectID="_1804676938" r:id="rId20"/>
        </w:object>
      </w:r>
    </w:p>
    <w:p w14:paraId="2AEFD7FF" w14:textId="6379EDE7" w:rsidR="007F462A" w:rsidRPr="007F462A" w:rsidRDefault="007F462A" w:rsidP="00C25D0A">
      <w:pPr>
        <w:spacing w:line="240" w:lineRule="auto"/>
        <w:jc w:val="both"/>
        <w:rPr>
          <w:rFonts w:cs="Arial"/>
          <w:sz w:val="24"/>
          <w:szCs w:val="24"/>
        </w:rPr>
      </w:pPr>
      <w:r w:rsidRPr="007F462A">
        <w:rPr>
          <w:rFonts w:cs="Arial"/>
          <w:noProof/>
          <w:sz w:val="24"/>
          <w:szCs w:val="24"/>
        </w:rPr>
        <w:drawing>
          <wp:anchor distT="0" distB="0" distL="114300" distR="114300" simplePos="0" relativeHeight="251683840" behindDoc="0" locked="0" layoutInCell="1" allowOverlap="1" wp14:anchorId="5A67D4AC" wp14:editId="0BABF5C1">
            <wp:simplePos x="0" y="0"/>
            <wp:positionH relativeFrom="margin">
              <wp:posOffset>4761865</wp:posOffset>
            </wp:positionH>
            <wp:positionV relativeFrom="paragraph">
              <wp:posOffset>5716</wp:posOffset>
            </wp:positionV>
            <wp:extent cx="1714910" cy="517528"/>
            <wp:effectExtent l="19050" t="19050" r="19050" b="15875"/>
            <wp:wrapNone/>
            <wp:docPr id="1351200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0062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8737" cy="518683"/>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Pr>
          <w:rFonts w:cs="Arial"/>
          <w:i/>
          <w:iCs/>
          <w:sz w:val="24"/>
          <w:szCs w:val="24"/>
        </w:rPr>
        <w:t>x</w:t>
      </w:r>
      <w:r>
        <w:rPr>
          <w:rFonts w:cs="Arial"/>
          <w:sz w:val="24"/>
          <w:szCs w:val="24"/>
          <w:vertAlign w:val="subscript"/>
        </w:rPr>
        <w:t>max</w:t>
      </w:r>
      <w:r>
        <w:rPr>
          <w:rFonts w:cs="Arial"/>
          <w:sz w:val="24"/>
          <w:szCs w:val="24"/>
        </w:rPr>
        <w:t xml:space="preserve"> = </w:t>
      </w:r>
      <w:r w:rsidRPr="007F462A">
        <w:rPr>
          <w:rFonts w:cs="Arial"/>
          <w:position w:val="-24"/>
          <w:sz w:val="24"/>
          <w:szCs w:val="24"/>
        </w:rPr>
        <w:object w:dxaOrig="1080" w:dyaOrig="660" w14:anchorId="2B12924D">
          <v:shape id="_x0000_i1030" type="#_x0000_t75" style="width:54pt;height:33.25pt" o:ole="">
            <v:imagedata r:id="rId22" o:title=""/>
          </v:shape>
          <o:OLEObject Type="Embed" ProgID="Equation.DSMT4" ShapeID="_x0000_i1030" DrawAspect="Content" ObjectID="_1804676939" r:id="rId23"/>
        </w:object>
      </w:r>
      <w:r>
        <w:rPr>
          <w:rFonts w:cs="Arial"/>
          <w:sz w:val="24"/>
          <w:szCs w:val="24"/>
        </w:rPr>
        <w:t xml:space="preserve"> = 1,7×10</w:t>
      </w:r>
      <w:r>
        <w:rPr>
          <w:rFonts w:cs="Arial"/>
          <w:sz w:val="24"/>
          <w:szCs w:val="24"/>
          <w:vertAlign w:val="superscript"/>
        </w:rPr>
        <w:t>–3</w:t>
      </w:r>
      <w:r>
        <w:rPr>
          <w:rFonts w:cs="Arial"/>
          <w:sz w:val="24"/>
          <w:szCs w:val="24"/>
        </w:rPr>
        <w:t xml:space="preserve"> mol </w:t>
      </w:r>
    </w:p>
    <w:p w14:paraId="4826E453" w14:textId="3F55F6F4" w:rsidR="007F462A" w:rsidRDefault="007F462A" w:rsidP="00C25D0A">
      <w:pPr>
        <w:spacing w:line="240" w:lineRule="auto"/>
        <w:jc w:val="both"/>
        <w:rPr>
          <w:rFonts w:cs="Arial"/>
          <w:sz w:val="24"/>
          <w:szCs w:val="24"/>
        </w:rPr>
      </w:pPr>
    </w:p>
    <w:p w14:paraId="0207E14C" w14:textId="48601E9F" w:rsidR="007F462A" w:rsidRDefault="00D066FD" w:rsidP="007F462A">
      <w:pPr>
        <w:spacing w:line="240" w:lineRule="auto"/>
        <w:jc w:val="both"/>
        <w:rPr>
          <w:rFonts w:cs="Arial"/>
          <w:sz w:val="24"/>
          <w:szCs w:val="24"/>
        </w:rPr>
      </w:pPr>
      <w:r w:rsidRPr="007F462A">
        <w:rPr>
          <w:rFonts w:cs="Arial"/>
          <w:i/>
          <w:iCs/>
          <w:noProof/>
          <w:sz w:val="24"/>
          <w:szCs w:val="24"/>
        </w:rPr>
        <w:drawing>
          <wp:anchor distT="0" distB="0" distL="114300" distR="114300" simplePos="0" relativeHeight="251684864" behindDoc="0" locked="0" layoutInCell="1" allowOverlap="1" wp14:anchorId="3A3E9EE7" wp14:editId="4AC7B863">
            <wp:simplePos x="0" y="0"/>
            <wp:positionH relativeFrom="column">
              <wp:posOffset>4361815</wp:posOffset>
            </wp:positionH>
            <wp:positionV relativeFrom="paragraph">
              <wp:posOffset>410210</wp:posOffset>
            </wp:positionV>
            <wp:extent cx="2162175" cy="427355"/>
            <wp:effectExtent l="19050" t="19050" r="28575" b="10795"/>
            <wp:wrapNone/>
            <wp:docPr id="13417859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85985"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2175" cy="42735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7F462A">
        <w:rPr>
          <w:rFonts w:cs="Arial"/>
          <w:sz w:val="24"/>
          <w:szCs w:val="24"/>
        </w:rPr>
        <w:t xml:space="preserve">Si l’acétone est le réactif limitant alors </w:t>
      </w:r>
      <w:r w:rsidR="007F462A">
        <w:rPr>
          <w:rFonts w:cs="Arial"/>
          <w:i/>
          <w:iCs/>
          <w:sz w:val="24"/>
          <w:szCs w:val="24"/>
        </w:rPr>
        <w:t>n</w:t>
      </w:r>
      <w:r w:rsidR="007F462A">
        <w:rPr>
          <w:rFonts w:cs="Arial"/>
          <w:sz w:val="24"/>
          <w:szCs w:val="24"/>
          <w:vertAlign w:val="subscript"/>
        </w:rPr>
        <w:t>acétone</w:t>
      </w:r>
      <w:r w:rsidR="007F462A">
        <w:rPr>
          <w:rFonts w:cs="Arial"/>
          <w:sz w:val="24"/>
          <w:szCs w:val="24"/>
        </w:rPr>
        <w:t xml:space="preserve"> – 2</w:t>
      </w:r>
      <w:r w:rsidR="007F462A">
        <w:rPr>
          <w:rFonts w:cs="Arial"/>
          <w:i/>
          <w:iCs/>
          <w:sz w:val="24"/>
          <w:szCs w:val="24"/>
        </w:rPr>
        <w:t>x</w:t>
      </w:r>
      <w:r w:rsidR="007F462A">
        <w:rPr>
          <w:rFonts w:cs="Arial"/>
          <w:sz w:val="24"/>
          <w:szCs w:val="24"/>
          <w:vertAlign w:val="subscript"/>
        </w:rPr>
        <w:t>max</w:t>
      </w:r>
      <w:r w:rsidR="007F462A">
        <w:rPr>
          <w:rFonts w:cs="Arial"/>
          <w:sz w:val="24"/>
          <w:szCs w:val="24"/>
        </w:rPr>
        <w:t xml:space="preserve"> = 0 donc </w:t>
      </w:r>
      <w:r w:rsidR="007F462A">
        <w:rPr>
          <w:rFonts w:cs="Arial"/>
          <w:i/>
          <w:iCs/>
          <w:sz w:val="24"/>
          <w:szCs w:val="24"/>
        </w:rPr>
        <w:t>x</w:t>
      </w:r>
      <w:r w:rsidR="007F462A">
        <w:rPr>
          <w:rFonts w:cs="Arial"/>
          <w:sz w:val="24"/>
          <w:szCs w:val="24"/>
          <w:vertAlign w:val="subscript"/>
        </w:rPr>
        <w:t>max</w:t>
      </w:r>
      <w:r w:rsidR="007F462A">
        <w:rPr>
          <w:rFonts w:cs="Arial"/>
          <w:sz w:val="24"/>
          <w:szCs w:val="24"/>
        </w:rPr>
        <w:t xml:space="preserve"> = </w:t>
      </w:r>
      <w:r w:rsidR="007F462A" w:rsidRPr="007F462A">
        <w:rPr>
          <w:rFonts w:cs="Arial"/>
          <w:position w:val="-24"/>
          <w:sz w:val="24"/>
          <w:szCs w:val="24"/>
        </w:rPr>
        <w:object w:dxaOrig="760" w:dyaOrig="639" w14:anchorId="482B503C">
          <v:shape id="_x0000_i1031" type="#_x0000_t75" style="width:38.3pt;height:32.3pt" o:ole="">
            <v:imagedata r:id="rId25" o:title=""/>
          </v:shape>
          <o:OLEObject Type="Embed" ProgID="Equation.DSMT4" ShapeID="_x0000_i1031" DrawAspect="Content" ObjectID="_1804676940" r:id="rId26"/>
        </w:object>
      </w:r>
    </w:p>
    <w:p w14:paraId="035AE4A6" w14:textId="6CDBD3FA" w:rsidR="007F462A" w:rsidRPr="007F462A" w:rsidRDefault="007F462A" w:rsidP="007F462A">
      <w:pPr>
        <w:spacing w:line="240" w:lineRule="auto"/>
        <w:jc w:val="both"/>
        <w:rPr>
          <w:rFonts w:cs="Arial"/>
          <w:sz w:val="24"/>
          <w:szCs w:val="24"/>
        </w:rPr>
      </w:pPr>
      <w:r>
        <w:rPr>
          <w:rFonts w:cs="Arial"/>
          <w:i/>
          <w:iCs/>
          <w:sz w:val="24"/>
          <w:szCs w:val="24"/>
        </w:rPr>
        <w:t>x</w:t>
      </w:r>
      <w:r>
        <w:rPr>
          <w:rFonts w:cs="Arial"/>
          <w:sz w:val="24"/>
          <w:szCs w:val="24"/>
          <w:vertAlign w:val="subscript"/>
        </w:rPr>
        <w:t>max</w:t>
      </w:r>
      <w:r>
        <w:rPr>
          <w:rFonts w:cs="Arial"/>
          <w:sz w:val="24"/>
          <w:szCs w:val="24"/>
        </w:rPr>
        <w:t xml:space="preserve"> = </w:t>
      </w:r>
      <w:r w:rsidRPr="007F462A">
        <w:rPr>
          <w:rFonts w:cs="Arial"/>
          <w:position w:val="-24"/>
          <w:sz w:val="24"/>
          <w:szCs w:val="24"/>
        </w:rPr>
        <w:object w:dxaOrig="1080" w:dyaOrig="660" w14:anchorId="40B1DA13">
          <v:shape id="_x0000_i1032" type="#_x0000_t75" style="width:54pt;height:33.25pt" o:ole="">
            <v:imagedata r:id="rId27" o:title=""/>
          </v:shape>
          <o:OLEObject Type="Embed" ProgID="Equation.DSMT4" ShapeID="_x0000_i1032" DrawAspect="Content" ObjectID="_1804676941" r:id="rId28"/>
        </w:object>
      </w:r>
      <w:r>
        <w:rPr>
          <w:rFonts w:cs="Arial"/>
          <w:sz w:val="24"/>
          <w:szCs w:val="24"/>
        </w:rPr>
        <w:t xml:space="preserve"> = 4,5×10</w:t>
      </w:r>
      <w:r>
        <w:rPr>
          <w:rFonts w:cs="Arial"/>
          <w:sz w:val="24"/>
          <w:szCs w:val="24"/>
          <w:vertAlign w:val="superscript"/>
        </w:rPr>
        <w:t>–2</w:t>
      </w:r>
      <w:r>
        <w:rPr>
          <w:rFonts w:cs="Arial"/>
          <w:sz w:val="24"/>
          <w:szCs w:val="24"/>
        </w:rPr>
        <w:t xml:space="preserve"> mol </w:t>
      </w:r>
    </w:p>
    <w:p w14:paraId="4D76ED16" w14:textId="3CBC5E63" w:rsidR="007F462A" w:rsidRDefault="00D066FD" w:rsidP="00C25D0A">
      <w:pPr>
        <w:spacing w:line="240" w:lineRule="auto"/>
        <w:jc w:val="both"/>
        <w:rPr>
          <w:rFonts w:cs="Arial"/>
          <w:sz w:val="24"/>
          <w:szCs w:val="24"/>
        </w:rPr>
      </w:pPr>
      <w:r>
        <w:rPr>
          <w:rFonts w:cs="Arial"/>
          <w:sz w:val="24"/>
          <w:szCs w:val="24"/>
        </w:rPr>
        <w:t>Le réactif limitant est celui qui conduit à la plus petite valeur de l’avancement maximal ; il s’agit donc du 2-nitrobenzaldéhyde.</w:t>
      </w:r>
    </w:p>
    <w:p w14:paraId="484B9E44" w14:textId="77777777" w:rsidR="007F462A" w:rsidRDefault="007F462A" w:rsidP="00C25D0A">
      <w:pPr>
        <w:spacing w:line="240" w:lineRule="auto"/>
        <w:jc w:val="both"/>
        <w:rPr>
          <w:rFonts w:cs="Arial"/>
          <w:sz w:val="24"/>
          <w:szCs w:val="24"/>
        </w:rPr>
      </w:pPr>
    </w:p>
    <w:p w14:paraId="55267104" w14:textId="031BA043" w:rsidR="00D066FD" w:rsidRDefault="00D066FD" w:rsidP="00C25D0A">
      <w:pPr>
        <w:spacing w:line="240" w:lineRule="auto"/>
        <w:jc w:val="both"/>
        <w:rPr>
          <w:rFonts w:cs="Arial"/>
          <w:sz w:val="24"/>
          <w:szCs w:val="24"/>
        </w:rPr>
      </w:pPr>
      <w:r>
        <w:rPr>
          <w:rFonts w:cs="Arial"/>
          <w:sz w:val="24"/>
          <w:szCs w:val="24"/>
        </w:rPr>
        <w:t>Masse maximale d’indigo qui peut être obtenue</w:t>
      </w:r>
    </w:p>
    <w:p w14:paraId="79F1D998" w14:textId="19B56277" w:rsidR="00D066FD" w:rsidRPr="00D066FD" w:rsidRDefault="00D066FD" w:rsidP="00D066FD">
      <w:pPr>
        <w:spacing w:line="240" w:lineRule="auto"/>
        <w:jc w:val="both"/>
        <w:rPr>
          <w:rFonts w:cs="Arial"/>
          <w:sz w:val="24"/>
          <w:szCs w:val="24"/>
          <w:vertAlign w:val="subscript"/>
        </w:rPr>
      </w:pPr>
      <w:r>
        <w:rPr>
          <w:rFonts w:cs="Arial"/>
          <w:sz w:val="24"/>
          <w:szCs w:val="24"/>
        </w:rPr>
        <w:t xml:space="preserve">D’après l’équation de la réaction, </w:t>
      </w:r>
      <w:r w:rsidRPr="00D066FD">
        <w:rPr>
          <w:rFonts w:cs="Arial"/>
          <w:position w:val="-24"/>
          <w:sz w:val="24"/>
          <w:szCs w:val="24"/>
        </w:rPr>
        <w:object w:dxaOrig="2560" w:dyaOrig="639" w14:anchorId="62A1F2F0">
          <v:shape id="_x0000_i1033" type="#_x0000_t75" style="width:128.3pt;height:32.3pt" o:ole="">
            <v:imagedata r:id="rId29" o:title=""/>
          </v:shape>
          <o:OLEObject Type="Embed" ProgID="Equation.DSMT4" ShapeID="_x0000_i1033" DrawAspect="Content" ObjectID="_1804676942" r:id="rId30"/>
        </w:object>
      </w:r>
      <w:r>
        <w:rPr>
          <w:rFonts w:cs="Arial"/>
          <w:sz w:val="24"/>
          <w:szCs w:val="24"/>
        </w:rPr>
        <w:t xml:space="preserve"> = </w:t>
      </w:r>
      <w:r>
        <w:rPr>
          <w:rFonts w:cs="Arial"/>
          <w:i/>
          <w:iCs/>
          <w:sz w:val="24"/>
          <w:szCs w:val="24"/>
        </w:rPr>
        <w:t>x</w:t>
      </w:r>
      <w:r>
        <w:rPr>
          <w:rFonts w:cs="Arial"/>
          <w:sz w:val="24"/>
          <w:szCs w:val="24"/>
          <w:vertAlign w:val="subscript"/>
        </w:rPr>
        <w:t>max</w:t>
      </w:r>
    </w:p>
    <w:p w14:paraId="07D4B209" w14:textId="5E8F1D89" w:rsidR="00D066FD" w:rsidRPr="005564EA" w:rsidRDefault="005564EA" w:rsidP="00C25D0A">
      <w:pPr>
        <w:spacing w:line="240" w:lineRule="auto"/>
        <w:jc w:val="both"/>
        <w:rPr>
          <w:rFonts w:cs="Arial"/>
          <w:sz w:val="24"/>
          <w:szCs w:val="24"/>
          <w:vertAlign w:val="subscript"/>
        </w:rPr>
      </w:pPr>
      <w:r w:rsidRPr="005564EA">
        <w:rPr>
          <w:rFonts w:cs="Arial"/>
          <w:noProof/>
          <w:sz w:val="24"/>
          <w:szCs w:val="24"/>
        </w:rPr>
        <w:drawing>
          <wp:anchor distT="0" distB="0" distL="114300" distR="114300" simplePos="0" relativeHeight="251685888" behindDoc="0" locked="0" layoutInCell="1" allowOverlap="1" wp14:anchorId="7CAD694A" wp14:editId="237A88F2">
            <wp:simplePos x="0" y="0"/>
            <wp:positionH relativeFrom="column">
              <wp:posOffset>4152265</wp:posOffset>
            </wp:positionH>
            <wp:positionV relativeFrom="paragraph">
              <wp:posOffset>39163</wp:posOffset>
            </wp:positionV>
            <wp:extent cx="2331396" cy="289767"/>
            <wp:effectExtent l="19050" t="19050" r="12065" b="15240"/>
            <wp:wrapNone/>
            <wp:docPr id="19178927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92723" name=""/>
                    <pic:cNvPicPr/>
                  </pic:nvPicPr>
                  <pic:blipFill>
                    <a:blip r:embed="rId31">
                      <a:extLst>
                        <a:ext uri="{28A0092B-C50C-407E-A947-70E740481C1C}">
                          <a14:useLocalDpi xmlns:a14="http://schemas.microsoft.com/office/drawing/2010/main" val="0"/>
                        </a:ext>
                      </a:extLst>
                    </a:blip>
                    <a:stretch>
                      <a:fillRect/>
                    </a:stretch>
                  </pic:blipFill>
                  <pic:spPr>
                    <a:xfrm>
                      <a:off x="0" y="0"/>
                      <a:ext cx="2352169" cy="292349"/>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Pr>
          <w:rFonts w:cs="Arial"/>
          <w:i/>
          <w:iCs/>
          <w:sz w:val="24"/>
          <w:szCs w:val="24"/>
        </w:rPr>
        <w:t>m</w:t>
      </w:r>
      <w:r>
        <w:rPr>
          <w:rFonts w:cs="Arial"/>
          <w:sz w:val="24"/>
          <w:szCs w:val="24"/>
          <w:vertAlign w:val="subscript"/>
        </w:rPr>
        <w:t>max</w:t>
      </w:r>
      <w:r>
        <w:rPr>
          <w:rFonts w:cs="Arial"/>
          <w:sz w:val="24"/>
          <w:szCs w:val="24"/>
        </w:rPr>
        <w:t xml:space="preserve"> = </w:t>
      </w:r>
      <w:r>
        <w:rPr>
          <w:rFonts w:cs="Arial"/>
          <w:i/>
          <w:iCs/>
          <w:sz w:val="24"/>
          <w:szCs w:val="24"/>
        </w:rPr>
        <w:t>x</w:t>
      </w:r>
      <w:r>
        <w:rPr>
          <w:rFonts w:cs="Arial"/>
          <w:sz w:val="24"/>
          <w:szCs w:val="24"/>
          <w:vertAlign w:val="subscript"/>
        </w:rPr>
        <w:t>max</w:t>
      </w:r>
      <w:r>
        <w:rPr>
          <w:rFonts w:cs="Arial"/>
          <w:sz w:val="24"/>
          <w:szCs w:val="24"/>
        </w:rPr>
        <w:t>.</w:t>
      </w:r>
      <w:r w:rsidRPr="005564EA">
        <w:rPr>
          <w:rFonts w:cs="Arial"/>
          <w:i/>
          <w:iCs/>
          <w:sz w:val="24"/>
          <w:szCs w:val="24"/>
        </w:rPr>
        <w:t>M</w:t>
      </w:r>
      <w:r>
        <w:rPr>
          <w:rFonts w:cs="Arial"/>
          <w:sz w:val="24"/>
          <w:szCs w:val="24"/>
          <w:vertAlign w:val="subscript"/>
        </w:rPr>
        <w:t>indigo</w:t>
      </w:r>
    </w:p>
    <w:p w14:paraId="3C109594" w14:textId="2AA45B29" w:rsidR="00D066FD" w:rsidRPr="005564EA" w:rsidRDefault="005564EA" w:rsidP="00C25D0A">
      <w:pPr>
        <w:spacing w:line="240" w:lineRule="auto"/>
        <w:jc w:val="both"/>
        <w:rPr>
          <w:rFonts w:cs="Arial"/>
          <w:sz w:val="24"/>
          <w:szCs w:val="24"/>
        </w:rPr>
      </w:pPr>
      <w:r>
        <w:rPr>
          <w:rFonts w:cs="Arial"/>
          <w:i/>
          <w:iCs/>
          <w:sz w:val="24"/>
          <w:szCs w:val="24"/>
        </w:rPr>
        <w:t>m</w:t>
      </w:r>
      <w:r>
        <w:rPr>
          <w:rFonts w:cs="Arial"/>
          <w:sz w:val="24"/>
          <w:szCs w:val="24"/>
          <w:vertAlign w:val="subscript"/>
        </w:rPr>
        <w:t>max</w:t>
      </w:r>
      <w:r>
        <w:rPr>
          <w:rFonts w:cs="Arial"/>
          <w:sz w:val="24"/>
          <w:szCs w:val="24"/>
        </w:rPr>
        <w:t xml:space="preserve"> = 1,7×10</w:t>
      </w:r>
      <w:r>
        <w:rPr>
          <w:rFonts w:cs="Arial"/>
          <w:sz w:val="24"/>
          <w:szCs w:val="24"/>
          <w:vertAlign w:val="superscript"/>
        </w:rPr>
        <w:t>-3</w:t>
      </w:r>
      <w:r>
        <w:rPr>
          <w:rFonts w:cs="Arial"/>
          <w:sz w:val="24"/>
          <w:szCs w:val="24"/>
          <w:vertAlign w:val="subscript"/>
        </w:rPr>
        <w:t xml:space="preserve"> </w:t>
      </w:r>
      <w:r>
        <w:rPr>
          <w:rFonts w:cs="Arial"/>
          <w:sz w:val="24"/>
          <w:szCs w:val="24"/>
        </w:rPr>
        <w:t>× 262,3 = 0,43 g</w:t>
      </w:r>
    </w:p>
    <w:p w14:paraId="7A6A47A8" w14:textId="134B6C1A" w:rsidR="001522D9" w:rsidRPr="00D066FD" w:rsidRDefault="001522D9" w:rsidP="00D066FD">
      <w:pPr>
        <w:spacing w:line="240" w:lineRule="auto"/>
        <w:jc w:val="both"/>
        <w:rPr>
          <w:rFonts w:cs="Arial"/>
          <w:b/>
          <w:bCs/>
          <w:sz w:val="24"/>
          <w:szCs w:val="24"/>
        </w:rPr>
      </w:pPr>
      <w:r w:rsidRPr="00D066FD">
        <w:rPr>
          <w:rFonts w:cs="Arial"/>
          <w:b/>
          <w:bCs/>
          <w:sz w:val="24"/>
          <w:szCs w:val="24"/>
        </w:rPr>
        <w:t>Après séchage, la masse de solide obtenue est de 0,35 g.</w:t>
      </w:r>
    </w:p>
    <w:p w14:paraId="5A4BEB0B" w14:textId="40A420DA" w:rsidR="001522D9" w:rsidRPr="00D066FD" w:rsidRDefault="001522D9" w:rsidP="00D066FD">
      <w:pPr>
        <w:tabs>
          <w:tab w:val="left" w:pos="851"/>
        </w:tabs>
        <w:spacing w:line="240" w:lineRule="auto"/>
        <w:ind w:left="851" w:hanging="567"/>
        <w:jc w:val="both"/>
        <w:rPr>
          <w:rFonts w:cs="Arial"/>
          <w:b/>
          <w:bCs/>
          <w:sz w:val="24"/>
          <w:szCs w:val="24"/>
        </w:rPr>
      </w:pPr>
      <w:r w:rsidRPr="00D066FD">
        <w:rPr>
          <w:rFonts w:cs="Arial"/>
          <w:b/>
          <w:bCs/>
          <w:sz w:val="24"/>
          <w:szCs w:val="24"/>
        </w:rPr>
        <w:t>A.4.</w:t>
      </w:r>
      <w:r w:rsidR="00BB70D3" w:rsidRPr="00D066FD">
        <w:rPr>
          <w:rFonts w:cs="Arial"/>
          <w:b/>
          <w:bCs/>
          <w:sz w:val="24"/>
          <w:szCs w:val="24"/>
        </w:rPr>
        <w:tab/>
      </w:r>
      <w:r w:rsidRPr="00D066FD">
        <w:rPr>
          <w:rFonts w:cs="Arial"/>
          <w:b/>
          <w:bCs/>
          <w:sz w:val="24"/>
          <w:szCs w:val="24"/>
        </w:rPr>
        <w:t>Déterminer la valeur du rendement de la synthèse chimique.</w:t>
      </w:r>
    </w:p>
    <w:p w14:paraId="714D59BE" w14:textId="4BC3D562" w:rsidR="00D066FD" w:rsidRDefault="005E24C9" w:rsidP="00C25D0A">
      <w:pPr>
        <w:spacing w:line="240" w:lineRule="auto"/>
        <w:jc w:val="both"/>
        <w:rPr>
          <w:rFonts w:cs="Arial"/>
          <w:sz w:val="24"/>
          <w:szCs w:val="24"/>
        </w:rPr>
      </w:pPr>
      <w:r w:rsidRPr="005E24C9">
        <w:rPr>
          <w:rFonts w:cs="Arial"/>
          <w:noProof/>
          <w:sz w:val="24"/>
          <w:szCs w:val="24"/>
        </w:rPr>
        <w:drawing>
          <wp:anchor distT="0" distB="0" distL="114300" distR="114300" simplePos="0" relativeHeight="251686912" behindDoc="0" locked="0" layoutInCell="1" allowOverlap="1" wp14:anchorId="0FCAB1FC" wp14:editId="144045CB">
            <wp:simplePos x="0" y="0"/>
            <wp:positionH relativeFrom="margin">
              <wp:align>right</wp:align>
            </wp:positionH>
            <wp:positionV relativeFrom="paragraph">
              <wp:posOffset>220345</wp:posOffset>
            </wp:positionV>
            <wp:extent cx="2575560" cy="339225"/>
            <wp:effectExtent l="19050" t="19050" r="15240" b="22860"/>
            <wp:wrapNone/>
            <wp:docPr id="1444528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2812" name=""/>
                    <pic:cNvPicPr/>
                  </pic:nvPicPr>
                  <pic:blipFill>
                    <a:blip r:embed="rId32">
                      <a:extLst>
                        <a:ext uri="{28A0092B-C50C-407E-A947-70E740481C1C}">
                          <a14:useLocalDpi xmlns:a14="http://schemas.microsoft.com/office/drawing/2010/main" val="0"/>
                        </a:ext>
                      </a:extLst>
                    </a:blip>
                    <a:stretch>
                      <a:fillRect/>
                    </a:stretch>
                  </pic:blipFill>
                  <pic:spPr>
                    <a:xfrm>
                      <a:off x="0" y="0"/>
                      <a:ext cx="2575560" cy="33922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7825CC" w:rsidRPr="007825CC">
        <w:rPr>
          <w:rFonts w:cs="Arial"/>
          <w:position w:val="-30"/>
          <w:sz w:val="24"/>
          <w:szCs w:val="24"/>
        </w:rPr>
        <w:object w:dxaOrig="980" w:dyaOrig="720" w14:anchorId="433CA0F0">
          <v:shape id="_x0000_i1034" type="#_x0000_t75" style="width:48.9pt;height:36pt" o:ole="">
            <v:imagedata r:id="rId33" o:title=""/>
          </v:shape>
          <o:OLEObject Type="Embed" ProgID="Equation.DSMT4" ShapeID="_x0000_i1034" DrawAspect="Content" ObjectID="_1804676943" r:id="rId34"/>
        </w:object>
      </w:r>
      <w:r w:rsidR="007825CC">
        <w:rPr>
          <w:rFonts w:cs="Arial"/>
          <w:sz w:val="24"/>
          <w:szCs w:val="24"/>
        </w:rPr>
        <w:t xml:space="preserve"> </w:t>
      </w:r>
    </w:p>
    <w:p w14:paraId="223DA1E7" w14:textId="3CF2DB57" w:rsidR="007825CC" w:rsidRDefault="007825CC" w:rsidP="00C25D0A">
      <w:pPr>
        <w:spacing w:line="240" w:lineRule="auto"/>
        <w:jc w:val="both"/>
        <w:rPr>
          <w:rFonts w:cs="Arial"/>
          <w:sz w:val="24"/>
          <w:szCs w:val="24"/>
        </w:rPr>
      </w:pPr>
      <w:r w:rsidRPr="007825CC">
        <w:rPr>
          <w:rFonts w:cs="Arial"/>
          <w:position w:val="-28"/>
          <w:sz w:val="24"/>
          <w:szCs w:val="24"/>
        </w:rPr>
        <w:object w:dxaOrig="980" w:dyaOrig="660" w14:anchorId="799C1665">
          <v:shape id="_x0000_i1035" type="#_x0000_t75" style="width:48.9pt;height:33.25pt" o:ole="">
            <v:imagedata r:id="rId35" o:title=""/>
          </v:shape>
          <o:OLEObject Type="Embed" ProgID="Equation.DSMT4" ShapeID="_x0000_i1035" DrawAspect="Content" ObjectID="_1804676944" r:id="rId36"/>
        </w:object>
      </w:r>
      <w:r>
        <w:rPr>
          <w:rFonts w:cs="Arial"/>
          <w:sz w:val="24"/>
          <w:szCs w:val="24"/>
        </w:rPr>
        <w:t xml:space="preserve"> = </w:t>
      </w:r>
      <w:r w:rsidR="005E24C9">
        <w:rPr>
          <w:rFonts w:cs="Arial"/>
          <w:sz w:val="24"/>
          <w:szCs w:val="24"/>
        </w:rPr>
        <w:t>0,81 = 81%</w:t>
      </w:r>
    </w:p>
    <w:p w14:paraId="58274576" w14:textId="77777777" w:rsidR="003A7ECE" w:rsidRDefault="003A7ECE" w:rsidP="00C25D0A">
      <w:pPr>
        <w:spacing w:line="240" w:lineRule="auto"/>
        <w:jc w:val="both"/>
        <w:rPr>
          <w:rFonts w:cs="Arial"/>
          <w:sz w:val="24"/>
          <w:szCs w:val="24"/>
        </w:rPr>
      </w:pPr>
    </w:p>
    <w:p w14:paraId="2D84FE4E" w14:textId="1B45B149" w:rsidR="001522D9" w:rsidRPr="00C25D0A" w:rsidRDefault="001522D9" w:rsidP="00283440">
      <w:pPr>
        <w:spacing w:line="240" w:lineRule="auto"/>
        <w:jc w:val="both"/>
        <w:rPr>
          <w:rFonts w:cs="Arial"/>
          <w:b/>
          <w:bCs/>
          <w:sz w:val="24"/>
          <w:szCs w:val="24"/>
          <w:u w:val="single"/>
        </w:rPr>
      </w:pPr>
      <w:r w:rsidRPr="00C25D0A">
        <w:rPr>
          <w:rFonts w:cs="Arial"/>
          <w:b/>
          <w:bCs/>
          <w:sz w:val="24"/>
          <w:szCs w:val="24"/>
          <w:u w:val="single"/>
        </w:rPr>
        <w:t>B. Teinture d’un tissu par l’indigo</w:t>
      </w:r>
    </w:p>
    <w:p w14:paraId="7517AC62" w14:textId="47787362" w:rsidR="001522D9" w:rsidRPr="00C25D0A" w:rsidRDefault="001522D9" w:rsidP="00C25D0A">
      <w:pPr>
        <w:spacing w:line="240" w:lineRule="auto"/>
        <w:jc w:val="both"/>
        <w:rPr>
          <w:rFonts w:cs="Arial"/>
          <w:sz w:val="24"/>
          <w:szCs w:val="24"/>
        </w:rPr>
      </w:pPr>
      <w:r w:rsidRPr="00C25D0A">
        <w:rPr>
          <w:rFonts w:cs="Arial"/>
          <w:sz w:val="24"/>
          <w:szCs w:val="24"/>
        </w:rPr>
        <w:t xml:space="preserve">L’indigo, sous sa forme oxydée notée </w:t>
      </w:r>
      <w:r w:rsidRPr="00C25D0A">
        <w:rPr>
          <w:rFonts w:cs="Arial"/>
          <w:b/>
          <w:bCs/>
          <w:sz w:val="24"/>
          <w:szCs w:val="24"/>
        </w:rPr>
        <w:t>Ind (s)</w:t>
      </w:r>
      <w:r w:rsidRPr="00C25D0A">
        <w:rPr>
          <w:rFonts w:cs="Arial"/>
          <w:sz w:val="24"/>
          <w:szCs w:val="24"/>
        </w:rPr>
        <w:t xml:space="preserve">, est un colorant solide bleu, insoluble dans l’eau. Il ne peut imprégner la fibre à teindre que sous sa forme réduite, de couleur jaune pâle, dont la formule est </w:t>
      </w:r>
      <w:r w:rsidRPr="00C25D0A">
        <w:rPr>
          <w:rFonts w:cs="Arial"/>
          <w:b/>
          <w:bCs/>
          <w:sz w:val="24"/>
          <w:szCs w:val="24"/>
        </w:rPr>
        <w:t>IndH</w:t>
      </w:r>
      <w:r w:rsidRPr="00C25D0A">
        <w:rPr>
          <w:rFonts w:cs="Arial"/>
          <w:b/>
          <w:bCs/>
          <w:sz w:val="24"/>
          <w:szCs w:val="24"/>
          <w:vertAlign w:val="subscript"/>
        </w:rPr>
        <w:t>2</w:t>
      </w:r>
      <w:r w:rsidRPr="00C25D0A">
        <w:rPr>
          <w:rFonts w:cs="Arial"/>
          <w:b/>
          <w:bCs/>
          <w:sz w:val="24"/>
          <w:szCs w:val="24"/>
        </w:rPr>
        <w:t xml:space="preserve"> (aq)</w:t>
      </w:r>
      <w:r w:rsidRPr="00C25D0A">
        <w:rPr>
          <w:rFonts w:cs="Arial"/>
          <w:sz w:val="24"/>
          <w:szCs w:val="24"/>
        </w:rPr>
        <w:t>. Pour réduire l’indigo on utilise des ions dithionite S</w:t>
      </w:r>
      <w:r w:rsidRPr="00C25D0A">
        <w:rPr>
          <w:rFonts w:cs="Arial"/>
          <w:sz w:val="24"/>
          <w:szCs w:val="24"/>
          <w:vertAlign w:val="subscript"/>
        </w:rPr>
        <w:t>2</w:t>
      </w:r>
      <w:r w:rsidRPr="00C25D0A">
        <w:rPr>
          <w:rFonts w:cs="Arial"/>
          <w:sz w:val="24"/>
          <w:szCs w:val="24"/>
        </w:rPr>
        <w:t>O</w:t>
      </w:r>
      <w:r w:rsidRPr="00C25D0A">
        <w:rPr>
          <w:rFonts w:cs="Arial"/>
          <w:sz w:val="24"/>
          <w:szCs w:val="24"/>
          <w:vertAlign w:val="subscript"/>
        </w:rPr>
        <w:t>4</w:t>
      </w:r>
      <w:r w:rsidRPr="00C25D0A">
        <w:rPr>
          <w:rFonts w:cs="Arial"/>
          <w:sz w:val="24"/>
          <w:szCs w:val="24"/>
          <w:vertAlign w:val="superscript"/>
        </w:rPr>
        <w:t>2</w:t>
      </w:r>
      <w:r w:rsidR="00BB70D3" w:rsidRPr="00C25D0A">
        <w:rPr>
          <w:rFonts w:cs="Arial"/>
          <w:sz w:val="24"/>
          <w:szCs w:val="24"/>
          <w:vertAlign w:val="superscript"/>
        </w:rPr>
        <w:t>–</w:t>
      </w:r>
      <w:r w:rsidRPr="00C25D0A">
        <w:rPr>
          <w:rFonts w:cs="Arial"/>
          <w:sz w:val="24"/>
          <w:szCs w:val="24"/>
        </w:rPr>
        <w:t>(aq).</w:t>
      </w:r>
    </w:p>
    <w:p w14:paraId="283D2DD4" w14:textId="0BF69727" w:rsidR="001522D9" w:rsidRPr="00C25D0A" w:rsidRDefault="001522D9" w:rsidP="00C25D0A">
      <w:pPr>
        <w:spacing w:line="240" w:lineRule="auto"/>
        <w:jc w:val="both"/>
        <w:rPr>
          <w:rFonts w:cs="Arial"/>
          <w:sz w:val="24"/>
          <w:szCs w:val="24"/>
        </w:rPr>
      </w:pPr>
      <w:r w:rsidRPr="00C25D0A">
        <w:rPr>
          <w:rFonts w:cs="Arial"/>
          <w:b/>
          <w:bCs/>
          <w:sz w:val="24"/>
          <w:szCs w:val="24"/>
          <w:u w:val="single"/>
        </w:rPr>
        <w:t>Donnée :</w:t>
      </w:r>
      <w:r w:rsidRPr="00C25D0A">
        <w:rPr>
          <w:rFonts w:cs="Arial"/>
          <w:sz w:val="24"/>
          <w:szCs w:val="24"/>
        </w:rPr>
        <w:t xml:space="preserve"> demi-équation électronique associée aux ions dithionite</w:t>
      </w:r>
    </w:p>
    <w:p w14:paraId="01344B53" w14:textId="264B3A8B" w:rsidR="001522D9" w:rsidRPr="009E76A4" w:rsidRDefault="001522D9" w:rsidP="00283440">
      <w:pPr>
        <w:spacing w:line="240" w:lineRule="auto"/>
        <w:jc w:val="center"/>
        <w:rPr>
          <w:rFonts w:cs="Arial"/>
          <w:sz w:val="24"/>
          <w:szCs w:val="24"/>
        </w:rPr>
      </w:pPr>
      <w:r w:rsidRPr="00C25D0A">
        <w:rPr>
          <w:rFonts w:cs="Arial"/>
          <w:sz w:val="24"/>
          <w:szCs w:val="24"/>
        </w:rPr>
        <w:t>S</w:t>
      </w:r>
      <w:r w:rsidRPr="00C25D0A">
        <w:rPr>
          <w:rFonts w:cs="Arial"/>
          <w:sz w:val="24"/>
          <w:szCs w:val="24"/>
          <w:vertAlign w:val="subscript"/>
        </w:rPr>
        <w:t>2</w:t>
      </w:r>
      <w:r w:rsidRPr="00C25D0A">
        <w:rPr>
          <w:rFonts w:cs="Arial"/>
          <w:sz w:val="24"/>
          <w:szCs w:val="24"/>
        </w:rPr>
        <w:t>O</w:t>
      </w:r>
      <w:r w:rsidRPr="00C25D0A">
        <w:rPr>
          <w:rFonts w:cs="Arial"/>
          <w:sz w:val="24"/>
          <w:szCs w:val="24"/>
          <w:vertAlign w:val="subscript"/>
        </w:rPr>
        <w:t>4</w:t>
      </w:r>
      <w:r w:rsidRPr="00C25D0A">
        <w:rPr>
          <w:rFonts w:cs="Arial"/>
          <w:sz w:val="24"/>
          <w:szCs w:val="24"/>
          <w:vertAlign w:val="superscript"/>
        </w:rPr>
        <w:t>2</w:t>
      </w:r>
      <w:r w:rsidR="00BB70D3" w:rsidRPr="00C25D0A">
        <w:rPr>
          <w:rFonts w:cs="Arial"/>
          <w:sz w:val="24"/>
          <w:szCs w:val="24"/>
          <w:vertAlign w:val="superscript"/>
        </w:rPr>
        <w:t>–</w:t>
      </w:r>
      <w:r w:rsidRPr="00C25D0A">
        <w:rPr>
          <w:rFonts w:cs="Arial"/>
          <w:sz w:val="24"/>
          <w:szCs w:val="24"/>
        </w:rPr>
        <w:t>(aq) + 2 H</w:t>
      </w:r>
      <w:r w:rsidRPr="00C25D0A">
        <w:rPr>
          <w:rFonts w:cs="Arial"/>
          <w:sz w:val="24"/>
          <w:szCs w:val="24"/>
          <w:vertAlign w:val="subscript"/>
        </w:rPr>
        <w:t>2</w:t>
      </w:r>
      <w:r w:rsidRPr="00C25D0A">
        <w:rPr>
          <w:rFonts w:cs="Arial"/>
          <w:sz w:val="24"/>
          <w:szCs w:val="24"/>
        </w:rPr>
        <w:t>O(ℓ) = 2 SO</w:t>
      </w:r>
      <w:r w:rsidRPr="00C25D0A">
        <w:rPr>
          <w:rFonts w:cs="Arial"/>
          <w:sz w:val="24"/>
          <w:szCs w:val="24"/>
          <w:vertAlign w:val="subscript"/>
        </w:rPr>
        <w:t>3</w:t>
      </w:r>
      <w:r w:rsidRPr="00C25D0A">
        <w:rPr>
          <w:rFonts w:cs="Arial"/>
          <w:sz w:val="24"/>
          <w:szCs w:val="24"/>
          <w:vertAlign w:val="superscript"/>
        </w:rPr>
        <w:t>2</w:t>
      </w:r>
      <w:r w:rsidR="00BB70D3" w:rsidRPr="00C25D0A">
        <w:rPr>
          <w:rFonts w:cs="Arial"/>
          <w:sz w:val="24"/>
          <w:szCs w:val="24"/>
          <w:vertAlign w:val="superscript"/>
        </w:rPr>
        <w:t>–</w:t>
      </w:r>
      <w:r w:rsidRPr="00C25D0A">
        <w:rPr>
          <w:rFonts w:cs="Arial"/>
          <w:sz w:val="24"/>
          <w:szCs w:val="24"/>
        </w:rPr>
        <w:t>(aq) + 4 H</w:t>
      </w:r>
      <w:r w:rsidRPr="00C25D0A">
        <w:rPr>
          <w:rFonts w:cs="Arial"/>
          <w:sz w:val="24"/>
          <w:szCs w:val="24"/>
          <w:vertAlign w:val="superscript"/>
        </w:rPr>
        <w:t>+</w:t>
      </w:r>
      <w:r w:rsidRPr="00C25D0A">
        <w:rPr>
          <w:rFonts w:cs="Arial"/>
          <w:sz w:val="24"/>
          <w:szCs w:val="24"/>
        </w:rPr>
        <w:t>(aq) + 2e</w:t>
      </w:r>
      <w:r w:rsidRPr="00C25D0A">
        <w:rPr>
          <w:rFonts w:cs="Arial"/>
          <w:sz w:val="24"/>
          <w:szCs w:val="24"/>
          <w:vertAlign w:val="superscript"/>
        </w:rPr>
        <w:t>–</w:t>
      </w:r>
    </w:p>
    <w:p w14:paraId="4E3A67CC" w14:textId="2AA2AAA4" w:rsidR="001522D9" w:rsidRPr="00283440" w:rsidRDefault="001522D9" w:rsidP="00283440">
      <w:pPr>
        <w:tabs>
          <w:tab w:val="left" w:pos="851"/>
        </w:tabs>
        <w:spacing w:line="240" w:lineRule="auto"/>
        <w:ind w:left="567" w:hanging="567"/>
        <w:jc w:val="both"/>
        <w:rPr>
          <w:rFonts w:cs="Arial"/>
          <w:b/>
          <w:bCs/>
          <w:sz w:val="24"/>
          <w:szCs w:val="24"/>
        </w:rPr>
      </w:pPr>
      <w:r w:rsidRPr="00283440">
        <w:rPr>
          <w:rFonts w:cs="Arial"/>
          <w:b/>
          <w:bCs/>
          <w:sz w:val="24"/>
          <w:szCs w:val="24"/>
        </w:rPr>
        <w:t>B.1.</w:t>
      </w:r>
      <w:r w:rsidR="00BB70D3" w:rsidRPr="00283440">
        <w:rPr>
          <w:rFonts w:cs="Arial"/>
          <w:b/>
          <w:bCs/>
          <w:sz w:val="24"/>
          <w:szCs w:val="24"/>
        </w:rPr>
        <w:tab/>
      </w:r>
      <w:r w:rsidRPr="00283440">
        <w:rPr>
          <w:rFonts w:cs="Arial"/>
          <w:b/>
          <w:bCs/>
          <w:sz w:val="24"/>
          <w:szCs w:val="24"/>
        </w:rPr>
        <w:t>Écrire le couple oxydant-réducteur de l’indigo et la demi-équation électronique associée.</w:t>
      </w:r>
    </w:p>
    <w:p w14:paraId="422452AC" w14:textId="08983ADF" w:rsidR="00283440" w:rsidRPr="00283440" w:rsidRDefault="00283440" w:rsidP="00283440">
      <w:pPr>
        <w:tabs>
          <w:tab w:val="left" w:pos="851"/>
        </w:tabs>
        <w:spacing w:line="240" w:lineRule="auto"/>
        <w:ind w:left="567" w:hanging="567"/>
        <w:jc w:val="both"/>
        <w:rPr>
          <w:rFonts w:cs="Arial"/>
          <w:sz w:val="24"/>
          <w:szCs w:val="24"/>
        </w:rPr>
      </w:pPr>
      <w:r>
        <w:rPr>
          <w:rFonts w:cs="Arial"/>
          <w:sz w:val="24"/>
          <w:szCs w:val="24"/>
        </w:rPr>
        <w:t>Couple Ind(s) / IndH</w:t>
      </w:r>
      <w:r>
        <w:rPr>
          <w:rFonts w:cs="Arial"/>
          <w:sz w:val="24"/>
          <w:szCs w:val="24"/>
          <w:vertAlign w:val="subscript"/>
        </w:rPr>
        <w:t>2</w:t>
      </w:r>
      <w:r>
        <w:rPr>
          <w:rFonts w:cs="Arial"/>
          <w:sz w:val="24"/>
          <w:szCs w:val="24"/>
        </w:rPr>
        <w:t>(aq)</w:t>
      </w:r>
      <w:r>
        <w:rPr>
          <w:rFonts w:cs="Arial"/>
          <w:sz w:val="24"/>
          <w:szCs w:val="24"/>
        </w:rPr>
        <w:tab/>
      </w:r>
      <w:r>
        <w:rPr>
          <w:rFonts w:cs="Arial"/>
          <w:sz w:val="24"/>
          <w:szCs w:val="24"/>
        </w:rPr>
        <w:tab/>
      </w:r>
      <w:r>
        <w:rPr>
          <w:rFonts w:cs="Arial"/>
          <w:sz w:val="24"/>
          <w:szCs w:val="24"/>
        </w:rPr>
        <w:tab/>
      </w:r>
      <w:r>
        <w:rPr>
          <w:rFonts w:cs="Arial"/>
          <w:sz w:val="24"/>
          <w:szCs w:val="24"/>
        </w:rPr>
        <w:tab/>
        <w:t>Ind(s) + 2 e</w:t>
      </w:r>
      <w:r>
        <w:rPr>
          <w:rFonts w:cs="Arial"/>
          <w:sz w:val="24"/>
          <w:szCs w:val="24"/>
          <w:vertAlign w:val="superscript"/>
        </w:rPr>
        <w:t>–</w:t>
      </w:r>
      <w:r>
        <w:rPr>
          <w:rFonts w:cs="Arial"/>
          <w:sz w:val="24"/>
          <w:szCs w:val="24"/>
        </w:rPr>
        <w:t xml:space="preserve"> + 2 H</w:t>
      </w:r>
      <w:r>
        <w:rPr>
          <w:rFonts w:cs="Arial"/>
          <w:sz w:val="24"/>
          <w:szCs w:val="24"/>
          <w:vertAlign w:val="superscript"/>
        </w:rPr>
        <w:t>+</w:t>
      </w:r>
      <w:r>
        <w:rPr>
          <w:rFonts w:cs="Arial"/>
          <w:sz w:val="24"/>
          <w:szCs w:val="24"/>
        </w:rPr>
        <w:t>(aq) = IndH</w:t>
      </w:r>
      <w:r>
        <w:rPr>
          <w:rFonts w:cs="Arial"/>
          <w:sz w:val="24"/>
          <w:szCs w:val="24"/>
          <w:vertAlign w:val="subscript"/>
        </w:rPr>
        <w:t>2</w:t>
      </w:r>
      <w:r>
        <w:rPr>
          <w:rFonts w:cs="Arial"/>
          <w:sz w:val="24"/>
          <w:szCs w:val="24"/>
        </w:rPr>
        <w:t>(aq)</w:t>
      </w:r>
    </w:p>
    <w:p w14:paraId="50967034" w14:textId="6D2B4CE5" w:rsidR="001522D9" w:rsidRPr="00283440" w:rsidRDefault="001522D9" w:rsidP="00283440">
      <w:pPr>
        <w:tabs>
          <w:tab w:val="left" w:pos="851"/>
        </w:tabs>
        <w:spacing w:before="120" w:line="240" w:lineRule="auto"/>
        <w:ind w:left="567" w:hanging="567"/>
        <w:jc w:val="both"/>
        <w:rPr>
          <w:rFonts w:cs="Arial"/>
          <w:b/>
          <w:bCs/>
          <w:sz w:val="24"/>
          <w:szCs w:val="24"/>
        </w:rPr>
      </w:pPr>
      <w:r w:rsidRPr="00283440">
        <w:rPr>
          <w:rFonts w:cs="Arial"/>
          <w:b/>
          <w:bCs/>
          <w:sz w:val="24"/>
          <w:szCs w:val="24"/>
        </w:rPr>
        <w:t>B.2.</w:t>
      </w:r>
      <w:r w:rsidR="00BB70D3" w:rsidRPr="00283440">
        <w:rPr>
          <w:rFonts w:cs="Arial"/>
          <w:b/>
          <w:bCs/>
          <w:sz w:val="24"/>
          <w:szCs w:val="24"/>
        </w:rPr>
        <w:tab/>
      </w:r>
      <w:r w:rsidRPr="00283440">
        <w:rPr>
          <w:rFonts w:cs="Arial"/>
          <w:b/>
          <w:bCs/>
          <w:sz w:val="24"/>
          <w:szCs w:val="24"/>
        </w:rPr>
        <w:t>Établir l’équation de la réaction modélisant la transformation prenant place entre l’indigo et les ions dithionite.</w:t>
      </w:r>
    </w:p>
    <w:p w14:paraId="26EDB09E" w14:textId="562A601F" w:rsidR="001522D9" w:rsidRDefault="00844300" w:rsidP="00C25D0A">
      <w:pPr>
        <w:spacing w:line="240" w:lineRule="auto"/>
        <w:jc w:val="both"/>
        <w:rPr>
          <w:rFonts w:cs="Arial"/>
          <w:sz w:val="24"/>
          <w:szCs w:val="24"/>
        </w:rPr>
      </w:pPr>
      <w:r>
        <w:rPr>
          <w:rFonts w:cs="Arial"/>
          <w:sz w:val="24"/>
          <w:szCs w:val="24"/>
        </w:rPr>
        <w:t xml:space="preserve">Réduction de l’indigo </w:t>
      </w:r>
      <w:r>
        <w:rPr>
          <w:rFonts w:cs="Arial"/>
          <w:sz w:val="24"/>
          <w:szCs w:val="24"/>
        </w:rPr>
        <w:tab/>
      </w:r>
      <w:r>
        <w:rPr>
          <w:rFonts w:cs="Arial"/>
          <w:sz w:val="24"/>
          <w:szCs w:val="24"/>
        </w:rPr>
        <w:tab/>
        <w:t>Ind(s) + 2 e</w:t>
      </w:r>
      <w:r>
        <w:rPr>
          <w:rFonts w:cs="Arial"/>
          <w:sz w:val="24"/>
          <w:szCs w:val="24"/>
          <w:vertAlign w:val="superscript"/>
        </w:rPr>
        <w:t>–</w:t>
      </w:r>
      <w:r>
        <w:rPr>
          <w:rFonts w:cs="Arial"/>
          <w:sz w:val="24"/>
          <w:szCs w:val="24"/>
        </w:rPr>
        <w:t xml:space="preserve"> + 2 H</w:t>
      </w:r>
      <w:r>
        <w:rPr>
          <w:rFonts w:cs="Arial"/>
          <w:sz w:val="24"/>
          <w:szCs w:val="24"/>
          <w:vertAlign w:val="superscript"/>
        </w:rPr>
        <w:t>+</w:t>
      </w:r>
      <w:r>
        <w:rPr>
          <w:rFonts w:cs="Arial"/>
          <w:sz w:val="24"/>
          <w:szCs w:val="24"/>
        </w:rPr>
        <w:t>(aq) = IndH</w:t>
      </w:r>
      <w:r>
        <w:rPr>
          <w:rFonts w:cs="Arial"/>
          <w:sz w:val="24"/>
          <w:szCs w:val="24"/>
          <w:vertAlign w:val="subscript"/>
        </w:rPr>
        <w:t>2</w:t>
      </w:r>
      <w:r>
        <w:rPr>
          <w:rFonts w:cs="Arial"/>
          <w:sz w:val="24"/>
          <w:szCs w:val="24"/>
        </w:rPr>
        <w:t>(aq)</w:t>
      </w:r>
    </w:p>
    <w:p w14:paraId="71DC44B6" w14:textId="57032CDC" w:rsidR="00844300" w:rsidRDefault="00844300" w:rsidP="00C25D0A">
      <w:pPr>
        <w:spacing w:line="240" w:lineRule="auto"/>
        <w:jc w:val="both"/>
        <w:rPr>
          <w:rFonts w:cs="Arial"/>
          <w:sz w:val="24"/>
          <w:szCs w:val="24"/>
        </w:rPr>
      </w:pPr>
      <w:r>
        <w:rPr>
          <w:rFonts w:cs="Arial"/>
          <w:sz w:val="24"/>
          <w:szCs w:val="24"/>
        </w:rPr>
        <w:t xml:space="preserve">Oxydation des ions dithionite </w:t>
      </w:r>
      <w:r>
        <w:rPr>
          <w:rFonts w:cs="Arial"/>
          <w:sz w:val="24"/>
          <w:szCs w:val="24"/>
        </w:rPr>
        <w:tab/>
      </w:r>
      <w:r w:rsidRPr="00C25D0A">
        <w:rPr>
          <w:rFonts w:cs="Arial"/>
          <w:sz w:val="24"/>
          <w:szCs w:val="24"/>
        </w:rPr>
        <w:t>S</w:t>
      </w:r>
      <w:r w:rsidRPr="00C25D0A">
        <w:rPr>
          <w:rFonts w:cs="Arial"/>
          <w:sz w:val="24"/>
          <w:szCs w:val="24"/>
          <w:vertAlign w:val="subscript"/>
        </w:rPr>
        <w:t>2</w:t>
      </w:r>
      <w:r w:rsidRPr="00C25D0A">
        <w:rPr>
          <w:rFonts w:cs="Arial"/>
          <w:sz w:val="24"/>
          <w:szCs w:val="24"/>
        </w:rPr>
        <w:t>O</w:t>
      </w:r>
      <w:r w:rsidRPr="00C25D0A">
        <w:rPr>
          <w:rFonts w:cs="Arial"/>
          <w:sz w:val="24"/>
          <w:szCs w:val="24"/>
          <w:vertAlign w:val="subscript"/>
        </w:rPr>
        <w:t>4</w:t>
      </w:r>
      <w:r w:rsidRPr="00C25D0A">
        <w:rPr>
          <w:rFonts w:cs="Arial"/>
          <w:sz w:val="24"/>
          <w:szCs w:val="24"/>
          <w:vertAlign w:val="superscript"/>
        </w:rPr>
        <w:t>2–</w:t>
      </w:r>
      <w:r w:rsidRPr="00C25D0A">
        <w:rPr>
          <w:rFonts w:cs="Arial"/>
          <w:sz w:val="24"/>
          <w:szCs w:val="24"/>
        </w:rPr>
        <w:t>(aq) + 2 H</w:t>
      </w:r>
      <w:r w:rsidRPr="00C25D0A">
        <w:rPr>
          <w:rFonts w:cs="Arial"/>
          <w:sz w:val="24"/>
          <w:szCs w:val="24"/>
          <w:vertAlign w:val="subscript"/>
        </w:rPr>
        <w:t>2</w:t>
      </w:r>
      <w:r w:rsidRPr="00C25D0A">
        <w:rPr>
          <w:rFonts w:cs="Arial"/>
          <w:sz w:val="24"/>
          <w:szCs w:val="24"/>
        </w:rPr>
        <w:t>O(ℓ) = 2 SO</w:t>
      </w:r>
      <w:r w:rsidRPr="00C25D0A">
        <w:rPr>
          <w:rFonts w:cs="Arial"/>
          <w:sz w:val="24"/>
          <w:szCs w:val="24"/>
          <w:vertAlign w:val="subscript"/>
        </w:rPr>
        <w:t>3</w:t>
      </w:r>
      <w:r w:rsidRPr="00C25D0A">
        <w:rPr>
          <w:rFonts w:cs="Arial"/>
          <w:sz w:val="24"/>
          <w:szCs w:val="24"/>
          <w:vertAlign w:val="superscript"/>
        </w:rPr>
        <w:t>2–</w:t>
      </w:r>
      <w:r w:rsidRPr="00C25D0A">
        <w:rPr>
          <w:rFonts w:cs="Arial"/>
          <w:sz w:val="24"/>
          <w:szCs w:val="24"/>
        </w:rPr>
        <w:t>(aq) + 4 H</w:t>
      </w:r>
      <w:r w:rsidRPr="00C25D0A">
        <w:rPr>
          <w:rFonts w:cs="Arial"/>
          <w:sz w:val="24"/>
          <w:szCs w:val="24"/>
          <w:vertAlign w:val="superscript"/>
        </w:rPr>
        <w:t>+</w:t>
      </w:r>
      <w:r w:rsidRPr="00C25D0A">
        <w:rPr>
          <w:rFonts w:cs="Arial"/>
          <w:sz w:val="24"/>
          <w:szCs w:val="24"/>
        </w:rPr>
        <w:t>(aq) + 2e</w:t>
      </w:r>
      <w:r w:rsidRPr="00C25D0A">
        <w:rPr>
          <w:rFonts w:cs="Arial"/>
          <w:sz w:val="24"/>
          <w:szCs w:val="24"/>
          <w:vertAlign w:val="superscript"/>
        </w:rPr>
        <w:t>–</w:t>
      </w:r>
    </w:p>
    <w:p w14:paraId="451EFFE4" w14:textId="2E416D57" w:rsidR="00844300" w:rsidRDefault="00844300" w:rsidP="00C25D0A">
      <w:pPr>
        <w:spacing w:line="240" w:lineRule="auto"/>
        <w:jc w:val="both"/>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____________________________________________</w:t>
      </w:r>
    </w:p>
    <w:p w14:paraId="5E4F5E16" w14:textId="08BF84E2" w:rsidR="00844300" w:rsidRDefault="00844300" w:rsidP="00844300">
      <w:pPr>
        <w:spacing w:line="240" w:lineRule="auto"/>
        <w:ind w:left="708" w:firstLine="708"/>
        <w:jc w:val="both"/>
        <w:rPr>
          <w:rFonts w:cs="Arial"/>
          <w:sz w:val="24"/>
          <w:szCs w:val="24"/>
        </w:rPr>
      </w:pPr>
      <w:r w:rsidRPr="00C25D0A">
        <w:rPr>
          <w:rFonts w:cs="Arial"/>
          <w:sz w:val="24"/>
          <w:szCs w:val="24"/>
        </w:rPr>
        <w:t>S</w:t>
      </w:r>
      <w:r w:rsidRPr="00C25D0A">
        <w:rPr>
          <w:rFonts w:cs="Arial"/>
          <w:sz w:val="24"/>
          <w:szCs w:val="24"/>
          <w:vertAlign w:val="subscript"/>
        </w:rPr>
        <w:t>2</w:t>
      </w:r>
      <w:r w:rsidRPr="00C25D0A">
        <w:rPr>
          <w:rFonts w:cs="Arial"/>
          <w:sz w:val="24"/>
          <w:szCs w:val="24"/>
        </w:rPr>
        <w:t>O</w:t>
      </w:r>
      <w:r w:rsidRPr="00C25D0A">
        <w:rPr>
          <w:rFonts w:cs="Arial"/>
          <w:sz w:val="24"/>
          <w:szCs w:val="24"/>
          <w:vertAlign w:val="subscript"/>
        </w:rPr>
        <w:t>4</w:t>
      </w:r>
      <w:r w:rsidRPr="00C25D0A">
        <w:rPr>
          <w:rFonts w:cs="Arial"/>
          <w:sz w:val="24"/>
          <w:szCs w:val="24"/>
          <w:vertAlign w:val="superscript"/>
        </w:rPr>
        <w:t>2–</w:t>
      </w:r>
      <w:r w:rsidRPr="00C25D0A">
        <w:rPr>
          <w:rFonts w:cs="Arial"/>
          <w:sz w:val="24"/>
          <w:szCs w:val="24"/>
        </w:rPr>
        <w:t>(aq) + 2 H</w:t>
      </w:r>
      <w:r w:rsidRPr="00C25D0A">
        <w:rPr>
          <w:rFonts w:cs="Arial"/>
          <w:sz w:val="24"/>
          <w:szCs w:val="24"/>
          <w:vertAlign w:val="subscript"/>
        </w:rPr>
        <w:t>2</w:t>
      </w:r>
      <w:r w:rsidRPr="00C25D0A">
        <w:rPr>
          <w:rFonts w:cs="Arial"/>
          <w:sz w:val="24"/>
          <w:szCs w:val="24"/>
        </w:rPr>
        <w:t xml:space="preserve">O(ℓ) </w:t>
      </w:r>
      <w:r>
        <w:rPr>
          <w:rFonts w:cs="Arial"/>
          <w:sz w:val="24"/>
          <w:szCs w:val="24"/>
        </w:rPr>
        <w:t>+ Ind(s) + 2 H</w:t>
      </w:r>
      <w:r>
        <w:rPr>
          <w:rFonts w:cs="Arial"/>
          <w:sz w:val="24"/>
          <w:szCs w:val="24"/>
          <w:vertAlign w:val="superscript"/>
        </w:rPr>
        <w:t>+</w:t>
      </w:r>
      <w:r>
        <w:rPr>
          <w:rFonts w:cs="Arial"/>
          <w:sz w:val="24"/>
          <w:szCs w:val="24"/>
        </w:rPr>
        <w:t xml:space="preserve">(aq) </w:t>
      </w:r>
      <w:r w:rsidRPr="00844300">
        <w:rPr>
          <w:rFonts w:cs="Arial"/>
          <w:sz w:val="24"/>
          <w:szCs w:val="24"/>
        </w:rPr>
        <w:sym w:font="Wingdings" w:char="F0E0"/>
      </w:r>
      <w:r w:rsidRPr="00C25D0A">
        <w:rPr>
          <w:rFonts w:cs="Arial"/>
          <w:sz w:val="24"/>
          <w:szCs w:val="24"/>
        </w:rPr>
        <w:t xml:space="preserve"> </w:t>
      </w:r>
      <w:r>
        <w:rPr>
          <w:rFonts w:cs="Arial"/>
          <w:sz w:val="24"/>
          <w:szCs w:val="24"/>
        </w:rPr>
        <w:t>IndH</w:t>
      </w:r>
      <w:r>
        <w:rPr>
          <w:rFonts w:cs="Arial"/>
          <w:sz w:val="24"/>
          <w:szCs w:val="24"/>
          <w:vertAlign w:val="subscript"/>
        </w:rPr>
        <w:t>2</w:t>
      </w:r>
      <w:r>
        <w:rPr>
          <w:rFonts w:cs="Arial"/>
          <w:sz w:val="24"/>
          <w:szCs w:val="24"/>
        </w:rPr>
        <w:t xml:space="preserve">(aq) + </w:t>
      </w:r>
      <w:r w:rsidRPr="00C25D0A">
        <w:rPr>
          <w:rFonts w:cs="Arial"/>
          <w:sz w:val="24"/>
          <w:szCs w:val="24"/>
        </w:rPr>
        <w:t>2 SO</w:t>
      </w:r>
      <w:r w:rsidRPr="00C25D0A">
        <w:rPr>
          <w:rFonts w:cs="Arial"/>
          <w:sz w:val="24"/>
          <w:szCs w:val="24"/>
          <w:vertAlign w:val="subscript"/>
        </w:rPr>
        <w:t>3</w:t>
      </w:r>
      <w:r w:rsidRPr="00C25D0A">
        <w:rPr>
          <w:rFonts w:cs="Arial"/>
          <w:sz w:val="24"/>
          <w:szCs w:val="24"/>
          <w:vertAlign w:val="superscript"/>
        </w:rPr>
        <w:t>2–</w:t>
      </w:r>
      <w:r w:rsidRPr="00C25D0A">
        <w:rPr>
          <w:rFonts w:cs="Arial"/>
          <w:sz w:val="24"/>
          <w:szCs w:val="24"/>
        </w:rPr>
        <w:t>(aq) + 4 H</w:t>
      </w:r>
      <w:r w:rsidRPr="00C25D0A">
        <w:rPr>
          <w:rFonts w:cs="Arial"/>
          <w:sz w:val="24"/>
          <w:szCs w:val="24"/>
          <w:vertAlign w:val="superscript"/>
        </w:rPr>
        <w:t>+</w:t>
      </w:r>
      <w:r w:rsidRPr="00C25D0A">
        <w:rPr>
          <w:rFonts w:cs="Arial"/>
          <w:sz w:val="24"/>
          <w:szCs w:val="24"/>
        </w:rPr>
        <w:t>(aq)</w:t>
      </w:r>
    </w:p>
    <w:p w14:paraId="24018975" w14:textId="77777777" w:rsidR="00844300" w:rsidRDefault="00844300" w:rsidP="00C25D0A">
      <w:pPr>
        <w:spacing w:line="240" w:lineRule="auto"/>
        <w:jc w:val="both"/>
        <w:rPr>
          <w:rFonts w:cs="Arial"/>
          <w:sz w:val="24"/>
          <w:szCs w:val="24"/>
        </w:rPr>
      </w:pPr>
    </w:p>
    <w:p w14:paraId="46965674" w14:textId="3567317B" w:rsidR="00844300" w:rsidRDefault="00844300" w:rsidP="00844300">
      <w:pPr>
        <w:spacing w:line="240" w:lineRule="auto"/>
        <w:ind w:left="1416" w:firstLine="708"/>
        <w:jc w:val="both"/>
        <w:rPr>
          <w:rFonts w:cs="Arial"/>
          <w:sz w:val="24"/>
          <w:szCs w:val="24"/>
        </w:rPr>
      </w:pPr>
      <w:r>
        <w:rPr>
          <w:rFonts w:cs="Arial"/>
          <w:sz w:val="24"/>
          <w:szCs w:val="24"/>
        </w:rPr>
        <w:t xml:space="preserve">       </w:t>
      </w:r>
      <w:r w:rsidRPr="00C25D0A">
        <w:rPr>
          <w:rFonts w:cs="Arial"/>
          <w:sz w:val="24"/>
          <w:szCs w:val="24"/>
        </w:rPr>
        <w:t>S</w:t>
      </w:r>
      <w:r w:rsidRPr="00C25D0A">
        <w:rPr>
          <w:rFonts w:cs="Arial"/>
          <w:sz w:val="24"/>
          <w:szCs w:val="24"/>
          <w:vertAlign w:val="subscript"/>
        </w:rPr>
        <w:t>2</w:t>
      </w:r>
      <w:r w:rsidRPr="00C25D0A">
        <w:rPr>
          <w:rFonts w:cs="Arial"/>
          <w:sz w:val="24"/>
          <w:szCs w:val="24"/>
        </w:rPr>
        <w:t>O</w:t>
      </w:r>
      <w:r w:rsidRPr="00C25D0A">
        <w:rPr>
          <w:rFonts w:cs="Arial"/>
          <w:sz w:val="24"/>
          <w:szCs w:val="24"/>
          <w:vertAlign w:val="subscript"/>
        </w:rPr>
        <w:t>4</w:t>
      </w:r>
      <w:r w:rsidRPr="00C25D0A">
        <w:rPr>
          <w:rFonts w:cs="Arial"/>
          <w:sz w:val="24"/>
          <w:szCs w:val="24"/>
          <w:vertAlign w:val="superscript"/>
        </w:rPr>
        <w:t>2–</w:t>
      </w:r>
      <w:r w:rsidRPr="00C25D0A">
        <w:rPr>
          <w:rFonts w:cs="Arial"/>
          <w:sz w:val="24"/>
          <w:szCs w:val="24"/>
        </w:rPr>
        <w:t>(aq) + 2 H</w:t>
      </w:r>
      <w:r w:rsidRPr="00C25D0A">
        <w:rPr>
          <w:rFonts w:cs="Arial"/>
          <w:sz w:val="24"/>
          <w:szCs w:val="24"/>
          <w:vertAlign w:val="subscript"/>
        </w:rPr>
        <w:t>2</w:t>
      </w:r>
      <w:r w:rsidRPr="00C25D0A">
        <w:rPr>
          <w:rFonts w:cs="Arial"/>
          <w:sz w:val="24"/>
          <w:szCs w:val="24"/>
        </w:rPr>
        <w:t xml:space="preserve">O(ℓ) </w:t>
      </w:r>
      <w:r>
        <w:rPr>
          <w:rFonts w:cs="Arial"/>
          <w:sz w:val="24"/>
          <w:szCs w:val="24"/>
        </w:rPr>
        <w:t xml:space="preserve">+ Ind(s) </w:t>
      </w:r>
      <w:r w:rsidRPr="00844300">
        <w:rPr>
          <w:rFonts w:cs="Arial"/>
          <w:sz w:val="24"/>
          <w:szCs w:val="24"/>
        </w:rPr>
        <w:sym w:font="Wingdings" w:char="F0E0"/>
      </w:r>
      <w:r w:rsidRPr="00C25D0A">
        <w:rPr>
          <w:rFonts w:cs="Arial"/>
          <w:sz w:val="24"/>
          <w:szCs w:val="24"/>
        </w:rPr>
        <w:t xml:space="preserve"> </w:t>
      </w:r>
      <w:r>
        <w:rPr>
          <w:rFonts w:cs="Arial"/>
          <w:sz w:val="24"/>
          <w:szCs w:val="24"/>
        </w:rPr>
        <w:t>IndH</w:t>
      </w:r>
      <w:r>
        <w:rPr>
          <w:rFonts w:cs="Arial"/>
          <w:sz w:val="24"/>
          <w:szCs w:val="24"/>
          <w:vertAlign w:val="subscript"/>
        </w:rPr>
        <w:t>2</w:t>
      </w:r>
      <w:r>
        <w:rPr>
          <w:rFonts w:cs="Arial"/>
          <w:sz w:val="24"/>
          <w:szCs w:val="24"/>
        </w:rPr>
        <w:t xml:space="preserve">(aq) + </w:t>
      </w:r>
      <w:r w:rsidRPr="00C25D0A">
        <w:rPr>
          <w:rFonts w:cs="Arial"/>
          <w:sz w:val="24"/>
          <w:szCs w:val="24"/>
        </w:rPr>
        <w:t>2 SO</w:t>
      </w:r>
      <w:r w:rsidRPr="00C25D0A">
        <w:rPr>
          <w:rFonts w:cs="Arial"/>
          <w:sz w:val="24"/>
          <w:szCs w:val="24"/>
          <w:vertAlign w:val="subscript"/>
        </w:rPr>
        <w:t>3</w:t>
      </w:r>
      <w:r w:rsidRPr="00C25D0A">
        <w:rPr>
          <w:rFonts w:cs="Arial"/>
          <w:sz w:val="24"/>
          <w:szCs w:val="24"/>
          <w:vertAlign w:val="superscript"/>
        </w:rPr>
        <w:t>2–</w:t>
      </w:r>
      <w:r w:rsidRPr="00C25D0A">
        <w:rPr>
          <w:rFonts w:cs="Arial"/>
          <w:sz w:val="24"/>
          <w:szCs w:val="24"/>
        </w:rPr>
        <w:t xml:space="preserve">(aq) + </w:t>
      </w:r>
      <w:r>
        <w:rPr>
          <w:rFonts w:cs="Arial"/>
          <w:sz w:val="24"/>
          <w:szCs w:val="24"/>
        </w:rPr>
        <w:t>2</w:t>
      </w:r>
      <w:r w:rsidRPr="00C25D0A">
        <w:rPr>
          <w:rFonts w:cs="Arial"/>
          <w:sz w:val="24"/>
          <w:szCs w:val="24"/>
        </w:rPr>
        <w:t xml:space="preserve"> H</w:t>
      </w:r>
      <w:r w:rsidRPr="00C25D0A">
        <w:rPr>
          <w:rFonts w:cs="Arial"/>
          <w:sz w:val="24"/>
          <w:szCs w:val="24"/>
          <w:vertAlign w:val="superscript"/>
        </w:rPr>
        <w:t>+</w:t>
      </w:r>
      <w:r w:rsidRPr="00C25D0A">
        <w:rPr>
          <w:rFonts w:cs="Arial"/>
          <w:sz w:val="24"/>
          <w:szCs w:val="24"/>
        </w:rPr>
        <w:t>(aq)</w:t>
      </w:r>
    </w:p>
    <w:p w14:paraId="3A827072" w14:textId="77777777" w:rsidR="00844300" w:rsidRPr="00844300" w:rsidRDefault="00844300" w:rsidP="00C25D0A">
      <w:pPr>
        <w:spacing w:line="240" w:lineRule="auto"/>
        <w:jc w:val="both"/>
        <w:rPr>
          <w:rFonts w:cs="Arial"/>
          <w:sz w:val="24"/>
          <w:szCs w:val="24"/>
        </w:rPr>
      </w:pPr>
    </w:p>
    <w:p w14:paraId="69BCF0DF" w14:textId="761327C2" w:rsidR="001522D9" w:rsidRPr="00C25D0A" w:rsidRDefault="001522D9" w:rsidP="00C25D0A">
      <w:pPr>
        <w:spacing w:line="240" w:lineRule="auto"/>
        <w:jc w:val="both"/>
        <w:rPr>
          <w:rFonts w:cs="Arial"/>
          <w:sz w:val="24"/>
          <w:szCs w:val="24"/>
        </w:rPr>
      </w:pPr>
      <w:r w:rsidRPr="00C25D0A">
        <w:rPr>
          <w:rFonts w:cs="Arial"/>
          <w:sz w:val="24"/>
          <w:szCs w:val="24"/>
        </w:rPr>
        <w:t xml:space="preserve">Le tissu imprégné de la forme réduite </w:t>
      </w:r>
      <w:r w:rsidRPr="00C25D0A">
        <w:rPr>
          <w:rFonts w:cs="Arial"/>
          <w:b/>
          <w:bCs/>
          <w:sz w:val="24"/>
          <w:szCs w:val="24"/>
        </w:rPr>
        <w:t>IndH</w:t>
      </w:r>
      <w:r w:rsidRPr="00C25D0A">
        <w:rPr>
          <w:rFonts w:cs="Arial"/>
          <w:b/>
          <w:bCs/>
          <w:sz w:val="24"/>
          <w:szCs w:val="24"/>
          <w:vertAlign w:val="subscript"/>
        </w:rPr>
        <w:t>2</w:t>
      </w:r>
      <w:r w:rsidRPr="00C25D0A">
        <w:rPr>
          <w:rFonts w:cs="Arial"/>
          <w:sz w:val="24"/>
          <w:szCs w:val="24"/>
        </w:rPr>
        <w:t xml:space="preserve"> est ensuite exposé à l’air. L’indigo se forme par oxydation de </w:t>
      </w:r>
      <w:r w:rsidRPr="00C25D0A">
        <w:rPr>
          <w:rFonts w:cs="Arial"/>
          <w:b/>
          <w:bCs/>
          <w:sz w:val="24"/>
          <w:szCs w:val="24"/>
        </w:rPr>
        <w:t>IndH</w:t>
      </w:r>
      <w:r w:rsidRPr="00C25D0A">
        <w:rPr>
          <w:rFonts w:cs="Arial"/>
          <w:b/>
          <w:bCs/>
          <w:sz w:val="24"/>
          <w:szCs w:val="24"/>
          <w:vertAlign w:val="subscript"/>
        </w:rPr>
        <w:t>2</w:t>
      </w:r>
      <w:r w:rsidRPr="00C25D0A">
        <w:rPr>
          <w:rFonts w:cs="Arial"/>
          <w:sz w:val="24"/>
          <w:szCs w:val="24"/>
        </w:rPr>
        <w:t xml:space="preserve"> et reste emprisonné dans le tissu pour lui donner sa couleur bleue.</w:t>
      </w:r>
    </w:p>
    <w:p w14:paraId="107177A0" w14:textId="604551DA" w:rsidR="001522D9" w:rsidRPr="00283440" w:rsidRDefault="001522D9" w:rsidP="00283440">
      <w:pPr>
        <w:tabs>
          <w:tab w:val="left" w:pos="851"/>
        </w:tabs>
        <w:spacing w:line="240" w:lineRule="auto"/>
        <w:ind w:left="851" w:hanging="567"/>
        <w:jc w:val="both"/>
        <w:rPr>
          <w:rFonts w:cs="Arial"/>
          <w:b/>
          <w:bCs/>
          <w:sz w:val="24"/>
          <w:szCs w:val="24"/>
        </w:rPr>
      </w:pPr>
      <w:r w:rsidRPr="00283440">
        <w:rPr>
          <w:rFonts w:cs="Arial"/>
          <w:b/>
          <w:bCs/>
          <w:sz w:val="24"/>
          <w:szCs w:val="24"/>
        </w:rPr>
        <w:t>B.3.</w:t>
      </w:r>
      <w:r w:rsidR="00BB70D3" w:rsidRPr="00283440">
        <w:rPr>
          <w:rFonts w:cs="Arial"/>
          <w:b/>
          <w:bCs/>
          <w:sz w:val="24"/>
          <w:szCs w:val="24"/>
        </w:rPr>
        <w:tab/>
      </w:r>
      <w:r w:rsidRPr="00283440">
        <w:rPr>
          <w:rFonts w:cs="Arial"/>
          <w:b/>
          <w:bCs/>
          <w:sz w:val="24"/>
          <w:szCs w:val="24"/>
        </w:rPr>
        <w:t>Nommer l’oxydant mis en jeu dans cette transformation.</w:t>
      </w:r>
    </w:p>
    <w:p w14:paraId="3EB7D38C" w14:textId="47F01959" w:rsidR="001522D9" w:rsidRPr="00B479FD" w:rsidRDefault="00B479FD" w:rsidP="00C25D0A">
      <w:pPr>
        <w:spacing w:line="240" w:lineRule="auto"/>
        <w:jc w:val="both"/>
        <w:rPr>
          <w:rFonts w:cs="Arial"/>
          <w:sz w:val="24"/>
          <w:szCs w:val="24"/>
        </w:rPr>
      </w:pPr>
      <w:r>
        <w:rPr>
          <w:rFonts w:cs="Arial"/>
          <w:sz w:val="24"/>
          <w:szCs w:val="24"/>
        </w:rPr>
        <w:t>Le réducteur IndH</w:t>
      </w:r>
      <w:r>
        <w:rPr>
          <w:rFonts w:cs="Arial"/>
          <w:sz w:val="24"/>
          <w:szCs w:val="24"/>
          <w:vertAlign w:val="subscript"/>
        </w:rPr>
        <w:t>2</w:t>
      </w:r>
      <w:r>
        <w:rPr>
          <w:rFonts w:cs="Arial"/>
          <w:sz w:val="24"/>
          <w:szCs w:val="24"/>
        </w:rPr>
        <w:t xml:space="preserve"> est oxydé lors de son exposition à l’air. </w:t>
      </w:r>
      <w:r w:rsidR="00EF41C5">
        <w:rPr>
          <w:rFonts w:cs="Arial"/>
          <w:sz w:val="24"/>
          <w:szCs w:val="24"/>
        </w:rPr>
        <w:t xml:space="preserve">L’oxydant est </w:t>
      </w:r>
      <w:r>
        <w:rPr>
          <w:rFonts w:cs="Arial"/>
          <w:sz w:val="24"/>
          <w:szCs w:val="24"/>
        </w:rPr>
        <w:t>donc présent dans l’air, c’est sans doute le dioxygène O</w:t>
      </w:r>
      <w:r>
        <w:rPr>
          <w:rFonts w:cs="Arial"/>
          <w:sz w:val="24"/>
          <w:szCs w:val="24"/>
          <w:vertAlign w:val="subscript"/>
        </w:rPr>
        <w:t>2</w:t>
      </w:r>
      <w:r>
        <w:rPr>
          <w:rFonts w:cs="Arial"/>
          <w:sz w:val="24"/>
          <w:szCs w:val="24"/>
        </w:rPr>
        <w:t>(g).</w:t>
      </w:r>
    </w:p>
    <w:p w14:paraId="00293FC6" w14:textId="77777777" w:rsidR="003A7ECE" w:rsidRDefault="003A7ECE">
      <w:pPr>
        <w:spacing w:after="160"/>
        <w:rPr>
          <w:rFonts w:cs="Arial"/>
          <w:b/>
          <w:bCs/>
          <w:sz w:val="24"/>
          <w:szCs w:val="24"/>
          <w:u w:val="single"/>
        </w:rPr>
      </w:pPr>
      <w:r>
        <w:rPr>
          <w:rFonts w:cs="Arial"/>
          <w:b/>
          <w:bCs/>
          <w:sz w:val="24"/>
          <w:szCs w:val="24"/>
          <w:u w:val="single"/>
        </w:rPr>
        <w:br w:type="page"/>
      </w:r>
    </w:p>
    <w:p w14:paraId="6C06FC14" w14:textId="3F216B96" w:rsidR="001522D9" w:rsidRPr="00C25D0A" w:rsidRDefault="001522D9" w:rsidP="00C25D0A">
      <w:pPr>
        <w:spacing w:line="240" w:lineRule="auto"/>
        <w:jc w:val="both"/>
        <w:rPr>
          <w:rFonts w:cs="Arial"/>
          <w:b/>
          <w:bCs/>
          <w:sz w:val="24"/>
          <w:szCs w:val="24"/>
          <w:u w:val="single"/>
        </w:rPr>
      </w:pPr>
      <w:r w:rsidRPr="00C25D0A">
        <w:rPr>
          <w:rFonts w:cs="Arial"/>
          <w:b/>
          <w:bCs/>
          <w:sz w:val="24"/>
          <w:szCs w:val="24"/>
          <w:u w:val="single"/>
        </w:rPr>
        <w:lastRenderedPageBreak/>
        <w:t>C. Le carmin d’indigo, un indicateur coloré acido-basique</w:t>
      </w:r>
    </w:p>
    <w:p w14:paraId="01B5BA26" w14:textId="73A9D46D" w:rsidR="001522D9" w:rsidRPr="00C25D0A" w:rsidRDefault="001522D9" w:rsidP="00C25D0A">
      <w:pPr>
        <w:spacing w:before="120" w:line="240" w:lineRule="auto"/>
        <w:jc w:val="both"/>
        <w:rPr>
          <w:rFonts w:cs="Arial"/>
          <w:sz w:val="24"/>
          <w:szCs w:val="24"/>
        </w:rPr>
      </w:pPr>
      <w:r w:rsidRPr="00C25D0A">
        <w:rPr>
          <w:rFonts w:cs="Arial"/>
          <w:sz w:val="24"/>
          <w:szCs w:val="24"/>
        </w:rPr>
        <w:t xml:space="preserve">Le carmin d'indigo est un colorant bleu de synthèse (E132) qui imite l’indigo. Le carmin d’indigo est utilisé comme indicateur coloré acido-basique. On notera </w:t>
      </w:r>
      <w:r w:rsidRPr="00C25D0A">
        <w:rPr>
          <w:rFonts w:cs="Arial"/>
          <w:b/>
          <w:bCs/>
          <w:sz w:val="24"/>
          <w:szCs w:val="24"/>
        </w:rPr>
        <w:t>HIn</w:t>
      </w:r>
      <w:r w:rsidRPr="00C25D0A">
        <w:rPr>
          <w:rFonts w:cs="Arial"/>
          <w:sz w:val="24"/>
          <w:szCs w:val="24"/>
        </w:rPr>
        <w:t xml:space="preserve"> sa forme acide et </w:t>
      </w:r>
      <w:r w:rsidRPr="00C25D0A">
        <w:rPr>
          <w:rFonts w:cs="Arial"/>
          <w:b/>
          <w:bCs/>
          <w:sz w:val="24"/>
          <w:szCs w:val="24"/>
        </w:rPr>
        <w:t>In</w:t>
      </w:r>
      <w:r w:rsidR="00BB70D3" w:rsidRPr="00C25D0A">
        <w:rPr>
          <w:rFonts w:cs="Arial"/>
          <w:b/>
          <w:bCs/>
          <w:sz w:val="24"/>
          <w:szCs w:val="24"/>
          <w:vertAlign w:val="superscript"/>
        </w:rPr>
        <w:t>–</w:t>
      </w:r>
      <w:r w:rsidRPr="00C25D0A">
        <w:rPr>
          <w:rFonts w:cs="Arial"/>
          <w:sz w:val="24"/>
          <w:szCs w:val="24"/>
        </w:rPr>
        <w:t xml:space="preserve"> sa base conjuguée. La forme acide est bleue tandis que la forme basique est jaune. On cherche ici à déterminer la valeur de la constante d'acidité du couple.</w:t>
      </w:r>
    </w:p>
    <w:p w14:paraId="6E245964" w14:textId="00390CBD" w:rsidR="001522D9" w:rsidRPr="00C25D0A" w:rsidRDefault="001522D9" w:rsidP="00C25D0A">
      <w:pPr>
        <w:spacing w:before="120" w:line="240" w:lineRule="auto"/>
        <w:jc w:val="both"/>
        <w:rPr>
          <w:rFonts w:cs="Arial"/>
          <w:sz w:val="24"/>
          <w:szCs w:val="24"/>
        </w:rPr>
      </w:pPr>
      <w:r w:rsidRPr="00C25D0A">
        <w:rPr>
          <w:rFonts w:cs="Arial"/>
          <w:sz w:val="24"/>
          <w:szCs w:val="24"/>
        </w:rPr>
        <w:t xml:space="preserve">On dispose d'une solution commerciale de carmin d’indigo en solution aqueuse. La concentration en quantité de matière en acide </w:t>
      </w:r>
      <w:r w:rsidRPr="00C25D0A">
        <w:rPr>
          <w:rFonts w:cs="Arial"/>
          <w:b/>
          <w:bCs/>
          <w:sz w:val="24"/>
          <w:szCs w:val="24"/>
        </w:rPr>
        <w:t>HIn</w:t>
      </w:r>
      <w:r w:rsidRPr="00C25D0A">
        <w:rPr>
          <w:rFonts w:cs="Arial"/>
          <w:sz w:val="24"/>
          <w:szCs w:val="24"/>
        </w:rPr>
        <w:t xml:space="preserve"> apporté de cette solution est </w:t>
      </w:r>
      <w:r w:rsidRPr="00C25D0A">
        <w:rPr>
          <w:rFonts w:cs="Arial"/>
          <w:i/>
          <w:iCs/>
          <w:sz w:val="24"/>
          <w:szCs w:val="24"/>
        </w:rPr>
        <w:t>c</w:t>
      </w:r>
      <w:r w:rsidRPr="00C25D0A">
        <w:rPr>
          <w:rFonts w:cs="Arial"/>
          <w:sz w:val="24"/>
          <w:szCs w:val="24"/>
        </w:rPr>
        <w:t xml:space="preserve"> = 1,0 × 10</w:t>
      </w:r>
      <w:r w:rsidR="00BB70D3" w:rsidRPr="00C25D0A">
        <w:rPr>
          <w:rFonts w:cs="Arial"/>
          <w:sz w:val="24"/>
          <w:szCs w:val="24"/>
          <w:vertAlign w:val="superscript"/>
        </w:rPr>
        <w:t>–1</w:t>
      </w:r>
      <w:r w:rsidRPr="00C25D0A">
        <w:rPr>
          <w:rFonts w:cs="Arial"/>
          <w:sz w:val="24"/>
          <w:szCs w:val="24"/>
        </w:rPr>
        <w:t xml:space="preserve"> mol·L</w:t>
      </w:r>
      <w:r w:rsidRPr="00C25D0A">
        <w:rPr>
          <w:rFonts w:cs="Arial"/>
          <w:sz w:val="24"/>
          <w:szCs w:val="24"/>
          <w:vertAlign w:val="superscript"/>
        </w:rPr>
        <w:t>–1</w:t>
      </w:r>
      <w:r w:rsidRPr="00C25D0A">
        <w:rPr>
          <w:rFonts w:cs="Arial"/>
          <w:sz w:val="24"/>
          <w:szCs w:val="24"/>
        </w:rPr>
        <w:t xml:space="preserve">. Après avoir étalonné un pH-mètre, on mesure le </w:t>
      </w:r>
      <w:r w:rsidRPr="009E76A4">
        <w:rPr>
          <w:rFonts w:cs="Arial"/>
          <w:i/>
          <w:iCs/>
          <w:sz w:val="24"/>
          <w:szCs w:val="24"/>
        </w:rPr>
        <w:t>pH</w:t>
      </w:r>
      <w:r w:rsidRPr="00C25D0A">
        <w:rPr>
          <w:rFonts w:cs="Arial"/>
          <w:sz w:val="24"/>
          <w:szCs w:val="24"/>
        </w:rPr>
        <w:t xml:space="preserve"> d'un volume </w:t>
      </w:r>
      <w:r w:rsidRPr="00C25D0A">
        <w:rPr>
          <w:rFonts w:cs="Arial"/>
          <w:i/>
          <w:iCs/>
          <w:sz w:val="24"/>
          <w:szCs w:val="24"/>
        </w:rPr>
        <w:t>V</w:t>
      </w:r>
      <w:r w:rsidRPr="00C25D0A">
        <w:rPr>
          <w:rFonts w:cs="Arial"/>
          <w:sz w:val="24"/>
          <w:szCs w:val="24"/>
        </w:rPr>
        <w:t xml:space="preserve"> = 100,0 mL de la solution commerciale. On trouve un </w:t>
      </w:r>
      <w:r w:rsidRPr="009E76A4">
        <w:rPr>
          <w:rFonts w:cs="Arial"/>
          <w:i/>
          <w:iCs/>
          <w:sz w:val="24"/>
          <w:szCs w:val="24"/>
        </w:rPr>
        <w:t>pH</w:t>
      </w:r>
      <w:r w:rsidRPr="00C25D0A">
        <w:rPr>
          <w:rFonts w:cs="Arial"/>
          <w:sz w:val="24"/>
          <w:szCs w:val="24"/>
        </w:rPr>
        <w:t xml:space="preserve"> égal à 6,3.</w:t>
      </w:r>
    </w:p>
    <w:p w14:paraId="597B4F62" w14:textId="66E27E32" w:rsidR="00DA2239" w:rsidRPr="00C25D0A" w:rsidRDefault="001522D9" w:rsidP="00C25D0A">
      <w:pPr>
        <w:spacing w:line="240" w:lineRule="auto"/>
        <w:jc w:val="both"/>
        <w:rPr>
          <w:rFonts w:cs="Arial"/>
          <w:sz w:val="24"/>
          <w:szCs w:val="24"/>
        </w:rPr>
      </w:pPr>
      <w:r w:rsidRPr="00C25D0A">
        <w:rPr>
          <w:rFonts w:cs="Arial"/>
          <w:b/>
          <w:bCs/>
          <w:sz w:val="24"/>
          <w:szCs w:val="24"/>
          <w:u w:val="single"/>
        </w:rPr>
        <w:t>Données :</w:t>
      </w:r>
      <w:r w:rsidRPr="00C25D0A">
        <w:rPr>
          <w:rFonts w:cs="Arial"/>
          <w:sz w:val="24"/>
          <w:szCs w:val="24"/>
        </w:rPr>
        <w:t xml:space="preserve"> couples acide-base</w:t>
      </w:r>
      <w:r w:rsidR="00C67832" w:rsidRPr="00C25D0A">
        <w:rPr>
          <w:rFonts w:cs="Arial"/>
          <w:sz w:val="24"/>
          <w:szCs w:val="24"/>
        </w:rPr>
        <w:t> :</w:t>
      </w:r>
      <w:r w:rsidRPr="00C25D0A">
        <w:rPr>
          <w:rFonts w:cs="Arial"/>
          <w:sz w:val="24"/>
          <w:szCs w:val="24"/>
        </w:rPr>
        <w:t xml:space="preserve"> H</w:t>
      </w:r>
      <w:r w:rsidRPr="00C25D0A">
        <w:rPr>
          <w:rFonts w:cs="Arial"/>
          <w:sz w:val="24"/>
          <w:szCs w:val="24"/>
          <w:vertAlign w:val="subscript"/>
        </w:rPr>
        <w:t>2</w:t>
      </w:r>
      <w:r w:rsidRPr="00C25D0A">
        <w:rPr>
          <w:rFonts w:cs="Arial"/>
          <w:sz w:val="24"/>
          <w:szCs w:val="24"/>
        </w:rPr>
        <w:t>O(ℓ)/HO</w:t>
      </w:r>
      <w:r w:rsidR="00BB70D3" w:rsidRPr="00C25D0A">
        <w:rPr>
          <w:rFonts w:cs="Arial"/>
          <w:sz w:val="24"/>
          <w:szCs w:val="24"/>
          <w:vertAlign w:val="superscript"/>
        </w:rPr>
        <w:t>–</w:t>
      </w:r>
      <w:r w:rsidRPr="00C25D0A">
        <w:rPr>
          <w:rFonts w:cs="Arial"/>
          <w:sz w:val="24"/>
          <w:szCs w:val="24"/>
        </w:rPr>
        <w:t>(aq) ; H</w:t>
      </w:r>
      <w:r w:rsidRPr="00C25D0A">
        <w:rPr>
          <w:rFonts w:cs="Arial"/>
          <w:sz w:val="24"/>
          <w:szCs w:val="24"/>
          <w:vertAlign w:val="subscript"/>
        </w:rPr>
        <w:t>3</w:t>
      </w:r>
      <w:r w:rsidRPr="00C25D0A">
        <w:rPr>
          <w:rFonts w:cs="Arial"/>
          <w:sz w:val="24"/>
          <w:szCs w:val="24"/>
        </w:rPr>
        <w:t>O</w:t>
      </w:r>
      <w:r w:rsidRPr="00C25D0A">
        <w:rPr>
          <w:rFonts w:cs="Arial"/>
          <w:sz w:val="24"/>
          <w:szCs w:val="24"/>
          <w:vertAlign w:val="superscript"/>
        </w:rPr>
        <w:t>+</w:t>
      </w:r>
      <w:r w:rsidRPr="00C25D0A">
        <w:rPr>
          <w:rFonts w:cs="Arial"/>
          <w:sz w:val="24"/>
          <w:szCs w:val="24"/>
        </w:rPr>
        <w:t>(aq)/H</w:t>
      </w:r>
      <w:r w:rsidRPr="00C25D0A">
        <w:rPr>
          <w:rFonts w:cs="Arial"/>
          <w:sz w:val="24"/>
          <w:szCs w:val="24"/>
          <w:vertAlign w:val="subscript"/>
        </w:rPr>
        <w:t>2</w:t>
      </w:r>
      <w:r w:rsidRPr="00C25D0A">
        <w:rPr>
          <w:rFonts w:cs="Arial"/>
          <w:sz w:val="24"/>
          <w:szCs w:val="24"/>
        </w:rPr>
        <w:t>O(ℓ)</w:t>
      </w:r>
    </w:p>
    <w:p w14:paraId="26685C54" w14:textId="77777777" w:rsidR="00DA2239" w:rsidRPr="00C25D0A" w:rsidRDefault="00DA2239" w:rsidP="00C25D0A">
      <w:pPr>
        <w:spacing w:line="240" w:lineRule="auto"/>
        <w:jc w:val="both"/>
        <w:rPr>
          <w:rFonts w:cs="Arial"/>
          <w:sz w:val="24"/>
          <w:szCs w:val="24"/>
        </w:rPr>
      </w:pPr>
    </w:p>
    <w:p w14:paraId="758B72E2" w14:textId="52CA0DC2" w:rsidR="00C67832" w:rsidRPr="005857DA" w:rsidRDefault="00C67832" w:rsidP="00F95108">
      <w:pPr>
        <w:tabs>
          <w:tab w:val="left" w:pos="851"/>
        </w:tabs>
        <w:spacing w:line="240" w:lineRule="auto"/>
        <w:ind w:left="567" w:hanging="567"/>
        <w:jc w:val="both"/>
        <w:rPr>
          <w:rFonts w:cs="Arial"/>
          <w:b/>
          <w:bCs/>
          <w:sz w:val="24"/>
          <w:szCs w:val="24"/>
        </w:rPr>
      </w:pPr>
      <w:r w:rsidRPr="005857DA">
        <w:rPr>
          <w:rFonts w:cs="Arial"/>
          <w:b/>
          <w:bCs/>
          <w:sz w:val="24"/>
          <w:szCs w:val="24"/>
        </w:rPr>
        <w:t>C.1.</w:t>
      </w:r>
      <w:r w:rsidRPr="005857DA">
        <w:rPr>
          <w:rFonts w:cs="Arial"/>
          <w:b/>
          <w:bCs/>
          <w:sz w:val="24"/>
          <w:szCs w:val="24"/>
        </w:rPr>
        <w:tab/>
        <w:t>Écrire l'équation de la réaction de l'acide HIn avec l'eau.</w:t>
      </w:r>
    </w:p>
    <w:p w14:paraId="72ACA296" w14:textId="250BBEFA" w:rsidR="00C67832" w:rsidRDefault="00F95108" w:rsidP="00C25D0A">
      <w:pPr>
        <w:spacing w:line="240" w:lineRule="auto"/>
        <w:jc w:val="both"/>
        <w:rPr>
          <w:rFonts w:cs="Arial"/>
          <w:sz w:val="24"/>
          <w:szCs w:val="24"/>
        </w:rPr>
      </w:pPr>
      <w:r>
        <w:rPr>
          <w:rFonts w:cs="Arial"/>
          <w:sz w:val="24"/>
          <w:szCs w:val="24"/>
        </w:rPr>
        <w:t>HIn(aq) + H</w:t>
      </w:r>
      <w:r>
        <w:rPr>
          <w:rFonts w:cs="Arial"/>
          <w:sz w:val="24"/>
          <w:szCs w:val="24"/>
          <w:vertAlign w:val="subscript"/>
        </w:rPr>
        <w:t>2</w:t>
      </w:r>
      <w:r>
        <w:rPr>
          <w:rFonts w:cs="Arial"/>
          <w:sz w:val="24"/>
          <w:szCs w:val="24"/>
        </w:rPr>
        <w:t>O(</w:t>
      </w:r>
      <w:r w:rsidRPr="00C25D0A">
        <w:rPr>
          <w:rFonts w:cs="Arial"/>
          <w:sz w:val="24"/>
          <w:szCs w:val="24"/>
        </w:rPr>
        <w:t>ℓ</w:t>
      </w:r>
      <w:r>
        <w:rPr>
          <w:rFonts w:cs="Arial"/>
          <w:sz w:val="24"/>
          <w:szCs w:val="24"/>
        </w:rPr>
        <w:t xml:space="preserve">) </w:t>
      </w:r>
      <w:r>
        <w:rPr>
          <w:rFonts w:ascii="Cambria Math" w:hAnsi="Cambria Math" w:cs="Arial"/>
          <w:sz w:val="24"/>
          <w:szCs w:val="24"/>
        </w:rPr>
        <w:t>⇆</w:t>
      </w:r>
      <w:r>
        <w:rPr>
          <w:rFonts w:cs="Arial"/>
          <w:sz w:val="24"/>
          <w:szCs w:val="24"/>
        </w:rPr>
        <w:t xml:space="preserve"> In</w:t>
      </w:r>
      <w:r>
        <w:rPr>
          <w:rFonts w:cs="Arial"/>
          <w:sz w:val="24"/>
          <w:szCs w:val="24"/>
          <w:vertAlign w:val="superscript"/>
        </w:rPr>
        <w:t>–</w:t>
      </w:r>
      <w:r>
        <w:rPr>
          <w:rFonts w:cs="Arial"/>
          <w:sz w:val="24"/>
          <w:szCs w:val="24"/>
        </w:rPr>
        <w:t>(aq) + H</w:t>
      </w:r>
      <w:r>
        <w:rPr>
          <w:rFonts w:cs="Arial"/>
          <w:sz w:val="24"/>
          <w:szCs w:val="24"/>
          <w:vertAlign w:val="subscript"/>
        </w:rPr>
        <w:t>3</w:t>
      </w:r>
      <w:r>
        <w:rPr>
          <w:rFonts w:cs="Arial"/>
          <w:sz w:val="24"/>
          <w:szCs w:val="24"/>
        </w:rPr>
        <w:t>O</w:t>
      </w:r>
      <w:r>
        <w:rPr>
          <w:rFonts w:cs="Arial"/>
          <w:sz w:val="24"/>
          <w:szCs w:val="24"/>
          <w:vertAlign w:val="superscript"/>
        </w:rPr>
        <w:t>+</w:t>
      </w:r>
      <w:r>
        <w:rPr>
          <w:rFonts w:cs="Arial"/>
          <w:sz w:val="24"/>
          <w:szCs w:val="24"/>
        </w:rPr>
        <w:t>(aq)</w:t>
      </w:r>
    </w:p>
    <w:p w14:paraId="2DF621AA" w14:textId="77777777" w:rsidR="00F95108" w:rsidRPr="00F95108" w:rsidRDefault="00F95108" w:rsidP="00C25D0A">
      <w:pPr>
        <w:spacing w:line="240" w:lineRule="auto"/>
        <w:jc w:val="both"/>
        <w:rPr>
          <w:rFonts w:cs="Arial"/>
          <w:sz w:val="24"/>
          <w:szCs w:val="24"/>
        </w:rPr>
      </w:pPr>
    </w:p>
    <w:p w14:paraId="3CE77C6E" w14:textId="704B5D65" w:rsidR="00C67832" w:rsidRPr="005857DA" w:rsidRDefault="00C67832" w:rsidP="00F95108">
      <w:pPr>
        <w:tabs>
          <w:tab w:val="left" w:pos="851"/>
        </w:tabs>
        <w:spacing w:line="240" w:lineRule="auto"/>
        <w:ind w:left="567" w:hanging="567"/>
        <w:jc w:val="both"/>
        <w:rPr>
          <w:rFonts w:cs="Arial"/>
          <w:b/>
          <w:bCs/>
          <w:sz w:val="24"/>
          <w:szCs w:val="24"/>
        </w:rPr>
      </w:pPr>
      <w:r w:rsidRPr="005857DA">
        <w:rPr>
          <w:rFonts w:cs="Arial"/>
          <w:b/>
          <w:bCs/>
          <w:sz w:val="24"/>
          <w:szCs w:val="24"/>
        </w:rPr>
        <w:t>C.2.</w:t>
      </w:r>
      <w:r w:rsidRPr="005857DA">
        <w:rPr>
          <w:rFonts w:cs="Arial"/>
          <w:b/>
          <w:bCs/>
          <w:sz w:val="24"/>
          <w:szCs w:val="24"/>
        </w:rPr>
        <w:tab/>
        <w:t xml:space="preserve">Déterminer le taux d'avancement final </w:t>
      </w:r>
      <w:r w:rsidRPr="005857DA">
        <w:rPr>
          <w:rFonts w:cs="Arial"/>
          <w:b/>
          <w:bCs/>
          <w:i/>
          <w:iCs/>
          <w:sz w:val="24"/>
          <w:szCs w:val="24"/>
        </w:rPr>
        <w:sym w:font="Symbol" w:char="F074"/>
      </w:r>
      <w:r w:rsidRPr="005857DA">
        <w:rPr>
          <w:rFonts w:cs="Arial"/>
          <w:b/>
          <w:bCs/>
          <w:sz w:val="24"/>
          <w:szCs w:val="24"/>
        </w:rPr>
        <w:t xml:space="preserve"> et le relier au caractère total ou non total de la transformation.</w:t>
      </w:r>
    </w:p>
    <w:p w14:paraId="76A9E03C" w14:textId="524A5A13" w:rsidR="00C67832" w:rsidRDefault="00EF10A5" w:rsidP="00C25D0A">
      <w:pPr>
        <w:spacing w:line="240" w:lineRule="auto"/>
        <w:jc w:val="both"/>
        <w:rPr>
          <w:rFonts w:cs="Arial"/>
          <w:sz w:val="24"/>
          <w:szCs w:val="24"/>
        </w:rPr>
      </w:pPr>
      <w:r w:rsidRPr="00EF10A5">
        <w:rPr>
          <w:rFonts w:cs="Arial"/>
          <w:position w:val="-30"/>
          <w:sz w:val="24"/>
          <w:szCs w:val="24"/>
        </w:rPr>
        <w:object w:dxaOrig="4000" w:dyaOrig="800" w14:anchorId="3923189F">
          <v:shape id="_x0000_i1036" type="#_x0000_t75" style="width:200.3pt;height:39.7pt" o:ole="">
            <v:imagedata r:id="rId37" o:title=""/>
          </v:shape>
          <o:OLEObject Type="Embed" ProgID="Equation.DSMT4" ShapeID="_x0000_i1036" DrawAspect="Content" ObjectID="_1804676945" r:id="rId38"/>
        </w:object>
      </w:r>
      <w:r>
        <w:rPr>
          <w:rFonts w:cs="Arial"/>
          <w:sz w:val="24"/>
          <w:szCs w:val="24"/>
        </w:rPr>
        <w:t xml:space="preserve"> </w:t>
      </w:r>
    </w:p>
    <w:p w14:paraId="50F2C8C5" w14:textId="7D5C2FE6" w:rsidR="00EF10A5" w:rsidRPr="00E52026" w:rsidRDefault="003B3C5E" w:rsidP="00C25D0A">
      <w:pPr>
        <w:spacing w:line="240" w:lineRule="auto"/>
        <w:jc w:val="both"/>
        <w:rPr>
          <w:rFonts w:cs="Arial"/>
          <w:sz w:val="24"/>
          <w:szCs w:val="24"/>
        </w:rPr>
      </w:pPr>
      <w:r w:rsidRPr="003B3C5E">
        <w:rPr>
          <w:rFonts w:cs="Arial"/>
          <w:position w:val="-28"/>
          <w:sz w:val="24"/>
          <w:szCs w:val="24"/>
        </w:rPr>
        <w:object w:dxaOrig="1380" w:dyaOrig="700" w14:anchorId="2FE53BDC">
          <v:shape id="_x0000_i1037" type="#_x0000_t75" style="width:69.25pt;height:35.1pt" o:ole="">
            <v:imagedata r:id="rId39" o:title=""/>
          </v:shape>
          <o:OLEObject Type="Embed" ProgID="Equation.DSMT4" ShapeID="_x0000_i1037" DrawAspect="Content" ObjectID="_1804676946" r:id="rId40"/>
        </w:object>
      </w:r>
      <w:r>
        <w:rPr>
          <w:rFonts w:cs="Arial"/>
          <w:sz w:val="24"/>
          <w:szCs w:val="24"/>
        </w:rPr>
        <w:t xml:space="preserve"> </w:t>
      </w:r>
      <w:r w:rsidR="00E52026">
        <w:rPr>
          <w:rFonts w:cs="Arial"/>
          <w:sz w:val="24"/>
          <w:szCs w:val="24"/>
        </w:rPr>
        <w:t>= 5,0×10</w:t>
      </w:r>
      <w:r w:rsidR="00E52026">
        <w:rPr>
          <w:rFonts w:cs="Arial"/>
          <w:sz w:val="24"/>
          <w:szCs w:val="24"/>
          <w:vertAlign w:val="superscript"/>
        </w:rPr>
        <w:t>–6</w:t>
      </w:r>
      <w:r w:rsidR="00E52026">
        <w:rPr>
          <w:rFonts w:cs="Arial"/>
          <w:sz w:val="24"/>
          <w:szCs w:val="24"/>
        </w:rPr>
        <w:t xml:space="preserve"> </w:t>
      </w:r>
      <w:r w:rsidR="009F6068">
        <w:rPr>
          <w:rFonts w:cs="Arial"/>
          <w:sz w:val="24"/>
          <w:szCs w:val="24"/>
        </w:rPr>
        <w:t>&lt;&lt; 1 donc la transformation est non totale.</w:t>
      </w:r>
    </w:p>
    <w:p w14:paraId="685A1BF5" w14:textId="77777777" w:rsidR="00C67832" w:rsidRPr="00C25D0A" w:rsidRDefault="00C67832" w:rsidP="00C25D0A">
      <w:pPr>
        <w:spacing w:line="240" w:lineRule="auto"/>
        <w:jc w:val="both"/>
        <w:rPr>
          <w:rFonts w:cs="Arial"/>
          <w:sz w:val="24"/>
          <w:szCs w:val="24"/>
        </w:rPr>
      </w:pPr>
    </w:p>
    <w:p w14:paraId="179D56A4" w14:textId="6E0C4904" w:rsidR="00C67832" w:rsidRPr="00E556F1" w:rsidRDefault="00C67832" w:rsidP="00C25D0A">
      <w:pPr>
        <w:spacing w:line="240" w:lineRule="auto"/>
        <w:jc w:val="both"/>
        <w:rPr>
          <w:rFonts w:cs="Arial"/>
          <w:b/>
          <w:bCs/>
          <w:sz w:val="24"/>
          <w:szCs w:val="24"/>
        </w:rPr>
      </w:pPr>
      <w:r w:rsidRPr="00E556F1">
        <w:rPr>
          <w:rFonts w:cs="Arial"/>
          <w:b/>
          <w:bCs/>
          <w:sz w:val="24"/>
          <w:szCs w:val="24"/>
        </w:rPr>
        <w:t>On considère que la seule réaction mise en jeu est celle de l’acide HIn avec l’eau.</w:t>
      </w:r>
    </w:p>
    <w:p w14:paraId="3B89DDDE" w14:textId="722AD7F1" w:rsidR="00C67832" w:rsidRPr="009F6068" w:rsidRDefault="00C67832" w:rsidP="009F6068">
      <w:pPr>
        <w:tabs>
          <w:tab w:val="left" w:pos="851"/>
        </w:tabs>
        <w:spacing w:line="240" w:lineRule="auto"/>
        <w:ind w:left="567" w:hanging="567"/>
        <w:jc w:val="both"/>
        <w:rPr>
          <w:rFonts w:cs="Arial"/>
          <w:sz w:val="24"/>
          <w:szCs w:val="24"/>
        </w:rPr>
      </w:pPr>
      <w:r w:rsidRPr="005857DA">
        <w:rPr>
          <w:rFonts w:cs="Arial"/>
          <w:b/>
          <w:bCs/>
          <w:sz w:val="24"/>
          <w:szCs w:val="24"/>
        </w:rPr>
        <w:t>C.3.</w:t>
      </w:r>
      <w:r w:rsidRPr="005857DA">
        <w:rPr>
          <w:rFonts w:cs="Arial"/>
          <w:b/>
          <w:bCs/>
          <w:sz w:val="24"/>
          <w:szCs w:val="24"/>
        </w:rPr>
        <w:tab/>
        <w:t xml:space="preserve">Montrer qu’à l’équilibre l’expression de la constante d'acidité </w:t>
      </w:r>
      <w:r w:rsidRPr="005857DA">
        <w:rPr>
          <w:rFonts w:cs="Arial"/>
          <w:b/>
          <w:bCs/>
          <w:i/>
          <w:iCs/>
          <w:sz w:val="24"/>
          <w:szCs w:val="24"/>
        </w:rPr>
        <w:t>K</w:t>
      </w:r>
      <w:r w:rsidRPr="005857DA">
        <w:rPr>
          <w:rFonts w:cs="Arial"/>
          <w:b/>
          <w:bCs/>
          <w:sz w:val="24"/>
          <w:szCs w:val="24"/>
          <w:vertAlign w:val="subscript"/>
        </w:rPr>
        <w:t>A</w:t>
      </w:r>
      <w:r w:rsidRPr="005857DA">
        <w:rPr>
          <w:rFonts w:cs="Arial"/>
          <w:b/>
          <w:bCs/>
          <w:sz w:val="24"/>
          <w:szCs w:val="24"/>
        </w:rPr>
        <w:t xml:space="preserve"> du carmin d’indigo en fonction du </w:t>
      </w:r>
      <w:r w:rsidRPr="005857DA">
        <w:rPr>
          <w:rFonts w:cs="Arial"/>
          <w:b/>
          <w:bCs/>
          <w:i/>
          <w:iCs/>
          <w:sz w:val="24"/>
          <w:szCs w:val="24"/>
        </w:rPr>
        <w:t>pH</w:t>
      </w:r>
      <w:r w:rsidRPr="005857DA">
        <w:rPr>
          <w:rFonts w:cs="Arial"/>
          <w:b/>
          <w:bCs/>
          <w:sz w:val="24"/>
          <w:szCs w:val="24"/>
        </w:rPr>
        <w:t xml:space="preserve"> à l’équilibre de la solution et de sa concentration en quantité de matière en soluté apporté </w:t>
      </w:r>
      <w:r w:rsidRPr="005857DA">
        <w:rPr>
          <w:rFonts w:cs="Arial"/>
          <w:b/>
          <w:bCs/>
          <w:i/>
          <w:iCs/>
          <w:sz w:val="24"/>
          <w:szCs w:val="24"/>
        </w:rPr>
        <w:t>c</w:t>
      </w:r>
      <w:r w:rsidRPr="005857DA">
        <w:rPr>
          <w:rFonts w:cs="Arial"/>
          <w:b/>
          <w:bCs/>
          <w:sz w:val="24"/>
          <w:szCs w:val="24"/>
        </w:rPr>
        <w:t xml:space="preserve"> peut s’écrire :</w:t>
      </w:r>
      <w:r w:rsidR="009F6068">
        <w:rPr>
          <w:rFonts w:cs="Arial"/>
          <w:b/>
          <w:bCs/>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A</m:t>
            </m:r>
          </m:sub>
        </m:sSub>
        <m:r>
          <w:rPr>
            <w:rFonts w:ascii="Cambria Math" w:hAnsi="Cambria Math" w:cs="Arial"/>
            <w:sz w:val="24"/>
            <w:szCs w:val="24"/>
          </w:rPr>
          <m:t>=</m:t>
        </m:r>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‒pH</m:t>
                    </m:r>
                  </m:sup>
                </m:sSup>
                <m:r>
                  <w:rPr>
                    <w:rFonts w:ascii="Cambria Math" w:hAnsi="Cambria Math" w:cs="Arial"/>
                    <w:sz w:val="24"/>
                    <w:szCs w:val="24"/>
                  </w:rPr>
                  <m:t>)</m:t>
                </m:r>
              </m:e>
              <m:sup>
                <m:r>
                  <w:rPr>
                    <w:rFonts w:ascii="Cambria Math" w:hAnsi="Cambria Math" w:cs="Arial"/>
                    <w:sz w:val="24"/>
                    <w:szCs w:val="24"/>
                  </w:rPr>
                  <m:t>2</m:t>
                </m:r>
              </m:sup>
            </m:sSup>
          </m:num>
          <m:den>
            <m:d>
              <m:dPr>
                <m:ctrlPr>
                  <w:rPr>
                    <w:rFonts w:ascii="Cambria Math" w:hAnsi="Cambria Math" w:cs="Arial"/>
                    <w:i/>
                    <w:sz w:val="24"/>
                    <w:szCs w:val="24"/>
                  </w:rPr>
                </m:ctrlPr>
              </m:dPr>
              <m:e>
                <m:r>
                  <w:rPr>
                    <w:rFonts w:ascii="Cambria Math" w:hAnsi="Cambria Math" w:cs="Arial"/>
                    <w:sz w:val="24"/>
                    <w:szCs w:val="24"/>
                  </w:rPr>
                  <m:t>c ‒</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‒pH</m:t>
                    </m:r>
                  </m:sup>
                </m:sSup>
              </m:e>
            </m:d>
            <m:r>
              <w:rPr>
                <w:rFonts w:ascii="Cambria Math" w:hAnsi="Cambria Math" w:cs="Arial"/>
                <w:i/>
                <w:sz w:val="24"/>
                <w:szCs w:val="24"/>
              </w:rPr>
              <w:sym w:font="Symbol" w:char="F0B4"/>
            </m:r>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c</m:t>
                </m:r>
              </m:e>
              <m:sup>
                <m:r>
                  <w:rPr>
                    <w:rFonts w:ascii="Cambria Math" w:hAnsi="Cambria Math" w:cs="Arial"/>
                    <w:sz w:val="24"/>
                    <w:szCs w:val="24"/>
                  </w:rPr>
                  <m:t>°</m:t>
                </m:r>
              </m:sup>
            </m:sSup>
          </m:den>
        </m:f>
      </m:oMath>
      <w:r w:rsidR="009F6068">
        <w:rPr>
          <w:rFonts w:cs="Arial"/>
          <w:sz w:val="24"/>
          <w:szCs w:val="24"/>
        </w:rPr>
        <w:t xml:space="preserve"> </w:t>
      </w:r>
      <w:r w:rsidRPr="005857DA">
        <w:rPr>
          <w:rFonts w:cs="Arial"/>
          <w:b/>
          <w:bCs/>
          <w:sz w:val="24"/>
          <w:szCs w:val="24"/>
        </w:rPr>
        <w:t>avec c° = 1 mol·L</w:t>
      </w:r>
      <w:r w:rsidRPr="005857DA">
        <w:rPr>
          <w:rFonts w:cs="Arial"/>
          <w:b/>
          <w:bCs/>
          <w:sz w:val="24"/>
          <w:szCs w:val="24"/>
          <w:vertAlign w:val="superscript"/>
        </w:rPr>
        <w:t>–1</w:t>
      </w:r>
      <w:r w:rsidRPr="005857DA">
        <w:rPr>
          <w:rFonts w:cs="Arial"/>
          <w:b/>
          <w:bCs/>
          <w:sz w:val="24"/>
          <w:szCs w:val="24"/>
        </w:rPr>
        <w:t xml:space="preserve"> la concentration standard.</w:t>
      </w:r>
    </w:p>
    <w:p w14:paraId="3245CC8D" w14:textId="343BBAEF" w:rsidR="00C67832" w:rsidRDefault="00C84842" w:rsidP="00C25D0A">
      <w:pPr>
        <w:spacing w:line="240" w:lineRule="auto"/>
        <w:jc w:val="both"/>
        <w:rPr>
          <w:rFonts w:cs="Arial"/>
          <w:sz w:val="24"/>
          <w:szCs w:val="24"/>
        </w:rPr>
      </w:pPr>
      <w:r w:rsidRPr="00C84842">
        <w:rPr>
          <w:rFonts w:cs="Arial"/>
          <w:position w:val="-60"/>
          <w:sz w:val="24"/>
          <w:szCs w:val="24"/>
        </w:rPr>
        <w:object w:dxaOrig="3180" w:dyaOrig="1380" w14:anchorId="5357CF71">
          <v:shape id="_x0000_i1038" type="#_x0000_t75" style="width:159.25pt;height:69.25pt" o:ole="">
            <v:imagedata r:id="rId41" o:title=""/>
          </v:shape>
          <o:OLEObject Type="Embed" ProgID="Equation.DSMT4" ShapeID="_x0000_i1038" DrawAspect="Content" ObjectID="_1804676947" r:id="rId42"/>
        </w:object>
      </w:r>
      <w:r>
        <w:rPr>
          <w:rFonts w:cs="Arial"/>
          <w:sz w:val="24"/>
          <w:szCs w:val="24"/>
        </w:rPr>
        <w:t xml:space="preserve"> </w:t>
      </w:r>
    </w:p>
    <w:p w14:paraId="1310FC6B" w14:textId="3D37A31F" w:rsidR="008518CF" w:rsidRPr="004F5581" w:rsidRDefault="008518CF" w:rsidP="00C25D0A">
      <w:pPr>
        <w:spacing w:line="240" w:lineRule="auto"/>
        <w:jc w:val="both"/>
        <w:rPr>
          <w:rFonts w:cs="Arial"/>
          <w:sz w:val="24"/>
          <w:szCs w:val="24"/>
        </w:rPr>
      </w:pPr>
      <w:r>
        <w:rPr>
          <w:rFonts w:cs="Arial"/>
          <w:sz w:val="24"/>
          <w:szCs w:val="24"/>
        </w:rPr>
        <w:t>D’après l’équation donnée en C1. [H</w:t>
      </w:r>
      <w:r>
        <w:rPr>
          <w:rFonts w:cs="Arial"/>
          <w:sz w:val="24"/>
          <w:szCs w:val="24"/>
          <w:vertAlign w:val="subscript"/>
        </w:rPr>
        <w:t>3</w:t>
      </w:r>
      <w:r>
        <w:rPr>
          <w:rFonts w:cs="Arial"/>
          <w:sz w:val="24"/>
          <w:szCs w:val="24"/>
        </w:rPr>
        <w:t>O</w:t>
      </w:r>
      <w:r>
        <w:rPr>
          <w:rFonts w:cs="Arial"/>
          <w:sz w:val="24"/>
          <w:szCs w:val="24"/>
          <w:vertAlign w:val="superscript"/>
        </w:rPr>
        <w:t>+</w:t>
      </w:r>
      <w:r>
        <w:rPr>
          <w:rFonts w:cs="Arial"/>
          <w:sz w:val="24"/>
          <w:szCs w:val="24"/>
        </w:rPr>
        <w:t>(aq)]</w:t>
      </w:r>
      <w:r>
        <w:rPr>
          <w:rFonts w:cs="Arial"/>
          <w:sz w:val="24"/>
          <w:szCs w:val="24"/>
          <w:vertAlign w:val="subscript"/>
        </w:rPr>
        <w:t>f</w:t>
      </w:r>
      <w:r>
        <w:rPr>
          <w:rFonts w:cs="Arial"/>
          <w:sz w:val="24"/>
          <w:szCs w:val="24"/>
        </w:rPr>
        <w:t xml:space="preserve"> = [In</w:t>
      </w:r>
      <w:r>
        <w:rPr>
          <w:rFonts w:cs="Arial"/>
          <w:sz w:val="24"/>
          <w:szCs w:val="24"/>
          <w:vertAlign w:val="superscript"/>
        </w:rPr>
        <w:t>-</w:t>
      </w:r>
      <w:r>
        <w:rPr>
          <w:rFonts w:cs="Arial"/>
          <w:sz w:val="24"/>
          <w:szCs w:val="24"/>
        </w:rPr>
        <w:t>(aq)]</w:t>
      </w:r>
      <w:r>
        <w:rPr>
          <w:rFonts w:cs="Arial"/>
          <w:sz w:val="24"/>
          <w:szCs w:val="24"/>
          <w:vertAlign w:val="subscript"/>
        </w:rPr>
        <w:t>f</w:t>
      </w:r>
      <w:r w:rsidR="004F5581">
        <w:rPr>
          <w:rFonts w:cs="Arial"/>
          <w:sz w:val="24"/>
          <w:szCs w:val="24"/>
        </w:rPr>
        <w:t xml:space="preserve"> et [H</w:t>
      </w:r>
      <w:r w:rsidR="004F5581">
        <w:rPr>
          <w:rFonts w:cs="Arial"/>
          <w:sz w:val="24"/>
          <w:szCs w:val="24"/>
          <w:vertAlign w:val="subscript"/>
        </w:rPr>
        <w:t>3</w:t>
      </w:r>
      <w:r w:rsidR="004F5581">
        <w:rPr>
          <w:rFonts w:cs="Arial"/>
          <w:sz w:val="24"/>
          <w:szCs w:val="24"/>
        </w:rPr>
        <w:t>O</w:t>
      </w:r>
      <w:r w:rsidR="004F5581">
        <w:rPr>
          <w:rFonts w:cs="Arial"/>
          <w:sz w:val="24"/>
          <w:szCs w:val="24"/>
          <w:vertAlign w:val="superscript"/>
        </w:rPr>
        <w:t>+</w:t>
      </w:r>
      <w:r w:rsidR="004F5581">
        <w:rPr>
          <w:rFonts w:cs="Arial"/>
          <w:sz w:val="24"/>
          <w:szCs w:val="24"/>
        </w:rPr>
        <w:t>(aq)] = 10</w:t>
      </w:r>
      <w:r w:rsidR="004F5581">
        <w:rPr>
          <w:rFonts w:cs="Arial"/>
          <w:sz w:val="24"/>
          <w:szCs w:val="24"/>
          <w:vertAlign w:val="superscript"/>
        </w:rPr>
        <w:t>–pH</w:t>
      </w:r>
      <w:r w:rsidR="004F5581">
        <w:rPr>
          <w:rFonts w:cs="Arial"/>
          <w:sz w:val="24"/>
          <w:szCs w:val="24"/>
        </w:rPr>
        <w:t xml:space="preserve"> donc on a </w:t>
      </w:r>
    </w:p>
    <w:p w14:paraId="75F382D5" w14:textId="45E8315F" w:rsidR="008518CF" w:rsidRPr="008518CF" w:rsidRDefault="007F5FB2" w:rsidP="00C25D0A">
      <w:pPr>
        <w:spacing w:line="240" w:lineRule="auto"/>
        <w:jc w:val="both"/>
        <w:rPr>
          <w:rFonts w:cs="Arial"/>
          <w:sz w:val="24"/>
          <w:szCs w:val="24"/>
        </w:rPr>
      </w:pPr>
      <w:r w:rsidRPr="001C44DD">
        <w:rPr>
          <w:rFonts w:cs="Arial"/>
          <w:position w:val="-64"/>
          <w:sz w:val="24"/>
          <w:szCs w:val="24"/>
        </w:rPr>
        <w:object w:dxaOrig="8820" w:dyaOrig="1640" w14:anchorId="5FBC4D1A">
          <v:shape id="_x0000_i1039" type="#_x0000_t75" style="width:441.25pt;height:81.7pt" o:ole="">
            <v:imagedata r:id="rId43" o:title=""/>
          </v:shape>
          <o:OLEObject Type="Embed" ProgID="Equation.DSMT4" ShapeID="_x0000_i1039" DrawAspect="Content" ObjectID="_1804676948" r:id="rId44"/>
        </w:object>
      </w:r>
    </w:p>
    <w:p w14:paraId="3497238E" w14:textId="243F6822" w:rsidR="00C67832" w:rsidRPr="00C25D0A" w:rsidRDefault="00C67832" w:rsidP="00C25D0A">
      <w:pPr>
        <w:spacing w:line="240" w:lineRule="auto"/>
        <w:jc w:val="both"/>
        <w:rPr>
          <w:rFonts w:cs="Arial"/>
          <w:sz w:val="24"/>
          <w:szCs w:val="24"/>
        </w:rPr>
      </w:pPr>
    </w:p>
    <w:p w14:paraId="3C717557" w14:textId="571C3D58" w:rsidR="00C67832" w:rsidRPr="008518CF" w:rsidRDefault="00C67832" w:rsidP="008518CF">
      <w:pPr>
        <w:tabs>
          <w:tab w:val="left" w:pos="851"/>
        </w:tabs>
        <w:spacing w:line="240" w:lineRule="auto"/>
        <w:ind w:left="567" w:hanging="567"/>
        <w:jc w:val="both"/>
        <w:rPr>
          <w:rFonts w:cs="Arial"/>
          <w:b/>
          <w:bCs/>
          <w:sz w:val="24"/>
          <w:szCs w:val="24"/>
        </w:rPr>
      </w:pPr>
      <w:r w:rsidRPr="008518CF">
        <w:rPr>
          <w:rFonts w:cs="Arial"/>
          <w:b/>
          <w:bCs/>
          <w:sz w:val="24"/>
          <w:szCs w:val="24"/>
        </w:rPr>
        <w:t>C.4.</w:t>
      </w:r>
      <w:r w:rsidRPr="008518CF">
        <w:rPr>
          <w:rFonts w:cs="Arial"/>
          <w:b/>
          <w:bCs/>
          <w:sz w:val="24"/>
          <w:szCs w:val="24"/>
        </w:rPr>
        <w:tab/>
        <w:t xml:space="preserve">Déterminer la valeur de la constante d’acidité </w:t>
      </w:r>
      <w:r w:rsidRPr="008518CF">
        <w:rPr>
          <w:rFonts w:cs="Arial"/>
          <w:b/>
          <w:bCs/>
          <w:i/>
          <w:iCs/>
          <w:sz w:val="24"/>
          <w:szCs w:val="24"/>
        </w:rPr>
        <w:t>K</w:t>
      </w:r>
      <w:r w:rsidRPr="008518CF">
        <w:rPr>
          <w:rFonts w:cs="Arial"/>
          <w:b/>
          <w:bCs/>
          <w:sz w:val="24"/>
          <w:szCs w:val="24"/>
          <w:vertAlign w:val="subscript"/>
        </w:rPr>
        <w:t>A</w:t>
      </w:r>
      <w:r w:rsidRPr="008518CF">
        <w:rPr>
          <w:rFonts w:cs="Arial"/>
          <w:b/>
          <w:bCs/>
          <w:sz w:val="24"/>
          <w:szCs w:val="24"/>
        </w:rPr>
        <w:t xml:space="preserve"> du couple HIn / In</w:t>
      </w:r>
      <w:r w:rsidRPr="008518CF">
        <w:rPr>
          <w:rFonts w:cs="Arial"/>
          <w:b/>
          <w:bCs/>
          <w:sz w:val="24"/>
          <w:szCs w:val="24"/>
          <w:vertAlign w:val="superscript"/>
        </w:rPr>
        <w:t>–</w:t>
      </w:r>
      <w:r w:rsidRPr="008518CF">
        <w:rPr>
          <w:rFonts w:cs="Arial"/>
          <w:b/>
          <w:bCs/>
          <w:sz w:val="24"/>
          <w:szCs w:val="24"/>
        </w:rPr>
        <w:t xml:space="preserve">. En déduire la valeur de son </w:t>
      </w:r>
      <w:r w:rsidRPr="008518CF">
        <w:rPr>
          <w:rFonts w:cs="Arial"/>
          <w:b/>
          <w:bCs/>
          <w:i/>
          <w:iCs/>
          <w:sz w:val="24"/>
          <w:szCs w:val="24"/>
        </w:rPr>
        <w:t>pK</w:t>
      </w:r>
      <w:r w:rsidRPr="008518CF">
        <w:rPr>
          <w:rFonts w:cs="Arial"/>
          <w:b/>
          <w:bCs/>
          <w:sz w:val="24"/>
          <w:szCs w:val="24"/>
          <w:vertAlign w:val="subscript"/>
        </w:rPr>
        <w:t>A</w:t>
      </w:r>
      <w:r w:rsidRPr="008518CF">
        <w:rPr>
          <w:rFonts w:cs="Arial"/>
          <w:b/>
          <w:bCs/>
          <w:sz w:val="24"/>
          <w:szCs w:val="24"/>
        </w:rPr>
        <w:t>.</w:t>
      </w:r>
    </w:p>
    <w:p w14:paraId="1DA05F94" w14:textId="716A3A00" w:rsidR="00C67832" w:rsidRDefault="00CE3978" w:rsidP="00C25D0A">
      <w:pPr>
        <w:spacing w:line="240" w:lineRule="auto"/>
        <w:jc w:val="both"/>
        <w:rPr>
          <w:rFonts w:cs="Arial"/>
          <w:sz w:val="24"/>
          <w:szCs w:val="24"/>
        </w:rPr>
      </w:pPr>
      <w:r w:rsidRPr="00CE3978">
        <w:rPr>
          <w:rFonts w:cs="Arial"/>
          <w:noProof/>
          <w:sz w:val="24"/>
          <w:szCs w:val="24"/>
        </w:rPr>
        <w:drawing>
          <wp:anchor distT="0" distB="0" distL="114300" distR="114300" simplePos="0" relativeHeight="251687936" behindDoc="0" locked="0" layoutInCell="1" allowOverlap="1" wp14:anchorId="514C9492" wp14:editId="1432BFE0">
            <wp:simplePos x="0" y="0"/>
            <wp:positionH relativeFrom="column">
              <wp:posOffset>3603087</wp:posOffset>
            </wp:positionH>
            <wp:positionV relativeFrom="paragraph">
              <wp:posOffset>26279</wp:posOffset>
            </wp:positionV>
            <wp:extent cx="2899997" cy="992104"/>
            <wp:effectExtent l="19050" t="19050" r="15240" b="17780"/>
            <wp:wrapNone/>
            <wp:docPr id="7349256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25615" name=""/>
                    <pic:cNvPicPr/>
                  </pic:nvPicPr>
                  <pic:blipFill>
                    <a:blip r:embed="rId45">
                      <a:extLst>
                        <a:ext uri="{28A0092B-C50C-407E-A947-70E740481C1C}">
                          <a14:useLocalDpi xmlns:a14="http://schemas.microsoft.com/office/drawing/2010/main" val="0"/>
                        </a:ext>
                      </a:extLst>
                    </a:blip>
                    <a:stretch>
                      <a:fillRect/>
                    </a:stretch>
                  </pic:blipFill>
                  <pic:spPr>
                    <a:xfrm>
                      <a:off x="0" y="0"/>
                      <a:ext cx="2899997" cy="992104"/>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E556F1" w:rsidRPr="00E556F1">
        <w:rPr>
          <w:rFonts w:cs="Arial"/>
          <w:position w:val="-38"/>
          <w:sz w:val="24"/>
          <w:szCs w:val="24"/>
        </w:rPr>
        <w:object w:dxaOrig="2060" w:dyaOrig="920" w14:anchorId="296431AB">
          <v:shape id="_x0000_i1040" type="#_x0000_t75" style="width:102.9pt;height:45.7pt" o:ole="">
            <v:imagedata r:id="rId46" o:title=""/>
          </v:shape>
          <o:OLEObject Type="Embed" ProgID="Equation.DSMT4" ShapeID="_x0000_i1040" DrawAspect="Content" ObjectID="_1804676949" r:id="rId47"/>
        </w:object>
      </w:r>
    </w:p>
    <w:p w14:paraId="62B1D2E5" w14:textId="0B0C7F4A" w:rsidR="00E556F1" w:rsidRDefault="00E556F1" w:rsidP="00C25D0A">
      <w:pPr>
        <w:spacing w:line="240" w:lineRule="auto"/>
        <w:jc w:val="both"/>
        <w:rPr>
          <w:rFonts w:cs="Arial"/>
          <w:sz w:val="24"/>
          <w:szCs w:val="24"/>
        </w:rPr>
      </w:pPr>
      <w:r w:rsidRPr="00E556F1">
        <w:rPr>
          <w:rFonts w:cs="Arial"/>
          <w:position w:val="-38"/>
          <w:sz w:val="24"/>
          <w:szCs w:val="24"/>
        </w:rPr>
        <w:object w:dxaOrig="2980" w:dyaOrig="920" w14:anchorId="378003C7">
          <v:shape id="_x0000_i1041" type="#_x0000_t75" style="width:149.1pt;height:45.7pt" o:ole="">
            <v:imagedata r:id="rId48" o:title=""/>
          </v:shape>
          <o:OLEObject Type="Embed" ProgID="Equation.DSMT4" ShapeID="_x0000_i1041" DrawAspect="Content" ObjectID="_1804676950" r:id="rId49"/>
        </w:object>
      </w:r>
      <w:r>
        <w:rPr>
          <w:rFonts w:cs="Arial"/>
          <w:sz w:val="24"/>
          <w:szCs w:val="24"/>
        </w:rPr>
        <w:t xml:space="preserve"> = </w:t>
      </w:r>
      <w:r w:rsidR="00E3518E">
        <w:rPr>
          <w:rFonts w:cs="Arial"/>
          <w:sz w:val="24"/>
          <w:szCs w:val="24"/>
        </w:rPr>
        <w:t>2,</w:t>
      </w:r>
      <w:r w:rsidR="00CE3978">
        <w:rPr>
          <w:rFonts w:cs="Arial"/>
          <w:sz w:val="24"/>
          <w:szCs w:val="24"/>
        </w:rPr>
        <w:t>5</w:t>
      </w:r>
      <w:r w:rsidR="00E3518E">
        <w:rPr>
          <w:rFonts w:cs="Arial"/>
          <w:sz w:val="24"/>
          <w:szCs w:val="24"/>
        </w:rPr>
        <w:t>×10</w:t>
      </w:r>
      <w:r w:rsidR="00E3518E">
        <w:rPr>
          <w:rFonts w:cs="Arial"/>
          <w:sz w:val="24"/>
          <w:szCs w:val="24"/>
          <w:vertAlign w:val="superscript"/>
        </w:rPr>
        <w:t>–</w:t>
      </w:r>
      <w:r w:rsidR="00CE3978">
        <w:rPr>
          <w:rFonts w:cs="Arial"/>
          <w:sz w:val="24"/>
          <w:szCs w:val="24"/>
          <w:vertAlign w:val="superscript"/>
        </w:rPr>
        <w:t>12</w:t>
      </w:r>
    </w:p>
    <w:p w14:paraId="7BCAF467" w14:textId="39862E71" w:rsidR="00E3518E" w:rsidRDefault="00E3518E" w:rsidP="00C25D0A">
      <w:pPr>
        <w:spacing w:line="240" w:lineRule="auto"/>
        <w:jc w:val="both"/>
        <w:rPr>
          <w:rFonts w:cs="Arial"/>
          <w:sz w:val="24"/>
          <w:szCs w:val="24"/>
        </w:rPr>
      </w:pPr>
      <w:r w:rsidRPr="00E3518E">
        <w:rPr>
          <w:rFonts w:cs="Arial"/>
          <w:i/>
          <w:iCs/>
          <w:sz w:val="24"/>
          <w:szCs w:val="24"/>
        </w:rPr>
        <w:t>pK</w:t>
      </w:r>
      <w:r>
        <w:rPr>
          <w:rFonts w:cs="Arial"/>
          <w:sz w:val="24"/>
          <w:szCs w:val="24"/>
          <w:vertAlign w:val="subscript"/>
        </w:rPr>
        <w:t>A</w:t>
      </w:r>
      <w:r>
        <w:rPr>
          <w:rFonts w:cs="Arial"/>
          <w:sz w:val="24"/>
          <w:szCs w:val="24"/>
        </w:rPr>
        <w:t xml:space="preserve"> = – log (</w:t>
      </w:r>
      <w:r w:rsidRPr="00E3518E">
        <w:rPr>
          <w:rFonts w:cs="Arial"/>
          <w:i/>
          <w:iCs/>
          <w:sz w:val="24"/>
          <w:szCs w:val="24"/>
        </w:rPr>
        <w:t>K</w:t>
      </w:r>
      <w:r>
        <w:rPr>
          <w:rFonts w:cs="Arial"/>
          <w:sz w:val="24"/>
          <w:szCs w:val="24"/>
          <w:vertAlign w:val="subscript"/>
        </w:rPr>
        <w:t>A</w:t>
      </w:r>
      <w:r>
        <w:rPr>
          <w:rFonts w:cs="Arial"/>
          <w:sz w:val="24"/>
          <w:szCs w:val="24"/>
        </w:rPr>
        <w:t>)</w:t>
      </w:r>
    </w:p>
    <w:p w14:paraId="6AD5FB75" w14:textId="06D5133D" w:rsidR="00E3518E" w:rsidRPr="00E3518E" w:rsidRDefault="00CE3978" w:rsidP="00C25D0A">
      <w:pPr>
        <w:spacing w:line="240" w:lineRule="auto"/>
        <w:jc w:val="both"/>
        <w:rPr>
          <w:rFonts w:cs="Arial"/>
          <w:sz w:val="24"/>
          <w:szCs w:val="24"/>
        </w:rPr>
      </w:pPr>
      <w:r w:rsidRPr="00E3518E">
        <w:rPr>
          <w:rFonts w:cs="Arial"/>
          <w:i/>
          <w:iCs/>
          <w:sz w:val="24"/>
          <w:szCs w:val="24"/>
        </w:rPr>
        <w:t>pK</w:t>
      </w:r>
      <w:r>
        <w:rPr>
          <w:rFonts w:cs="Arial"/>
          <w:sz w:val="24"/>
          <w:szCs w:val="24"/>
          <w:vertAlign w:val="subscript"/>
        </w:rPr>
        <w:t>A</w:t>
      </w:r>
      <w:r>
        <w:rPr>
          <w:rFonts w:cs="Arial"/>
          <w:sz w:val="24"/>
          <w:szCs w:val="24"/>
        </w:rPr>
        <w:t xml:space="preserve"> = 11,6 </w:t>
      </w:r>
    </w:p>
    <w:p w14:paraId="1BEB8576" w14:textId="77777777" w:rsidR="003037C2" w:rsidRDefault="003037C2">
      <w:pPr>
        <w:spacing w:after="160"/>
        <w:rPr>
          <w:rFonts w:cs="Arial"/>
          <w:b/>
          <w:bCs/>
          <w:sz w:val="24"/>
          <w:szCs w:val="24"/>
        </w:rPr>
      </w:pPr>
      <w:r>
        <w:rPr>
          <w:rFonts w:cs="Arial"/>
          <w:b/>
          <w:bCs/>
          <w:sz w:val="24"/>
          <w:szCs w:val="24"/>
        </w:rPr>
        <w:br w:type="page"/>
      </w:r>
    </w:p>
    <w:p w14:paraId="73200855" w14:textId="399B7530" w:rsidR="00C67832" w:rsidRPr="008518CF" w:rsidRDefault="00C67832" w:rsidP="003037C2">
      <w:pPr>
        <w:tabs>
          <w:tab w:val="left" w:pos="851"/>
        </w:tabs>
        <w:spacing w:line="240" w:lineRule="auto"/>
        <w:ind w:left="567" w:hanging="567"/>
        <w:jc w:val="both"/>
        <w:rPr>
          <w:rFonts w:cs="Arial"/>
          <w:b/>
          <w:bCs/>
          <w:sz w:val="24"/>
          <w:szCs w:val="24"/>
        </w:rPr>
      </w:pPr>
      <w:r w:rsidRPr="008518CF">
        <w:rPr>
          <w:rFonts w:cs="Arial"/>
          <w:b/>
          <w:bCs/>
          <w:sz w:val="24"/>
          <w:szCs w:val="24"/>
        </w:rPr>
        <w:lastRenderedPageBreak/>
        <w:t>C.5.</w:t>
      </w:r>
      <w:r w:rsidRPr="008518CF">
        <w:rPr>
          <w:rFonts w:cs="Arial"/>
          <w:b/>
          <w:bCs/>
          <w:sz w:val="24"/>
          <w:szCs w:val="24"/>
        </w:rPr>
        <w:tab/>
        <w:t xml:space="preserve">Tracer le diagramme de prédominance du carmin d’indigo en y faisant figurer les espèces et leur couleur. Discuter de l’utilisation de cet indicateur coloré pour le titrage d’un acide chlorhydrique par une solution d’hydroxyde de sodium dont la courbe </w:t>
      </w:r>
      <w:r w:rsidRPr="008518CF">
        <w:rPr>
          <w:rFonts w:cs="Arial"/>
          <w:b/>
          <w:bCs/>
          <w:i/>
          <w:iCs/>
          <w:sz w:val="24"/>
          <w:szCs w:val="24"/>
        </w:rPr>
        <w:t>pH</w:t>
      </w:r>
      <w:r w:rsidRPr="008518CF">
        <w:rPr>
          <w:rFonts w:cs="Arial"/>
          <w:b/>
          <w:bCs/>
          <w:sz w:val="24"/>
          <w:szCs w:val="24"/>
        </w:rPr>
        <w:t xml:space="preserve"> = f(</w:t>
      </w:r>
      <w:r w:rsidRPr="008518CF">
        <w:rPr>
          <w:rFonts w:cs="Arial"/>
          <w:b/>
          <w:bCs/>
          <w:i/>
          <w:iCs/>
          <w:sz w:val="24"/>
          <w:szCs w:val="24"/>
        </w:rPr>
        <w:t>V</w:t>
      </w:r>
      <w:r w:rsidRPr="008518CF">
        <w:rPr>
          <w:rFonts w:cs="Arial"/>
          <w:b/>
          <w:bCs/>
          <w:sz w:val="24"/>
          <w:szCs w:val="24"/>
        </w:rPr>
        <w:t>) est donnée ci-dessous.</w:t>
      </w:r>
    </w:p>
    <w:p w14:paraId="655D70EE" w14:textId="77777777" w:rsidR="003037C2" w:rsidRDefault="00F472C8" w:rsidP="00C25D0A">
      <w:pPr>
        <w:spacing w:line="240" w:lineRule="auto"/>
        <w:jc w:val="both"/>
        <w:rPr>
          <w:rFonts w:cs="Arial"/>
          <w:sz w:val="24"/>
          <w:szCs w:val="24"/>
        </w:rPr>
      </w:pPr>
      <w:r w:rsidRPr="00C25D0A">
        <w:rPr>
          <w:rFonts w:cs="Arial"/>
          <w:noProof/>
          <w:sz w:val="24"/>
          <w:szCs w:val="24"/>
        </w:rPr>
        <w:drawing>
          <wp:anchor distT="0" distB="0" distL="114300" distR="114300" simplePos="0" relativeHeight="251659264" behindDoc="0" locked="0" layoutInCell="1" allowOverlap="1" wp14:anchorId="5BF34E5E" wp14:editId="17ED3168">
            <wp:simplePos x="0" y="0"/>
            <wp:positionH relativeFrom="margin">
              <wp:posOffset>0</wp:posOffset>
            </wp:positionH>
            <wp:positionV relativeFrom="paragraph">
              <wp:posOffset>3868</wp:posOffset>
            </wp:positionV>
            <wp:extent cx="2379345" cy="1672590"/>
            <wp:effectExtent l="0" t="0" r="1905" b="381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9345" cy="1672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262B3" w14:textId="70256340" w:rsidR="001522D9" w:rsidRPr="00C25D0A" w:rsidRDefault="003037C2" w:rsidP="00C25D0A">
      <w:pPr>
        <w:spacing w:line="240" w:lineRule="auto"/>
        <w:jc w:val="both"/>
        <w:rPr>
          <w:rFonts w:cs="Arial"/>
          <w:sz w:val="24"/>
          <w:szCs w:val="24"/>
        </w:rPr>
      </w:pPr>
      <w:r w:rsidRPr="00C25D0A">
        <w:rPr>
          <w:rFonts w:cs="Arial"/>
          <w:sz w:val="24"/>
          <w:szCs w:val="24"/>
        </w:rPr>
        <w:t>Simulation du titrage par</w:t>
      </w:r>
      <w:r>
        <w:rPr>
          <w:rFonts w:cs="Arial"/>
          <w:sz w:val="24"/>
          <w:szCs w:val="24"/>
        </w:rPr>
        <w:t xml:space="preserve"> </w:t>
      </w:r>
      <w:r w:rsidRPr="00C25D0A">
        <w:rPr>
          <w:rFonts w:cs="Arial"/>
          <w:sz w:val="24"/>
          <w:szCs w:val="24"/>
        </w:rPr>
        <w:t>suivi pH-métrique d’un acide</w:t>
      </w:r>
      <w:r>
        <w:rPr>
          <w:rFonts w:cs="Arial"/>
          <w:sz w:val="24"/>
          <w:szCs w:val="24"/>
        </w:rPr>
        <w:t xml:space="preserve"> </w:t>
      </w:r>
      <w:r w:rsidRPr="00C25D0A">
        <w:rPr>
          <w:rFonts w:cs="Arial"/>
          <w:sz w:val="24"/>
          <w:szCs w:val="24"/>
        </w:rPr>
        <w:t>chlorhydrique par une solution</w:t>
      </w:r>
      <w:r>
        <w:rPr>
          <w:rFonts w:cs="Arial"/>
          <w:sz w:val="24"/>
          <w:szCs w:val="24"/>
        </w:rPr>
        <w:t xml:space="preserve"> </w:t>
      </w:r>
      <w:r w:rsidRPr="00C25D0A">
        <w:rPr>
          <w:rFonts w:cs="Arial"/>
          <w:sz w:val="24"/>
          <w:szCs w:val="24"/>
        </w:rPr>
        <w:t>d’hydroxyde de sodium</w:t>
      </w:r>
    </w:p>
    <w:p w14:paraId="21C2CD11" w14:textId="77777777" w:rsidR="00DA2239" w:rsidRPr="00C25D0A" w:rsidRDefault="00DA2239" w:rsidP="00C25D0A">
      <w:pPr>
        <w:spacing w:line="240" w:lineRule="auto"/>
        <w:jc w:val="both"/>
        <w:rPr>
          <w:rFonts w:cs="Arial"/>
          <w:sz w:val="24"/>
          <w:szCs w:val="24"/>
        </w:rPr>
      </w:pPr>
    </w:p>
    <w:p w14:paraId="7B2D1B21" w14:textId="77777777" w:rsidR="00DA2239" w:rsidRPr="00C25D0A" w:rsidRDefault="00DA2239" w:rsidP="00C25D0A">
      <w:pPr>
        <w:spacing w:line="240" w:lineRule="auto"/>
        <w:jc w:val="both"/>
        <w:rPr>
          <w:rFonts w:cs="Arial"/>
          <w:sz w:val="24"/>
          <w:szCs w:val="24"/>
        </w:rPr>
      </w:pPr>
    </w:p>
    <w:p w14:paraId="525B55F2" w14:textId="6034EF06" w:rsidR="00C25D0A" w:rsidRPr="00C25D0A" w:rsidRDefault="00C25D0A" w:rsidP="00C25D0A">
      <w:pPr>
        <w:spacing w:line="240" w:lineRule="auto"/>
        <w:jc w:val="both"/>
        <w:rPr>
          <w:rFonts w:cs="Arial"/>
          <w:sz w:val="24"/>
          <w:szCs w:val="24"/>
        </w:rPr>
      </w:pPr>
    </w:p>
    <w:p w14:paraId="2B093A4E" w14:textId="77777777" w:rsidR="00C25D0A" w:rsidRPr="00C25D0A" w:rsidRDefault="00C25D0A" w:rsidP="00C25D0A">
      <w:pPr>
        <w:spacing w:line="240" w:lineRule="auto"/>
        <w:jc w:val="both"/>
        <w:rPr>
          <w:rFonts w:cs="Arial"/>
          <w:sz w:val="24"/>
          <w:szCs w:val="24"/>
        </w:rPr>
      </w:pPr>
    </w:p>
    <w:p w14:paraId="23AD01B9" w14:textId="530BE952" w:rsidR="00C25D0A" w:rsidRPr="00C25D0A" w:rsidRDefault="00C25D0A" w:rsidP="00C25D0A">
      <w:pPr>
        <w:spacing w:line="240" w:lineRule="auto"/>
        <w:jc w:val="both"/>
        <w:rPr>
          <w:rFonts w:cs="Arial"/>
          <w:sz w:val="24"/>
          <w:szCs w:val="24"/>
        </w:rPr>
      </w:pPr>
    </w:p>
    <w:p w14:paraId="7BAF27AD" w14:textId="22B41699" w:rsidR="007C6F3F" w:rsidRDefault="007C6F3F" w:rsidP="007C6F3F">
      <w:pPr>
        <w:jc w:val="both"/>
      </w:pPr>
      <w:r>
        <w:rPr>
          <w:b/>
          <w:noProof/>
          <w:lang w:eastAsia="fr-FR"/>
        </w:rPr>
        <mc:AlternateContent>
          <mc:Choice Requires="wpg">
            <w:drawing>
              <wp:anchor distT="0" distB="0" distL="114300" distR="114300" simplePos="0" relativeHeight="251689984" behindDoc="0" locked="0" layoutInCell="1" allowOverlap="1" wp14:anchorId="4E6D478E" wp14:editId="2DE90B07">
                <wp:simplePos x="0" y="0"/>
                <wp:positionH relativeFrom="column">
                  <wp:posOffset>16461</wp:posOffset>
                </wp:positionH>
                <wp:positionV relativeFrom="paragraph">
                  <wp:posOffset>165930</wp:posOffset>
                </wp:positionV>
                <wp:extent cx="6302375" cy="920115"/>
                <wp:effectExtent l="0" t="0" r="3175" b="0"/>
                <wp:wrapNone/>
                <wp:docPr id="686348394"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2375" cy="920115"/>
                          <a:chOff x="822" y="1052"/>
                          <a:chExt cx="9925" cy="1449"/>
                        </a:xfrm>
                      </wpg:grpSpPr>
                      <wpg:grpSp>
                        <wpg:cNvPr id="749281719" name="Group 3"/>
                        <wpg:cNvGrpSpPr>
                          <a:grpSpLocks/>
                        </wpg:cNvGrpSpPr>
                        <wpg:grpSpPr bwMode="auto">
                          <a:xfrm>
                            <a:off x="822" y="1052"/>
                            <a:ext cx="9925" cy="948"/>
                            <a:chOff x="822" y="1052"/>
                            <a:chExt cx="9925" cy="948"/>
                          </a:xfrm>
                        </wpg:grpSpPr>
                        <wps:wsp>
                          <wps:cNvPr id="1484917415" name="Text Box 4"/>
                          <wps:cNvSpPr txBox="1">
                            <a:spLocks noChangeArrowheads="1"/>
                          </wps:cNvSpPr>
                          <wps:spPr bwMode="auto">
                            <a:xfrm>
                              <a:off x="7844" y="1052"/>
                              <a:ext cx="1361" cy="904"/>
                            </a:xfrm>
                            <a:prstGeom prst="rect">
                              <a:avLst/>
                            </a:prstGeom>
                            <a:solidFill>
                              <a:srgbClr val="F2F2F2"/>
                            </a:solidFill>
                            <a:ln w="9525">
                              <a:solidFill>
                                <a:srgbClr val="000000"/>
                              </a:solidFill>
                              <a:miter lim="800000"/>
                              <a:headEnd/>
                              <a:tailEnd/>
                            </a:ln>
                          </wps:spPr>
                          <wps:txbx>
                            <w:txbxContent>
                              <w:p w14:paraId="515EFCFC" w14:textId="61F0C61A" w:rsidR="007C6F3F" w:rsidRDefault="00F57514" w:rsidP="00F57514">
                                <w:pPr>
                                  <w:spacing w:line="312" w:lineRule="auto"/>
                                  <w:jc w:val="center"/>
                                  <w:rPr>
                                    <w:b/>
                                    <w:sz w:val="32"/>
                                    <w:szCs w:val="32"/>
                                  </w:rPr>
                                </w:pPr>
                                <w:r w:rsidRPr="00F57514">
                                  <w:rPr>
                                    <w:b/>
                                    <w:sz w:val="32"/>
                                    <w:szCs w:val="32"/>
                                  </w:rPr>
                                  <w:t>In</w:t>
                                </w:r>
                                <w:r>
                                  <w:rPr>
                                    <w:b/>
                                    <w:sz w:val="32"/>
                                    <w:szCs w:val="32"/>
                                    <w:vertAlign w:val="superscript"/>
                                  </w:rPr>
                                  <w:t>-</w:t>
                                </w:r>
                                <w:r>
                                  <w:rPr>
                                    <w:b/>
                                    <w:sz w:val="32"/>
                                    <w:szCs w:val="32"/>
                                  </w:rPr>
                                  <w:t>(aq)</w:t>
                                </w:r>
                              </w:p>
                              <w:p w14:paraId="1C3AADB8" w14:textId="43FB5947" w:rsidR="00F57514" w:rsidRPr="00F57514" w:rsidRDefault="00F57514" w:rsidP="007C6F3F">
                                <w:pPr>
                                  <w:jc w:val="center"/>
                                  <w:rPr>
                                    <w:b/>
                                    <w:sz w:val="24"/>
                                    <w:szCs w:val="24"/>
                                  </w:rPr>
                                </w:pPr>
                                <w:r w:rsidRPr="00F57514">
                                  <w:rPr>
                                    <w:b/>
                                    <w:sz w:val="24"/>
                                    <w:szCs w:val="24"/>
                                  </w:rPr>
                                  <w:t>jaune</w:t>
                                </w:r>
                              </w:p>
                            </w:txbxContent>
                          </wps:txbx>
                          <wps:bodyPr rot="0" vert="horz" wrap="square" lIns="91440" tIns="45720" rIns="91440" bIns="45720" anchor="t" anchorCtr="0" upright="1">
                            <a:noAutofit/>
                          </wps:bodyPr>
                        </wps:wsp>
                        <wps:wsp>
                          <wps:cNvPr id="1705551390" name="Text Box 5"/>
                          <wps:cNvSpPr txBox="1">
                            <a:spLocks noChangeArrowheads="1"/>
                          </wps:cNvSpPr>
                          <wps:spPr bwMode="auto">
                            <a:xfrm>
                              <a:off x="1264" y="1052"/>
                              <a:ext cx="6576" cy="904"/>
                            </a:xfrm>
                            <a:prstGeom prst="rect">
                              <a:avLst/>
                            </a:prstGeom>
                            <a:solidFill>
                              <a:srgbClr val="BFBFBF"/>
                            </a:solidFill>
                            <a:ln w="9525">
                              <a:solidFill>
                                <a:srgbClr val="000000"/>
                              </a:solidFill>
                              <a:miter lim="800000"/>
                              <a:headEnd/>
                              <a:tailEnd/>
                            </a:ln>
                          </wps:spPr>
                          <wps:txbx>
                            <w:txbxContent>
                              <w:p w14:paraId="08BCDD82" w14:textId="47999AA7" w:rsidR="007C6F3F" w:rsidRPr="00E53AF6" w:rsidRDefault="007C6F3F" w:rsidP="007C6F3F">
                                <w:pPr>
                                  <w:jc w:val="center"/>
                                  <w:rPr>
                                    <w:b/>
                                    <w:sz w:val="32"/>
                                    <w:szCs w:val="32"/>
                                  </w:rPr>
                                </w:pPr>
                                <w:r>
                                  <w:rPr>
                                    <w:b/>
                                    <w:sz w:val="32"/>
                                    <w:szCs w:val="32"/>
                                  </w:rPr>
                                  <w:t>HIn(aq)</w:t>
                                </w:r>
                                <w:r w:rsidR="00F57514">
                                  <w:rPr>
                                    <w:b/>
                                    <w:sz w:val="32"/>
                                    <w:szCs w:val="32"/>
                                  </w:rPr>
                                  <w:t xml:space="preserve"> bleue</w:t>
                                </w:r>
                              </w:p>
                            </w:txbxContent>
                          </wps:txbx>
                          <wps:bodyPr rot="0" vert="horz" wrap="square" lIns="91440" tIns="45720" rIns="91440" bIns="45720" anchor="t" anchorCtr="0" upright="1">
                            <a:noAutofit/>
                          </wps:bodyPr>
                        </wps:wsp>
                        <wps:wsp>
                          <wps:cNvPr id="1169626192" name="AutoShape 6"/>
                          <wps:cNvCnPr>
                            <a:cxnSpLocks noChangeShapeType="1"/>
                          </wps:cNvCnPr>
                          <wps:spPr bwMode="auto">
                            <a:xfrm>
                              <a:off x="822" y="1624"/>
                              <a:ext cx="8901"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588708" name="Text Box 7"/>
                          <wps:cNvSpPr txBox="1">
                            <a:spLocks noChangeArrowheads="1"/>
                          </wps:cNvSpPr>
                          <wps:spPr bwMode="auto">
                            <a:xfrm>
                              <a:off x="9374" y="1163"/>
                              <a:ext cx="1373"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90A41" w14:textId="77777777" w:rsidR="007C6F3F" w:rsidRPr="007C6F3F" w:rsidRDefault="007C6F3F" w:rsidP="007C6F3F">
                                <w:pPr>
                                  <w:rPr>
                                    <w:b/>
                                    <w:i/>
                                    <w:iCs/>
                                  </w:rPr>
                                </w:pPr>
                                <w:r w:rsidRPr="007C6F3F">
                                  <w:rPr>
                                    <w:b/>
                                    <w:i/>
                                    <w:iCs/>
                                  </w:rPr>
                                  <w:t>pH</w:t>
                                </w:r>
                              </w:p>
                            </w:txbxContent>
                          </wps:txbx>
                          <wps:bodyPr rot="0" vert="horz" wrap="square" lIns="91440" tIns="45720" rIns="91440" bIns="45720" anchor="t" anchorCtr="0" upright="1">
                            <a:noAutofit/>
                          </wps:bodyPr>
                        </wps:wsp>
                      </wpg:grpSp>
                      <wps:wsp>
                        <wps:cNvPr id="517555664" name="Text Box 8"/>
                        <wps:cNvSpPr txBox="1">
                          <a:spLocks noChangeArrowheads="1"/>
                        </wps:cNvSpPr>
                        <wps:spPr bwMode="auto">
                          <a:xfrm>
                            <a:off x="7361" y="1989"/>
                            <a:ext cx="139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98DB5" w14:textId="65844C23" w:rsidR="007C6F3F" w:rsidRPr="00827C31" w:rsidRDefault="007C6F3F" w:rsidP="007C6F3F">
                              <w:pPr>
                                <w:rPr>
                                  <w:bCs/>
                                </w:rPr>
                              </w:pPr>
                              <w:r w:rsidRPr="007C6F3F">
                                <w:rPr>
                                  <w:bCs/>
                                  <w:i/>
                                  <w:iCs/>
                                </w:rPr>
                                <w:t>pK</w:t>
                              </w:r>
                              <w:r w:rsidRPr="007C6F3F">
                                <w:rPr>
                                  <w:bCs/>
                                  <w:vertAlign w:val="subscript"/>
                                </w:rPr>
                                <w:t>A</w:t>
                              </w:r>
                              <w:r w:rsidRPr="00827C31">
                                <w:rPr>
                                  <w:bCs/>
                                </w:rPr>
                                <w:t xml:space="preserve"> = </w:t>
                              </w:r>
                              <w:r>
                                <w:rPr>
                                  <w:bCs/>
                                </w:rPr>
                                <w:t>11,6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D478E" id="Groupe 6" o:spid="_x0000_s1039" style="position:absolute;left:0;text-align:left;margin-left:1.3pt;margin-top:13.05pt;width:496.25pt;height:72.45pt;z-index:251689984" coordorigin="822,1052" coordsize="9925,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">
                <v:group id="Group 3" o:spid="_x0000_s1040" style="position:absolute;left:822;top:1052;width:9925;height:948" coordorigin="822,1052" coordsize="992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">
                  <v:shape id="Text Box 4" o:spid="_x0000_s1041" type="#_x0000_t202" style="position:absolute;left:7844;top:1052;width:1361;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" fillcolor="#f2f2f2">
                    <v:textbox>
                      <w:txbxContent>
                        <w:p w14:paraId="515EFCFC" w14:textId="61F0C61A" w:rsidR="007C6F3F" w:rsidRDefault="00F57514" w:rsidP="00F57514">
                          <w:pPr>
                            <w:spacing w:line="312" w:lineRule="auto"/>
                            <w:jc w:val="center"/>
                            <w:rPr>
                              <w:b/>
                              <w:sz w:val="32"/>
                              <w:szCs w:val="32"/>
                            </w:rPr>
                          </w:pPr>
                          <w:r w:rsidRPr="00F57514">
                            <w:rPr>
                              <w:b/>
                              <w:sz w:val="32"/>
                              <w:szCs w:val="32"/>
                            </w:rPr>
                            <w:t>In</w:t>
                          </w:r>
                          <w:r>
                            <w:rPr>
                              <w:b/>
                              <w:sz w:val="32"/>
                              <w:szCs w:val="32"/>
                              <w:vertAlign w:val="superscript"/>
                            </w:rPr>
                            <w:t>-</w:t>
                          </w:r>
                          <w:r>
                            <w:rPr>
                              <w:b/>
                              <w:sz w:val="32"/>
                              <w:szCs w:val="32"/>
                            </w:rPr>
                            <w:t>(aq)</w:t>
                          </w:r>
                        </w:p>
                        <w:p w14:paraId="1C3AADB8" w14:textId="43FB5947" w:rsidR="00F57514" w:rsidRPr="00F57514" w:rsidRDefault="00F57514" w:rsidP="007C6F3F">
                          <w:pPr>
                            <w:jc w:val="center"/>
                            <w:rPr>
                              <w:b/>
                              <w:sz w:val="24"/>
                              <w:szCs w:val="24"/>
                            </w:rPr>
                          </w:pPr>
                          <w:r w:rsidRPr="00F57514">
                            <w:rPr>
                              <w:b/>
                              <w:sz w:val="24"/>
                              <w:szCs w:val="24"/>
                            </w:rPr>
                            <w:t>jaune</w:t>
                          </w:r>
                        </w:p>
                      </w:txbxContent>
                    </v:textbox>
                  </v:shape>
                  <v:shape id="Text Box 5" o:spid="_x0000_s1042" type="#_x0000_t202" style="position:absolute;left:1264;top:1052;width:6576;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" fillcolor="#bfbfbf">
                    <v:textbox>
                      <w:txbxContent>
                        <w:p w14:paraId="08BCDD82" w14:textId="47999AA7" w:rsidR="007C6F3F" w:rsidRPr="00E53AF6" w:rsidRDefault="007C6F3F" w:rsidP="007C6F3F">
                          <w:pPr>
                            <w:jc w:val="center"/>
                            <w:rPr>
                              <w:b/>
                              <w:sz w:val="32"/>
                              <w:szCs w:val="32"/>
                            </w:rPr>
                          </w:pPr>
                          <w:r>
                            <w:rPr>
                              <w:b/>
                              <w:sz w:val="32"/>
                              <w:szCs w:val="32"/>
                            </w:rPr>
                            <w:t>HIn(aq)</w:t>
                          </w:r>
                          <w:r w:rsidR="00F57514">
                            <w:rPr>
                              <w:b/>
                              <w:sz w:val="32"/>
                              <w:szCs w:val="32"/>
                            </w:rPr>
                            <w:t xml:space="preserve"> bleue</w:t>
                          </w:r>
                        </w:p>
                      </w:txbxContent>
                    </v:textbox>
                  </v:shape>
                  <v:shape id="AutoShape 6" o:spid="_x0000_s1043" type="#_x0000_t32" style="position:absolute;left:822;top:1624;width:89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" strokeweight="2.25pt">
                    <v:stroke endarrow="block"/>
                  </v:shape>
                  <v:shape id="Text Box 7" o:spid="_x0000_s1044" type="#_x0000_t202" style="position:absolute;left:9374;top:1163;width:1373;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" filled="f" stroked="f">
                    <v:textbox>
                      <w:txbxContent>
                        <w:p w14:paraId="6D890A41" w14:textId="77777777" w:rsidR="007C6F3F" w:rsidRPr="007C6F3F" w:rsidRDefault="007C6F3F" w:rsidP="007C6F3F">
                          <w:pPr>
                            <w:rPr>
                              <w:b/>
                              <w:i/>
                              <w:iCs/>
                            </w:rPr>
                          </w:pPr>
                          <w:r w:rsidRPr="007C6F3F">
                            <w:rPr>
                              <w:b/>
                              <w:i/>
                              <w:iCs/>
                            </w:rPr>
                            <w:t>pH</w:t>
                          </w:r>
                        </w:p>
                      </w:txbxContent>
                    </v:textbox>
                  </v:shape>
                </v:group>
                <v:shape id="Text Box 8" o:spid="_x0000_s1045" type="#_x0000_t202" style="position:absolute;left:7361;top:1989;width:1393;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" filled="f" stroked="f">
                  <v:textbox>
                    <w:txbxContent>
                      <w:p w14:paraId="74D98DB5" w14:textId="65844C23" w:rsidR="007C6F3F" w:rsidRPr="00827C31" w:rsidRDefault="007C6F3F" w:rsidP="007C6F3F">
                        <w:pPr>
                          <w:rPr>
                            <w:bCs/>
                          </w:rPr>
                        </w:pPr>
                        <w:r w:rsidRPr="007C6F3F">
                          <w:rPr>
                            <w:bCs/>
                            <w:i/>
                            <w:iCs/>
                          </w:rPr>
                          <w:t>pK</w:t>
                        </w:r>
                        <w:r w:rsidRPr="007C6F3F">
                          <w:rPr>
                            <w:bCs/>
                            <w:vertAlign w:val="subscript"/>
                          </w:rPr>
                          <w:t>A</w:t>
                        </w:r>
                        <w:r w:rsidRPr="00827C31">
                          <w:rPr>
                            <w:bCs/>
                          </w:rPr>
                          <w:t xml:space="preserve"> = </w:t>
                        </w:r>
                        <w:r>
                          <w:rPr>
                            <w:bCs/>
                          </w:rPr>
                          <w:t>11,6</w:t>
                        </w:r>
                      </w:p>
                    </w:txbxContent>
                  </v:textbox>
                </v:shape>
              </v:group>
            </w:pict>
          </mc:Fallback>
        </mc:AlternateContent>
      </w:r>
    </w:p>
    <w:p w14:paraId="099219C7" w14:textId="10508B06" w:rsidR="007C6F3F" w:rsidRDefault="007C6F3F" w:rsidP="007C6F3F">
      <w:pPr>
        <w:jc w:val="both"/>
      </w:pPr>
    </w:p>
    <w:p w14:paraId="44F39992" w14:textId="77777777" w:rsidR="007C6F3F" w:rsidRDefault="007C6F3F" w:rsidP="007C6F3F">
      <w:pPr>
        <w:jc w:val="both"/>
      </w:pPr>
    </w:p>
    <w:p w14:paraId="50574B4F" w14:textId="77777777" w:rsidR="007C6F3F" w:rsidRDefault="007C6F3F" w:rsidP="007C6F3F">
      <w:pPr>
        <w:jc w:val="both"/>
      </w:pPr>
    </w:p>
    <w:p w14:paraId="3FF0E44D" w14:textId="77777777" w:rsidR="007C6F3F" w:rsidRDefault="007C6F3F" w:rsidP="007C6F3F">
      <w:pPr>
        <w:jc w:val="both"/>
      </w:pPr>
    </w:p>
    <w:p w14:paraId="29986FB1" w14:textId="77777777" w:rsidR="00F472C8" w:rsidRDefault="00F472C8" w:rsidP="00C25D0A">
      <w:pPr>
        <w:spacing w:line="240" w:lineRule="auto"/>
        <w:jc w:val="both"/>
        <w:rPr>
          <w:rFonts w:cs="Arial"/>
          <w:sz w:val="24"/>
          <w:szCs w:val="24"/>
        </w:rPr>
      </w:pPr>
    </w:p>
    <w:p w14:paraId="250DCBE2" w14:textId="21A63B1E" w:rsidR="00F57514" w:rsidRDefault="00F57514" w:rsidP="00C25D0A">
      <w:pPr>
        <w:spacing w:line="240" w:lineRule="auto"/>
        <w:jc w:val="both"/>
        <w:rPr>
          <w:rFonts w:cs="Arial"/>
          <w:sz w:val="24"/>
          <w:szCs w:val="24"/>
        </w:rPr>
      </w:pPr>
      <w:r>
        <w:rPr>
          <w:rFonts w:cs="Arial"/>
          <w:sz w:val="24"/>
          <w:szCs w:val="24"/>
        </w:rPr>
        <w:t xml:space="preserve">La méthode des tangentes à l’aide de la courbe de la simulation donne un </w:t>
      </w:r>
      <w:r>
        <w:rPr>
          <w:rFonts w:cs="Arial"/>
          <w:i/>
          <w:iCs/>
          <w:sz w:val="24"/>
          <w:szCs w:val="24"/>
        </w:rPr>
        <w:t>pH</w:t>
      </w:r>
      <w:r>
        <w:rPr>
          <w:rFonts w:cs="Arial"/>
          <w:sz w:val="24"/>
          <w:szCs w:val="24"/>
        </w:rPr>
        <w:t xml:space="preserve"> à l’équivalence proche de 7.</w:t>
      </w:r>
    </w:p>
    <w:p w14:paraId="5C62BA5F" w14:textId="70A2DD72" w:rsidR="00F57514" w:rsidRPr="00F57514" w:rsidRDefault="00F57514" w:rsidP="00C25D0A">
      <w:pPr>
        <w:spacing w:line="240" w:lineRule="auto"/>
        <w:jc w:val="both"/>
        <w:rPr>
          <w:rFonts w:cs="Arial"/>
          <w:sz w:val="24"/>
          <w:szCs w:val="24"/>
        </w:rPr>
      </w:pPr>
      <w:r>
        <w:rPr>
          <w:rFonts w:cs="Arial"/>
          <w:sz w:val="24"/>
          <w:szCs w:val="24"/>
        </w:rPr>
        <w:t xml:space="preserve">Ainsi le saut de </w:t>
      </w:r>
      <w:r w:rsidRPr="00F57514">
        <w:rPr>
          <w:rFonts w:cs="Arial"/>
          <w:i/>
          <w:iCs/>
          <w:sz w:val="24"/>
          <w:szCs w:val="24"/>
        </w:rPr>
        <w:t>pH</w:t>
      </w:r>
      <w:r>
        <w:rPr>
          <w:rFonts w:cs="Arial"/>
          <w:sz w:val="24"/>
          <w:szCs w:val="24"/>
        </w:rPr>
        <w:t xml:space="preserve"> aura eu lieu mais le carmin d’indigo sera encore bleu et n’aura pas changé de couleur. Il n’est pas adapté pour ce titrage.</w:t>
      </w:r>
    </w:p>
    <w:p w14:paraId="3A410F0E" w14:textId="1E504E9C" w:rsidR="00C25D0A" w:rsidRPr="00C25D0A" w:rsidRDefault="00C25D0A" w:rsidP="00C25D0A">
      <w:pPr>
        <w:spacing w:line="240" w:lineRule="auto"/>
        <w:jc w:val="both"/>
        <w:rPr>
          <w:rFonts w:cs="Arial"/>
          <w:sz w:val="24"/>
          <w:szCs w:val="24"/>
        </w:rPr>
      </w:pPr>
    </w:p>
    <w:p w14:paraId="6CF2EB01" w14:textId="6C0DFC58" w:rsidR="00C25D0A" w:rsidRPr="00C25D0A" w:rsidRDefault="00C25D0A" w:rsidP="00C25D0A">
      <w:pPr>
        <w:tabs>
          <w:tab w:val="left" w:pos="284"/>
        </w:tabs>
        <w:spacing w:line="240" w:lineRule="auto"/>
        <w:ind w:left="284" w:hanging="284"/>
        <w:jc w:val="both"/>
        <w:rPr>
          <w:rFonts w:cs="Arial"/>
          <w:b/>
          <w:bCs/>
          <w:sz w:val="24"/>
          <w:szCs w:val="24"/>
          <w:u w:val="single"/>
        </w:rPr>
      </w:pPr>
      <w:r w:rsidRPr="00C25D0A">
        <w:rPr>
          <w:rFonts w:cs="Arial"/>
          <w:b/>
          <w:bCs/>
          <w:sz w:val="24"/>
          <w:szCs w:val="24"/>
          <w:u w:val="single"/>
        </w:rPr>
        <w:t>D.</w:t>
      </w:r>
      <w:r w:rsidRPr="00C25D0A">
        <w:rPr>
          <w:rFonts w:cs="Arial"/>
          <w:b/>
          <w:bCs/>
          <w:sz w:val="24"/>
          <w:szCs w:val="24"/>
          <w:u w:val="single"/>
        </w:rPr>
        <w:tab/>
        <w:t>Utilisation médicale du carmin d’indigo</w:t>
      </w:r>
    </w:p>
    <w:p w14:paraId="1A6AB5FB" w14:textId="010E7C73" w:rsidR="00C25D0A" w:rsidRPr="00C25D0A" w:rsidRDefault="00C25D0A" w:rsidP="009D77EF">
      <w:pPr>
        <w:spacing w:line="240" w:lineRule="auto"/>
        <w:jc w:val="both"/>
        <w:rPr>
          <w:rFonts w:cs="Arial"/>
          <w:sz w:val="24"/>
          <w:szCs w:val="24"/>
        </w:rPr>
      </w:pPr>
      <w:r w:rsidRPr="00C25D0A">
        <w:rPr>
          <w:rFonts w:cs="Arial"/>
          <w:sz w:val="24"/>
          <w:szCs w:val="24"/>
        </w:rPr>
        <w:t>Le carmin d’indigo est utilisé dans le domaine médical pour colorer l’urine d’un patient en bleu afin de réaliser certains diagnostics.</w:t>
      </w:r>
    </w:p>
    <w:p w14:paraId="287CA51C" w14:textId="2DDC48B9" w:rsidR="00C25D0A" w:rsidRPr="00C25D0A" w:rsidRDefault="00C25D0A" w:rsidP="009D77EF">
      <w:pPr>
        <w:spacing w:line="240" w:lineRule="auto"/>
        <w:jc w:val="both"/>
        <w:rPr>
          <w:rFonts w:cs="Arial"/>
          <w:sz w:val="24"/>
          <w:szCs w:val="24"/>
        </w:rPr>
      </w:pPr>
      <w:r w:rsidRPr="00C25D0A">
        <w:rPr>
          <w:rFonts w:cs="Arial"/>
          <w:sz w:val="24"/>
          <w:szCs w:val="24"/>
        </w:rPr>
        <w:t>On dispose d’une solution injectable S de carmin d’indigo. L’objectif de cette partie est de déterminer la concentration en masse de cette solution pour en déduire le volume maximal à injecter pour ne pas dépasser la dose journalière admissible.</w:t>
      </w:r>
    </w:p>
    <w:p w14:paraId="50D6FDE9" w14:textId="27AEC9B2" w:rsidR="00C25D0A" w:rsidRPr="00C25D0A" w:rsidRDefault="00C25D0A" w:rsidP="009D77EF">
      <w:pPr>
        <w:spacing w:line="240" w:lineRule="auto"/>
        <w:jc w:val="both"/>
        <w:rPr>
          <w:rFonts w:cs="Arial"/>
          <w:sz w:val="24"/>
          <w:szCs w:val="24"/>
        </w:rPr>
      </w:pPr>
      <w:r w:rsidRPr="00C25D0A">
        <w:rPr>
          <w:rFonts w:cs="Arial"/>
          <w:sz w:val="24"/>
          <w:szCs w:val="24"/>
        </w:rPr>
        <w:t>On donne ci-dessous le spectre d’absorption du carmin d’indigo :</w:t>
      </w:r>
    </w:p>
    <w:p w14:paraId="69213C2A" w14:textId="62271454" w:rsidR="00F472C8" w:rsidRDefault="00121BD9" w:rsidP="006353E0">
      <w:pPr>
        <w:spacing w:line="240" w:lineRule="auto"/>
        <w:rPr>
          <w:rFonts w:cs="Arial"/>
          <w:sz w:val="24"/>
          <w:szCs w:val="24"/>
        </w:rPr>
      </w:pPr>
      <w:r>
        <w:rPr>
          <w:noProof/>
        </w:rPr>
        <mc:AlternateContent>
          <mc:Choice Requires="wps">
            <w:drawing>
              <wp:anchor distT="0" distB="0" distL="114300" distR="114300" simplePos="0" relativeHeight="251696128" behindDoc="0" locked="0" layoutInCell="1" allowOverlap="1" wp14:anchorId="535061DD" wp14:editId="4BC87F2F">
                <wp:simplePos x="0" y="0"/>
                <wp:positionH relativeFrom="column">
                  <wp:posOffset>1567815</wp:posOffset>
                </wp:positionH>
                <wp:positionV relativeFrom="paragraph">
                  <wp:posOffset>164465</wp:posOffset>
                </wp:positionV>
                <wp:extent cx="2317750" cy="800100"/>
                <wp:effectExtent l="0" t="0" r="25400" b="19050"/>
                <wp:wrapNone/>
                <wp:docPr id="1010301417" name="Zone de texte 9"/>
                <wp:cNvGraphicFramePr/>
                <a:graphic xmlns:a="http://schemas.openxmlformats.org/drawingml/2006/main">
                  <a:graphicData uri="http://schemas.microsoft.com/office/word/2010/wordprocessingShape">
                    <wps:wsp>
                      <wps:cNvSpPr txBox="1"/>
                      <wps:spPr>
                        <a:xfrm>
                          <a:off x="0" y="0"/>
                          <a:ext cx="2317750" cy="800100"/>
                        </a:xfrm>
                        <a:prstGeom prst="rect">
                          <a:avLst/>
                        </a:prstGeom>
                        <a:solidFill>
                          <a:schemeClr val="lt1"/>
                        </a:solidFill>
                        <a:ln w="6350">
                          <a:solidFill>
                            <a:prstClr val="black"/>
                          </a:solidFill>
                        </a:ln>
                      </wps:spPr>
                      <wps:txbx>
                        <w:txbxContent>
                          <w:p w14:paraId="3A4FE1D4" w14:textId="29176658" w:rsidR="00121BD9" w:rsidRPr="00121BD9" w:rsidRDefault="00121BD9">
                            <w:pPr>
                              <w:rPr>
                                <w:color w:val="FF0000"/>
                              </w:rPr>
                            </w:pPr>
                            <w:r w:rsidRPr="00121BD9">
                              <w:rPr>
                                <w:color w:val="FF0000"/>
                              </w:rPr>
                              <w:t xml:space="preserve">8,2 cm </w:t>
                            </w:r>
                            <w:r w:rsidRPr="00121BD9">
                              <w:rPr>
                                <w:color w:val="FF0000"/>
                              </w:rPr>
                              <w:sym w:font="Wingdings" w:char="F0E0"/>
                            </w:r>
                            <w:r w:rsidRPr="00121BD9">
                              <w:rPr>
                                <w:color w:val="FF0000"/>
                              </w:rPr>
                              <w:t xml:space="preserve"> 600 nm (=800 –200)</w:t>
                            </w:r>
                          </w:p>
                          <w:p w14:paraId="744B15E1" w14:textId="77563B95" w:rsidR="00121BD9" w:rsidRDefault="00121BD9">
                            <w:pPr>
                              <w:rPr>
                                <w:color w:val="0070C0"/>
                              </w:rPr>
                            </w:pPr>
                            <w:r w:rsidRPr="00121BD9">
                              <w:rPr>
                                <w:color w:val="0070C0"/>
                              </w:rPr>
                              <w:t xml:space="preserve">5,6 cm </w:t>
                            </w:r>
                            <w:r w:rsidRPr="00121BD9">
                              <w:rPr>
                                <w:color w:val="0070C0"/>
                              </w:rPr>
                              <w:sym w:font="Wingdings" w:char="F0E0"/>
                            </w:r>
                            <w:r w:rsidRPr="00121BD9">
                              <w:rPr>
                                <w:color w:val="0070C0"/>
                              </w:rPr>
                              <w:t xml:space="preserve"> </w:t>
                            </w:r>
                            <w:r w:rsidRPr="00121BD9">
                              <w:rPr>
                                <w:rFonts w:cs="Arial"/>
                                <w:color w:val="0070C0"/>
                              </w:rPr>
                              <w:t>x</w:t>
                            </w:r>
                            <w:r w:rsidRPr="00121BD9">
                              <w:rPr>
                                <w:color w:val="0070C0"/>
                              </w:rPr>
                              <w:t xml:space="preserve"> nm</w:t>
                            </w:r>
                          </w:p>
                          <w:p w14:paraId="128A204A" w14:textId="2F043616" w:rsidR="00121BD9" w:rsidRPr="00121BD9" w:rsidRDefault="00121BD9">
                            <w:pPr>
                              <w:rPr>
                                <w:color w:val="0070C0"/>
                              </w:rPr>
                            </w:pPr>
                            <w:r>
                              <w:rPr>
                                <w:color w:val="0070C0"/>
                              </w:rPr>
                              <w:t xml:space="preserve">x = </w:t>
                            </w:r>
                            <w:r w:rsidRPr="00121BD9">
                              <w:rPr>
                                <w:color w:val="0070C0"/>
                                <w:position w:val="-28"/>
                              </w:rPr>
                              <w:object w:dxaOrig="1700" w:dyaOrig="660" w14:anchorId="6590A6AD">
                                <v:shape id="_x0000_i1043" type="#_x0000_t75" style="width:84.9pt;height:33.25pt" o:ole="">
                                  <v:imagedata r:id="rId51" o:title=""/>
                                </v:shape>
                                <o:OLEObject Type="Embed" ProgID="Equation.DSMT4" ShapeID="_x0000_i1043" DrawAspect="Content" ObjectID="_1804676953" r:id="rId52"/>
                              </w:object>
                            </w:r>
                            <w:r>
                              <w:rPr>
                                <w:color w:val="0070C0"/>
                              </w:rPr>
                              <w:t xml:space="preserve"> nm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061DD" id="Zone de texte 9" o:spid="_x0000_s1046" type="#_x0000_t202" style="position:absolute;margin-left:123.45pt;margin-top:12.95pt;width:182.5pt;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" fillcolor="white [3201]" strokeweight=".5pt">
                <v:textbox>
                  <w:txbxContent>
                    <w:p w14:paraId="3A4FE1D4" w14:textId="29176658" w:rsidR="00121BD9" w:rsidRPr="00121BD9" w:rsidRDefault="00121BD9">
                      <w:pPr>
                        <w:rPr>
                          <w:color w:val="FF0000"/>
                        </w:rPr>
                      </w:pPr>
                      <w:r w:rsidRPr="00121BD9">
                        <w:rPr>
                          <w:color w:val="FF0000"/>
                        </w:rPr>
                        <w:t xml:space="preserve">8,2 cm </w:t>
                      </w:r>
                      <w:r w:rsidRPr="00121BD9">
                        <w:rPr>
                          <w:color w:val="FF0000"/>
                        </w:rPr>
                        <w:sym w:font="Wingdings" w:char="F0E0"/>
                      </w:r>
                      <w:r w:rsidRPr="00121BD9">
                        <w:rPr>
                          <w:color w:val="FF0000"/>
                        </w:rPr>
                        <w:t xml:space="preserve"> 600 nm (=800 –200)</w:t>
                      </w:r>
                    </w:p>
                    <w:p w14:paraId="744B15E1" w14:textId="77563B95" w:rsidR="00121BD9" w:rsidRDefault="00121BD9">
                      <w:pPr>
                        <w:rPr>
                          <w:color w:val="0070C0"/>
                        </w:rPr>
                      </w:pPr>
                      <w:r w:rsidRPr="00121BD9">
                        <w:rPr>
                          <w:color w:val="0070C0"/>
                        </w:rPr>
                        <w:t xml:space="preserve">5,6 cm </w:t>
                      </w:r>
                      <w:r w:rsidRPr="00121BD9">
                        <w:rPr>
                          <w:color w:val="0070C0"/>
                        </w:rPr>
                        <w:sym w:font="Wingdings" w:char="F0E0"/>
                      </w:r>
                      <w:r w:rsidRPr="00121BD9">
                        <w:rPr>
                          <w:color w:val="0070C0"/>
                        </w:rPr>
                        <w:t xml:space="preserve"> </w:t>
                      </w:r>
                      <w:r w:rsidRPr="00121BD9">
                        <w:rPr>
                          <w:rFonts w:cs="Arial"/>
                          <w:color w:val="0070C0"/>
                        </w:rPr>
                        <w:t>x</w:t>
                      </w:r>
                      <w:r w:rsidRPr="00121BD9">
                        <w:rPr>
                          <w:color w:val="0070C0"/>
                        </w:rPr>
                        <w:t xml:space="preserve"> nm</w:t>
                      </w:r>
                    </w:p>
                    <w:p w14:paraId="128A204A" w14:textId="2F043616" w:rsidR="00121BD9" w:rsidRPr="00121BD9" w:rsidRDefault="00121BD9">
                      <w:pPr>
                        <w:rPr>
                          <w:color w:val="0070C0"/>
                        </w:rPr>
                      </w:pPr>
                      <w:r>
                        <w:rPr>
                          <w:color w:val="0070C0"/>
                        </w:rPr>
                        <w:t xml:space="preserve">x = </w:t>
                      </w:r>
                      <w:r w:rsidRPr="00121BD9">
                        <w:rPr>
                          <w:color w:val="0070C0"/>
                          <w:position w:val="-28"/>
                        </w:rPr>
                        <w:object w:dxaOrig="1700" w:dyaOrig="660" w14:anchorId="6590A6AD">
                          <v:shape id="_x0000_i1168" type="#_x0000_t75" style="width:85.1pt;height:33.25pt" o:ole="">
                            <v:imagedata r:id="rId53" o:title=""/>
                          </v:shape>
                          <o:OLEObject Type="Embed" ProgID="Equation.DSMT4" ShapeID="_x0000_i1168" DrawAspect="Content" ObjectID="_1801732462" r:id="rId54"/>
                        </w:object>
                      </w:r>
                      <w:r>
                        <w:rPr>
                          <w:color w:val="0070C0"/>
                        </w:rPr>
                        <w:t xml:space="preserve"> nm </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482EEEF6" wp14:editId="1CB2C43B">
                <wp:simplePos x="0" y="0"/>
                <wp:positionH relativeFrom="column">
                  <wp:posOffset>605790</wp:posOffset>
                </wp:positionH>
                <wp:positionV relativeFrom="paragraph">
                  <wp:posOffset>1532890</wp:posOffset>
                </wp:positionV>
                <wp:extent cx="2016000" cy="0"/>
                <wp:effectExtent l="38100" t="76200" r="22860" b="114300"/>
                <wp:wrapNone/>
                <wp:docPr id="1179459609" name="Connecteur droit avec flèche 8"/>
                <wp:cNvGraphicFramePr/>
                <a:graphic xmlns:a="http://schemas.openxmlformats.org/drawingml/2006/main">
                  <a:graphicData uri="http://schemas.microsoft.com/office/word/2010/wordprocessingShape">
                    <wps:wsp>
                      <wps:cNvCnPr/>
                      <wps:spPr>
                        <a:xfrm>
                          <a:off x="0" y="0"/>
                          <a:ext cx="2016000" cy="0"/>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DA4B6" id="Connecteur droit avec flèche 8" o:spid="_x0000_s1026" type="#_x0000_t32" style="position:absolute;margin-left:47.7pt;margin-top:120.7pt;width:158.7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" strokecolor="#4472c4 [3204]" strokeweight=".5pt">
                <v:stroke startarrow="open" endarrow="open" joinstyle="miter"/>
              </v:shape>
            </w:pict>
          </mc:Fallback>
        </mc:AlternateContent>
      </w:r>
      <w:r>
        <w:rPr>
          <w:noProof/>
        </w:rPr>
        <mc:AlternateContent>
          <mc:Choice Requires="wps">
            <w:drawing>
              <wp:anchor distT="0" distB="0" distL="114300" distR="114300" simplePos="0" relativeHeight="251695104" behindDoc="0" locked="0" layoutInCell="1" allowOverlap="1" wp14:anchorId="66FA11F9" wp14:editId="7890BB5C">
                <wp:simplePos x="0" y="0"/>
                <wp:positionH relativeFrom="column">
                  <wp:posOffset>3536315</wp:posOffset>
                </wp:positionH>
                <wp:positionV relativeFrom="paragraph">
                  <wp:posOffset>907415</wp:posOffset>
                </wp:positionV>
                <wp:extent cx="0" cy="1090246"/>
                <wp:effectExtent l="0" t="0" r="38100" b="34290"/>
                <wp:wrapNone/>
                <wp:docPr id="1567908722" name="Connecteur droit avec flèche 7"/>
                <wp:cNvGraphicFramePr/>
                <a:graphic xmlns:a="http://schemas.openxmlformats.org/drawingml/2006/main">
                  <a:graphicData uri="http://schemas.microsoft.com/office/word/2010/wordprocessingShape">
                    <wps:wsp>
                      <wps:cNvCnPr/>
                      <wps:spPr>
                        <a:xfrm>
                          <a:off x="0" y="0"/>
                          <a:ext cx="0" cy="1090246"/>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862B0C3" id="Connecteur droit avec flèche 7" o:spid="_x0000_s1026" type="#_x0000_t32" style="position:absolute;margin-left:278.45pt;margin-top:71.45pt;width:0;height:85.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" strokecolor="#4472c4 [3204]" strokeweight=".5pt">
                <v:stroke joinstyle="miter"/>
              </v:shape>
            </w:pict>
          </mc:Fallback>
        </mc:AlternateContent>
      </w:r>
      <w:r>
        <w:rPr>
          <w:noProof/>
        </w:rPr>
        <mc:AlternateContent>
          <mc:Choice Requires="wps">
            <w:drawing>
              <wp:anchor distT="0" distB="0" distL="114300" distR="114300" simplePos="0" relativeHeight="251693056" behindDoc="0" locked="0" layoutInCell="1" allowOverlap="1" wp14:anchorId="26D56CB5" wp14:editId="779D4875">
                <wp:simplePos x="0" y="0"/>
                <wp:positionH relativeFrom="column">
                  <wp:posOffset>590550</wp:posOffset>
                </wp:positionH>
                <wp:positionV relativeFrom="paragraph">
                  <wp:posOffset>1750060</wp:posOffset>
                </wp:positionV>
                <wp:extent cx="2948354" cy="0"/>
                <wp:effectExtent l="38100" t="76200" r="23495" b="114300"/>
                <wp:wrapNone/>
                <wp:docPr id="2112270466" name="Connecteur droit avec flèche 8"/>
                <wp:cNvGraphicFramePr/>
                <a:graphic xmlns:a="http://schemas.openxmlformats.org/drawingml/2006/main">
                  <a:graphicData uri="http://schemas.microsoft.com/office/word/2010/wordprocessingShape">
                    <wps:wsp>
                      <wps:cNvCnPr/>
                      <wps:spPr>
                        <a:xfrm>
                          <a:off x="0" y="0"/>
                          <a:ext cx="2948354" cy="0"/>
                        </a:xfrm>
                        <a:prstGeom prst="straightConnector1">
                          <a:avLst/>
                        </a:prstGeom>
                        <a:ln>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03BEBA0" id="Connecteur droit avec flèche 8" o:spid="_x0000_s1026" type="#_x0000_t32" style="position:absolute;margin-left:46.5pt;margin-top:137.8pt;width:232.15pt;height:0;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" strokecolor="red" strokeweight=".5pt">
                <v:stroke startarrow="open" endarrow="open" joinstyle="miter"/>
              </v:shape>
            </w:pict>
          </mc:Fallback>
        </mc:AlternateContent>
      </w:r>
      <w:r w:rsidR="009D77EF">
        <w:rPr>
          <w:noProof/>
        </w:rPr>
        <mc:AlternateContent>
          <mc:Choice Requires="wps">
            <w:drawing>
              <wp:anchor distT="0" distB="0" distL="114300" distR="114300" simplePos="0" relativeHeight="251692032" behindDoc="0" locked="0" layoutInCell="1" allowOverlap="1" wp14:anchorId="69C99998" wp14:editId="72536765">
                <wp:simplePos x="0" y="0"/>
                <wp:positionH relativeFrom="column">
                  <wp:posOffset>2613025</wp:posOffset>
                </wp:positionH>
                <wp:positionV relativeFrom="paragraph">
                  <wp:posOffset>814217</wp:posOffset>
                </wp:positionV>
                <wp:extent cx="0" cy="1090246"/>
                <wp:effectExtent l="76200" t="0" r="57150" b="53340"/>
                <wp:wrapNone/>
                <wp:docPr id="780172905" name="Connecteur droit avec flèche 7"/>
                <wp:cNvGraphicFramePr/>
                <a:graphic xmlns:a="http://schemas.openxmlformats.org/drawingml/2006/main">
                  <a:graphicData uri="http://schemas.microsoft.com/office/word/2010/wordprocessingShape">
                    <wps:wsp>
                      <wps:cNvCnPr/>
                      <wps:spPr>
                        <a:xfrm>
                          <a:off x="0" y="0"/>
                          <a:ext cx="0" cy="10902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39D4E1D" id="Connecteur droit avec flèche 7" o:spid="_x0000_s1026" type="#_x0000_t32" style="position:absolute;margin-left:205.75pt;margin-top:64.1pt;width:0;height:85.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" strokecolor="#4472c4 [3204]" strokeweight=".5pt">
                <v:stroke endarrow="block" joinstyle="miter"/>
              </v:shape>
            </w:pict>
          </mc:Fallback>
        </mc:AlternateContent>
      </w:r>
      <w:r w:rsidR="006353E0">
        <w:rPr>
          <w:noProof/>
        </w:rPr>
        <w:drawing>
          <wp:anchor distT="0" distB="0" distL="114300" distR="114300" simplePos="0" relativeHeight="251691008" behindDoc="0" locked="0" layoutInCell="1" allowOverlap="1" wp14:anchorId="53B842CF" wp14:editId="64369D46">
            <wp:simplePos x="0" y="0"/>
            <wp:positionH relativeFrom="column">
              <wp:posOffset>3937245</wp:posOffset>
            </wp:positionH>
            <wp:positionV relativeFrom="paragraph">
              <wp:posOffset>179461</wp:posOffset>
            </wp:positionV>
            <wp:extent cx="2420057" cy="219456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20057" cy="2194560"/>
                    </a:xfrm>
                    <a:prstGeom prst="rect">
                      <a:avLst/>
                    </a:prstGeom>
                  </pic:spPr>
                </pic:pic>
              </a:graphicData>
            </a:graphic>
          </wp:anchor>
        </w:drawing>
      </w:r>
      <w:r w:rsidR="00AC231E">
        <w:rPr>
          <w:noProof/>
        </w:rPr>
        <w:drawing>
          <wp:inline distT="0" distB="0" distL="0" distR="0" wp14:anchorId="00E86CDE" wp14:editId="1EE3C25D">
            <wp:extent cx="3683000" cy="2302416"/>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97200" cy="2311293"/>
                    </a:xfrm>
                    <a:prstGeom prst="rect">
                      <a:avLst/>
                    </a:prstGeom>
                  </pic:spPr>
                </pic:pic>
              </a:graphicData>
            </a:graphic>
          </wp:inline>
        </w:drawing>
      </w:r>
    </w:p>
    <w:p w14:paraId="62D7AC35" w14:textId="2F1A9ACB" w:rsidR="00C25D0A" w:rsidRPr="00F472C8" w:rsidRDefault="00C25D0A" w:rsidP="006353E0">
      <w:pPr>
        <w:spacing w:line="240" w:lineRule="auto"/>
        <w:rPr>
          <w:rFonts w:cs="Arial"/>
          <w:sz w:val="20"/>
          <w:szCs w:val="20"/>
        </w:rPr>
      </w:pPr>
      <w:r w:rsidRPr="00F472C8">
        <w:rPr>
          <w:rFonts w:cs="Arial"/>
          <w:sz w:val="20"/>
          <w:szCs w:val="20"/>
        </w:rPr>
        <w:t>D’après Journal of Environmental Protection, 2016, 7, 1693-1706</w:t>
      </w:r>
    </w:p>
    <w:p w14:paraId="619D7672" w14:textId="2ADE4210" w:rsidR="00C25D0A" w:rsidRPr="00C25D0A" w:rsidRDefault="00C25D0A" w:rsidP="006353E0">
      <w:pPr>
        <w:spacing w:line="240" w:lineRule="auto"/>
        <w:ind w:left="6372" w:firstLine="708"/>
        <w:jc w:val="both"/>
        <w:rPr>
          <w:rFonts w:cs="Arial"/>
          <w:sz w:val="24"/>
          <w:szCs w:val="24"/>
        </w:rPr>
      </w:pPr>
      <w:r w:rsidRPr="00F472C8">
        <w:rPr>
          <w:rFonts w:cs="Arial"/>
          <w:b/>
          <w:bCs/>
          <w:sz w:val="24"/>
          <w:szCs w:val="24"/>
          <w:u w:val="single"/>
        </w:rPr>
        <w:t>Donnée :</w:t>
      </w:r>
      <w:r w:rsidRPr="00C25D0A">
        <w:rPr>
          <w:rFonts w:cs="Arial"/>
          <w:sz w:val="24"/>
          <w:szCs w:val="24"/>
        </w:rPr>
        <w:t xml:space="preserve"> cercle chromatique</w:t>
      </w:r>
    </w:p>
    <w:p w14:paraId="41E03EE7" w14:textId="77777777" w:rsidR="00C25D0A" w:rsidRDefault="00C25D0A" w:rsidP="00C25D0A">
      <w:pPr>
        <w:spacing w:line="240" w:lineRule="auto"/>
        <w:jc w:val="both"/>
        <w:rPr>
          <w:rFonts w:cs="Arial"/>
          <w:sz w:val="24"/>
          <w:szCs w:val="24"/>
        </w:rPr>
      </w:pPr>
      <w:r w:rsidRPr="00C25D0A">
        <w:rPr>
          <w:rFonts w:cs="Arial"/>
          <w:sz w:val="24"/>
          <w:szCs w:val="24"/>
        </w:rPr>
        <w:t>On réalise un dosage spectrophotométrique par étalonnage de la solution S.</w:t>
      </w:r>
    </w:p>
    <w:p w14:paraId="10F14141" w14:textId="7E702860" w:rsidR="00C25D0A" w:rsidRPr="00F57514" w:rsidRDefault="00C25D0A" w:rsidP="00F57514">
      <w:pPr>
        <w:tabs>
          <w:tab w:val="left" w:pos="851"/>
        </w:tabs>
        <w:spacing w:line="240" w:lineRule="auto"/>
        <w:ind w:left="567" w:hanging="567"/>
        <w:jc w:val="both"/>
        <w:rPr>
          <w:rFonts w:cs="Arial"/>
          <w:b/>
          <w:bCs/>
          <w:sz w:val="24"/>
          <w:szCs w:val="24"/>
        </w:rPr>
      </w:pPr>
      <w:r w:rsidRPr="00F57514">
        <w:rPr>
          <w:rFonts w:cs="Arial"/>
          <w:b/>
          <w:bCs/>
          <w:sz w:val="24"/>
          <w:szCs w:val="24"/>
        </w:rPr>
        <w:t>D.1.</w:t>
      </w:r>
      <w:r w:rsidR="00B72AEF" w:rsidRPr="00F57514">
        <w:rPr>
          <w:rFonts w:cs="Arial"/>
          <w:b/>
          <w:bCs/>
          <w:sz w:val="24"/>
          <w:szCs w:val="24"/>
        </w:rPr>
        <w:tab/>
      </w:r>
      <w:r w:rsidRPr="00F57514">
        <w:rPr>
          <w:rFonts w:cs="Arial"/>
          <w:b/>
          <w:bCs/>
          <w:sz w:val="24"/>
          <w:szCs w:val="24"/>
        </w:rPr>
        <w:t>Déterminer la longueur d’onde adaptée à la réalisation de ce dosage dans le domaine visible.</w:t>
      </w:r>
    </w:p>
    <w:p w14:paraId="548FE657" w14:textId="37631284" w:rsidR="00DA1A8E" w:rsidRPr="009D77EF" w:rsidRDefault="009D77EF" w:rsidP="006353E0">
      <w:pPr>
        <w:tabs>
          <w:tab w:val="left" w:pos="851"/>
        </w:tabs>
        <w:spacing w:line="240" w:lineRule="auto"/>
        <w:jc w:val="both"/>
        <w:rPr>
          <w:rFonts w:cs="Arial"/>
          <w:sz w:val="24"/>
          <w:szCs w:val="24"/>
        </w:rPr>
      </w:pPr>
      <w:r>
        <w:rPr>
          <w:rFonts w:cs="Arial"/>
          <w:sz w:val="24"/>
          <w:szCs w:val="24"/>
        </w:rPr>
        <w:t xml:space="preserve">La longueur d’onde du domaine visible [400 ; 800 nm] la plus fortement absorbée est </w:t>
      </w:r>
      <w:r>
        <w:rPr>
          <w:rFonts w:ascii="Times New Roman" w:hAnsi="Times New Roman" w:cs="Times New Roman"/>
          <w:sz w:val="24"/>
          <w:szCs w:val="24"/>
        </w:rPr>
        <w:t>λ</w:t>
      </w:r>
      <w:r>
        <w:rPr>
          <w:rFonts w:cs="Arial"/>
          <w:sz w:val="24"/>
          <w:szCs w:val="24"/>
          <w:vertAlign w:val="subscript"/>
        </w:rPr>
        <w:t>max</w:t>
      </w:r>
      <w:r>
        <w:rPr>
          <w:rFonts w:cs="Arial"/>
          <w:sz w:val="24"/>
          <w:szCs w:val="24"/>
        </w:rPr>
        <w:t> = 610 nm.</w:t>
      </w:r>
    </w:p>
    <w:p w14:paraId="12611223" w14:textId="6F4F46EE" w:rsidR="00C25D0A" w:rsidRPr="009D77EF" w:rsidRDefault="00C25D0A" w:rsidP="009D77EF">
      <w:pPr>
        <w:tabs>
          <w:tab w:val="left" w:pos="851"/>
        </w:tabs>
        <w:spacing w:line="240" w:lineRule="auto"/>
        <w:ind w:left="567" w:hanging="567"/>
        <w:jc w:val="both"/>
        <w:rPr>
          <w:rFonts w:cs="Arial"/>
          <w:b/>
          <w:bCs/>
          <w:sz w:val="24"/>
          <w:szCs w:val="24"/>
        </w:rPr>
      </w:pPr>
      <w:r w:rsidRPr="009D77EF">
        <w:rPr>
          <w:rFonts w:cs="Arial"/>
          <w:b/>
          <w:bCs/>
          <w:sz w:val="24"/>
          <w:szCs w:val="24"/>
        </w:rPr>
        <w:t>D.2.</w:t>
      </w:r>
      <w:r w:rsidR="00B72AEF" w:rsidRPr="009D77EF">
        <w:rPr>
          <w:rFonts w:cs="Arial"/>
          <w:b/>
          <w:bCs/>
          <w:sz w:val="24"/>
          <w:szCs w:val="24"/>
        </w:rPr>
        <w:tab/>
      </w:r>
      <w:r w:rsidRPr="009D77EF">
        <w:rPr>
          <w:rFonts w:cs="Arial"/>
          <w:b/>
          <w:bCs/>
          <w:sz w:val="24"/>
          <w:szCs w:val="24"/>
        </w:rPr>
        <w:t>Justifier la couleur du carmin d’indigo.</w:t>
      </w:r>
    </w:p>
    <w:p w14:paraId="7CDCAC8B" w14:textId="38D45A67" w:rsidR="00121BD9" w:rsidRDefault="00121BD9" w:rsidP="00121BD9">
      <w:pPr>
        <w:spacing w:line="240" w:lineRule="auto"/>
        <w:jc w:val="both"/>
        <w:rPr>
          <w:rFonts w:cs="Arial"/>
          <w:sz w:val="24"/>
          <w:szCs w:val="24"/>
        </w:rPr>
      </w:pPr>
      <w:r>
        <w:rPr>
          <w:rFonts w:cs="Arial"/>
          <w:sz w:val="24"/>
          <w:szCs w:val="24"/>
        </w:rPr>
        <w:t>Le carmin d’indigo absorbe du coté de la couleur orange, il paraît donc de la couleur complémentaire de l’orange, qui est diamétralement opposée sur le cercle chromatique. Le carmin d’indigo paraît bleu.</w:t>
      </w:r>
      <w:r>
        <w:rPr>
          <w:rFonts w:cs="Arial"/>
          <w:sz w:val="24"/>
          <w:szCs w:val="24"/>
        </w:rPr>
        <w:br w:type="page"/>
      </w:r>
    </w:p>
    <w:p w14:paraId="2472EE08" w14:textId="0745F0FC" w:rsidR="00C25D0A" w:rsidRPr="00C25D0A" w:rsidRDefault="00C25D0A" w:rsidP="00DA1A8E">
      <w:pPr>
        <w:spacing w:after="120" w:line="240" w:lineRule="auto"/>
        <w:jc w:val="both"/>
        <w:rPr>
          <w:rFonts w:cs="Arial"/>
          <w:sz w:val="24"/>
          <w:szCs w:val="24"/>
        </w:rPr>
      </w:pPr>
      <w:r w:rsidRPr="00C25D0A">
        <w:rPr>
          <w:rFonts w:cs="Arial"/>
          <w:sz w:val="24"/>
          <w:szCs w:val="24"/>
        </w:rPr>
        <w:lastRenderedPageBreak/>
        <w:t>On prépare un ensemble de solutions de carmin d’indigo à partir d'une solution mère S</w:t>
      </w:r>
      <w:r w:rsidRPr="00DA1A8E">
        <w:rPr>
          <w:rFonts w:cs="Arial"/>
          <w:sz w:val="24"/>
          <w:szCs w:val="24"/>
          <w:vertAlign w:val="subscript"/>
        </w:rPr>
        <w:t>m</w:t>
      </w:r>
      <w:r w:rsidRPr="00C25D0A">
        <w:rPr>
          <w:rFonts w:cs="Arial"/>
          <w:sz w:val="24"/>
          <w:szCs w:val="24"/>
        </w:rPr>
        <w:t xml:space="preserve"> de concentration connue </w:t>
      </w:r>
      <w:r w:rsidRPr="00F30D8F">
        <w:rPr>
          <w:rFonts w:cs="Arial"/>
          <w:i/>
          <w:iCs/>
          <w:sz w:val="24"/>
          <w:szCs w:val="24"/>
        </w:rPr>
        <w:t>c</w:t>
      </w:r>
      <w:r w:rsidRPr="00F30D8F">
        <w:rPr>
          <w:rFonts w:cs="Arial"/>
          <w:i/>
          <w:iCs/>
          <w:sz w:val="24"/>
          <w:szCs w:val="24"/>
          <w:vertAlign w:val="subscript"/>
        </w:rPr>
        <w:t>m</w:t>
      </w:r>
      <w:r w:rsidRPr="00C25D0A">
        <w:rPr>
          <w:rFonts w:cs="Arial"/>
          <w:sz w:val="24"/>
          <w:szCs w:val="24"/>
        </w:rPr>
        <w:t xml:space="preserve"> = 80,0 mg·L</w:t>
      </w:r>
      <w:r w:rsidR="00DA1A8E" w:rsidRPr="00DA1A8E">
        <w:rPr>
          <w:rFonts w:ascii="Times New Roman" w:hAnsi="Times New Roman" w:cs="Times New Roman"/>
          <w:sz w:val="24"/>
          <w:szCs w:val="24"/>
          <w:vertAlign w:val="superscript"/>
        </w:rPr>
        <w:t>‒</w:t>
      </w:r>
      <w:r w:rsidRPr="00DA1A8E">
        <w:rPr>
          <w:rFonts w:cs="Arial"/>
          <w:sz w:val="24"/>
          <w:szCs w:val="24"/>
          <w:vertAlign w:val="superscript"/>
        </w:rPr>
        <w:t>1</w:t>
      </w:r>
      <w:r w:rsidRPr="00C25D0A">
        <w:rPr>
          <w:rFonts w:cs="Arial"/>
          <w:sz w:val="24"/>
          <w:szCs w:val="24"/>
        </w:rPr>
        <w:t xml:space="preserve"> en carmin d’indigo.</w:t>
      </w:r>
    </w:p>
    <w:tbl>
      <w:tblPr>
        <w:tblStyle w:val="Grilledutableau"/>
        <w:tblW w:w="0" w:type="auto"/>
        <w:tblInd w:w="12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38"/>
        <w:gridCol w:w="1065"/>
        <w:gridCol w:w="1066"/>
        <w:gridCol w:w="1065"/>
        <w:gridCol w:w="1066"/>
        <w:gridCol w:w="1066"/>
      </w:tblGrid>
      <w:tr w:rsidR="00DA1A8E" w14:paraId="3B0C537D" w14:textId="77777777" w:rsidTr="005A6C50">
        <w:tc>
          <w:tcPr>
            <w:tcW w:w="2638" w:type="dxa"/>
            <w:vAlign w:val="center"/>
          </w:tcPr>
          <w:p w14:paraId="463ABC82" w14:textId="77777777" w:rsidR="00DA1A8E" w:rsidRDefault="00DA1A8E" w:rsidP="005A6C50">
            <w:pPr>
              <w:jc w:val="center"/>
              <w:rPr>
                <w:rFonts w:cs="Arial"/>
                <w:sz w:val="24"/>
                <w:szCs w:val="24"/>
              </w:rPr>
            </w:pPr>
            <w:r w:rsidRPr="00DA1A8E">
              <w:rPr>
                <w:rFonts w:cs="Arial"/>
                <w:b/>
                <w:bCs/>
                <w:sz w:val="24"/>
                <w:szCs w:val="24"/>
              </w:rPr>
              <w:t>Solution</w:t>
            </w:r>
          </w:p>
        </w:tc>
        <w:tc>
          <w:tcPr>
            <w:tcW w:w="1065" w:type="dxa"/>
            <w:vAlign w:val="center"/>
          </w:tcPr>
          <w:p w14:paraId="565E9DEB" w14:textId="77777777" w:rsidR="00DA1A8E" w:rsidRPr="00DA1A8E" w:rsidRDefault="00DA1A8E" w:rsidP="005A6C50">
            <w:pPr>
              <w:jc w:val="center"/>
              <w:rPr>
                <w:rFonts w:cs="Arial"/>
                <w:b/>
                <w:bCs/>
                <w:sz w:val="24"/>
                <w:szCs w:val="24"/>
              </w:rPr>
            </w:pPr>
            <w:r w:rsidRPr="00DA1A8E">
              <w:rPr>
                <w:rFonts w:cs="Arial"/>
                <w:b/>
                <w:bCs/>
                <w:sz w:val="24"/>
                <w:szCs w:val="24"/>
              </w:rPr>
              <w:t>S</w:t>
            </w:r>
            <w:r w:rsidRPr="00DA1A8E">
              <w:rPr>
                <w:rFonts w:cs="Arial"/>
                <w:b/>
                <w:bCs/>
                <w:sz w:val="24"/>
                <w:szCs w:val="24"/>
                <w:vertAlign w:val="subscript"/>
              </w:rPr>
              <w:t>1</w:t>
            </w:r>
          </w:p>
        </w:tc>
        <w:tc>
          <w:tcPr>
            <w:tcW w:w="1066" w:type="dxa"/>
            <w:vAlign w:val="center"/>
          </w:tcPr>
          <w:p w14:paraId="06DD2048" w14:textId="77777777" w:rsidR="00DA1A8E" w:rsidRPr="00DA1A8E" w:rsidRDefault="00DA1A8E" w:rsidP="005A6C50">
            <w:pPr>
              <w:jc w:val="center"/>
              <w:rPr>
                <w:rFonts w:cs="Arial"/>
                <w:b/>
                <w:bCs/>
                <w:sz w:val="24"/>
                <w:szCs w:val="24"/>
              </w:rPr>
            </w:pPr>
            <w:r w:rsidRPr="00DA1A8E">
              <w:rPr>
                <w:rFonts w:cs="Arial"/>
                <w:b/>
                <w:bCs/>
                <w:sz w:val="24"/>
                <w:szCs w:val="24"/>
              </w:rPr>
              <w:t>S</w:t>
            </w:r>
            <w:r w:rsidRPr="00DA1A8E">
              <w:rPr>
                <w:rFonts w:cs="Arial"/>
                <w:b/>
                <w:bCs/>
                <w:sz w:val="24"/>
                <w:szCs w:val="24"/>
                <w:vertAlign w:val="subscript"/>
              </w:rPr>
              <w:t>2</w:t>
            </w:r>
          </w:p>
        </w:tc>
        <w:tc>
          <w:tcPr>
            <w:tcW w:w="1065" w:type="dxa"/>
            <w:vAlign w:val="center"/>
          </w:tcPr>
          <w:p w14:paraId="6C2C30D0" w14:textId="77777777" w:rsidR="00DA1A8E" w:rsidRPr="00DA1A8E" w:rsidRDefault="00DA1A8E" w:rsidP="005A6C50">
            <w:pPr>
              <w:jc w:val="center"/>
              <w:rPr>
                <w:rFonts w:cs="Arial"/>
                <w:b/>
                <w:bCs/>
                <w:sz w:val="24"/>
                <w:szCs w:val="24"/>
              </w:rPr>
            </w:pPr>
            <w:r w:rsidRPr="00DA1A8E">
              <w:rPr>
                <w:rFonts w:cs="Arial"/>
                <w:b/>
                <w:bCs/>
                <w:sz w:val="24"/>
                <w:szCs w:val="24"/>
              </w:rPr>
              <w:t>S</w:t>
            </w:r>
            <w:r w:rsidRPr="00DA1A8E">
              <w:rPr>
                <w:rFonts w:cs="Arial"/>
                <w:b/>
                <w:bCs/>
                <w:sz w:val="24"/>
                <w:szCs w:val="24"/>
                <w:vertAlign w:val="subscript"/>
              </w:rPr>
              <w:t>3</w:t>
            </w:r>
          </w:p>
        </w:tc>
        <w:tc>
          <w:tcPr>
            <w:tcW w:w="1066" w:type="dxa"/>
            <w:vAlign w:val="center"/>
          </w:tcPr>
          <w:p w14:paraId="7659806A" w14:textId="77777777" w:rsidR="00DA1A8E" w:rsidRPr="00DA1A8E" w:rsidRDefault="00DA1A8E" w:rsidP="005A6C50">
            <w:pPr>
              <w:jc w:val="center"/>
              <w:rPr>
                <w:rFonts w:cs="Arial"/>
                <w:b/>
                <w:bCs/>
                <w:sz w:val="24"/>
                <w:szCs w:val="24"/>
              </w:rPr>
            </w:pPr>
            <w:r w:rsidRPr="00DA1A8E">
              <w:rPr>
                <w:rFonts w:cs="Arial"/>
                <w:b/>
                <w:bCs/>
                <w:sz w:val="24"/>
                <w:szCs w:val="24"/>
              </w:rPr>
              <w:t>S</w:t>
            </w:r>
            <w:r w:rsidRPr="00DA1A8E">
              <w:rPr>
                <w:rFonts w:cs="Arial"/>
                <w:b/>
                <w:bCs/>
                <w:sz w:val="24"/>
                <w:szCs w:val="24"/>
                <w:vertAlign w:val="subscript"/>
              </w:rPr>
              <w:t>4</w:t>
            </w:r>
          </w:p>
        </w:tc>
        <w:tc>
          <w:tcPr>
            <w:tcW w:w="1066" w:type="dxa"/>
            <w:vAlign w:val="center"/>
          </w:tcPr>
          <w:p w14:paraId="62A04F3A" w14:textId="77777777" w:rsidR="00DA1A8E" w:rsidRPr="00DA1A8E" w:rsidRDefault="00DA1A8E" w:rsidP="005A6C50">
            <w:pPr>
              <w:jc w:val="center"/>
              <w:rPr>
                <w:rFonts w:cs="Arial"/>
                <w:b/>
                <w:bCs/>
                <w:sz w:val="24"/>
                <w:szCs w:val="24"/>
              </w:rPr>
            </w:pPr>
            <w:r w:rsidRPr="00DA1A8E">
              <w:rPr>
                <w:rFonts w:cs="Arial"/>
                <w:b/>
                <w:bCs/>
                <w:sz w:val="24"/>
                <w:szCs w:val="24"/>
              </w:rPr>
              <w:t>S</w:t>
            </w:r>
            <w:r w:rsidRPr="00DA1A8E">
              <w:rPr>
                <w:rFonts w:cs="Arial"/>
                <w:b/>
                <w:bCs/>
                <w:sz w:val="24"/>
                <w:szCs w:val="24"/>
                <w:vertAlign w:val="subscript"/>
              </w:rPr>
              <w:t>5</w:t>
            </w:r>
          </w:p>
        </w:tc>
      </w:tr>
      <w:tr w:rsidR="00DA1A8E" w14:paraId="0A7DD1BD" w14:textId="77777777" w:rsidTr="00F30D8F">
        <w:tc>
          <w:tcPr>
            <w:tcW w:w="2638" w:type="dxa"/>
            <w:vAlign w:val="center"/>
          </w:tcPr>
          <w:p w14:paraId="09344E54" w14:textId="40508B43" w:rsidR="00DA1A8E" w:rsidRDefault="00DA1A8E" w:rsidP="00B763E3">
            <w:pPr>
              <w:jc w:val="center"/>
              <w:rPr>
                <w:rFonts w:cs="Arial"/>
                <w:sz w:val="24"/>
                <w:szCs w:val="24"/>
              </w:rPr>
            </w:pPr>
            <w:r w:rsidRPr="00DA1A8E">
              <w:rPr>
                <w:rFonts w:cs="Arial"/>
                <w:b/>
                <w:bCs/>
                <w:sz w:val="24"/>
                <w:szCs w:val="24"/>
              </w:rPr>
              <w:t>Concentration en</w:t>
            </w:r>
            <w:r w:rsidR="00B763E3">
              <w:rPr>
                <w:rFonts w:cs="Arial"/>
                <w:b/>
                <w:bCs/>
                <w:sz w:val="24"/>
                <w:szCs w:val="24"/>
              </w:rPr>
              <w:t xml:space="preserve"> </w:t>
            </w:r>
            <w:r w:rsidRPr="00DA1A8E">
              <w:rPr>
                <w:rFonts w:cs="Arial"/>
                <w:b/>
                <w:bCs/>
                <w:sz w:val="24"/>
                <w:szCs w:val="24"/>
              </w:rPr>
              <w:t>masse (mg·L</w:t>
            </w:r>
            <w:r w:rsidRPr="00DA1A8E">
              <w:rPr>
                <w:rFonts w:ascii="Times New Roman" w:hAnsi="Times New Roman" w:cs="Times New Roman"/>
                <w:b/>
                <w:bCs/>
                <w:sz w:val="24"/>
                <w:szCs w:val="24"/>
                <w:vertAlign w:val="superscript"/>
              </w:rPr>
              <w:t>‒</w:t>
            </w:r>
            <w:r w:rsidRPr="00DA1A8E">
              <w:rPr>
                <w:rFonts w:cs="Arial"/>
                <w:b/>
                <w:bCs/>
                <w:sz w:val="24"/>
                <w:szCs w:val="24"/>
                <w:vertAlign w:val="superscript"/>
              </w:rPr>
              <w:t>1</w:t>
            </w:r>
            <w:r w:rsidRPr="00DA1A8E">
              <w:rPr>
                <w:rFonts w:cs="Arial"/>
                <w:b/>
                <w:bCs/>
                <w:sz w:val="24"/>
                <w:szCs w:val="24"/>
              </w:rPr>
              <w:t>)</w:t>
            </w:r>
          </w:p>
        </w:tc>
        <w:tc>
          <w:tcPr>
            <w:tcW w:w="1065" w:type="dxa"/>
            <w:vAlign w:val="center"/>
          </w:tcPr>
          <w:p w14:paraId="36ADB38C" w14:textId="77777777" w:rsidR="00DA1A8E" w:rsidRDefault="00DA1A8E" w:rsidP="005A6C50">
            <w:pPr>
              <w:jc w:val="center"/>
              <w:rPr>
                <w:rFonts w:cs="Arial"/>
                <w:sz w:val="24"/>
                <w:szCs w:val="24"/>
              </w:rPr>
            </w:pPr>
            <w:r w:rsidRPr="00C25D0A">
              <w:rPr>
                <w:rFonts w:cs="Arial"/>
                <w:sz w:val="24"/>
                <w:szCs w:val="24"/>
              </w:rPr>
              <w:t>64,0</w:t>
            </w:r>
          </w:p>
        </w:tc>
        <w:tc>
          <w:tcPr>
            <w:tcW w:w="1066" w:type="dxa"/>
            <w:vAlign w:val="center"/>
          </w:tcPr>
          <w:p w14:paraId="40CDE331" w14:textId="77777777" w:rsidR="00DA1A8E" w:rsidRDefault="00DA1A8E" w:rsidP="005A6C50">
            <w:pPr>
              <w:jc w:val="center"/>
              <w:rPr>
                <w:rFonts w:cs="Arial"/>
                <w:sz w:val="24"/>
                <w:szCs w:val="24"/>
              </w:rPr>
            </w:pPr>
            <w:r w:rsidRPr="00C25D0A">
              <w:rPr>
                <w:rFonts w:cs="Arial"/>
                <w:sz w:val="24"/>
                <w:szCs w:val="24"/>
              </w:rPr>
              <w:t>48,0</w:t>
            </w:r>
          </w:p>
        </w:tc>
        <w:tc>
          <w:tcPr>
            <w:tcW w:w="1065" w:type="dxa"/>
            <w:vAlign w:val="center"/>
          </w:tcPr>
          <w:p w14:paraId="3591A6C4" w14:textId="77777777" w:rsidR="00DA1A8E" w:rsidRDefault="00DA1A8E" w:rsidP="005A6C50">
            <w:pPr>
              <w:jc w:val="center"/>
              <w:rPr>
                <w:rFonts w:cs="Arial"/>
                <w:sz w:val="24"/>
                <w:szCs w:val="24"/>
              </w:rPr>
            </w:pPr>
            <w:r w:rsidRPr="00C25D0A">
              <w:rPr>
                <w:rFonts w:cs="Arial"/>
                <w:sz w:val="24"/>
                <w:szCs w:val="24"/>
              </w:rPr>
              <w:t>40,0</w:t>
            </w:r>
          </w:p>
        </w:tc>
        <w:tc>
          <w:tcPr>
            <w:tcW w:w="1066" w:type="dxa"/>
            <w:vAlign w:val="center"/>
          </w:tcPr>
          <w:p w14:paraId="2FB7907C" w14:textId="77777777" w:rsidR="00DA1A8E" w:rsidRDefault="00DA1A8E" w:rsidP="005A6C50">
            <w:pPr>
              <w:jc w:val="center"/>
              <w:rPr>
                <w:rFonts w:cs="Arial"/>
                <w:sz w:val="24"/>
                <w:szCs w:val="24"/>
              </w:rPr>
            </w:pPr>
            <w:r w:rsidRPr="00C25D0A">
              <w:rPr>
                <w:rFonts w:cs="Arial"/>
                <w:sz w:val="24"/>
                <w:szCs w:val="24"/>
              </w:rPr>
              <w:t>32,0</w:t>
            </w:r>
          </w:p>
        </w:tc>
        <w:tc>
          <w:tcPr>
            <w:tcW w:w="1066" w:type="dxa"/>
            <w:vAlign w:val="center"/>
          </w:tcPr>
          <w:p w14:paraId="302EB260" w14:textId="77777777" w:rsidR="00DA1A8E" w:rsidRDefault="00DA1A8E" w:rsidP="005A6C50">
            <w:pPr>
              <w:jc w:val="center"/>
              <w:rPr>
                <w:rFonts w:cs="Arial"/>
                <w:sz w:val="24"/>
                <w:szCs w:val="24"/>
              </w:rPr>
            </w:pPr>
            <w:r w:rsidRPr="00C25D0A">
              <w:rPr>
                <w:rFonts w:cs="Arial"/>
                <w:sz w:val="24"/>
                <w:szCs w:val="24"/>
              </w:rPr>
              <w:t>16,0</w:t>
            </w:r>
          </w:p>
        </w:tc>
      </w:tr>
    </w:tbl>
    <w:p w14:paraId="5F0DE823" w14:textId="0B3888C2" w:rsidR="00C25D0A" w:rsidRPr="00C25D0A" w:rsidRDefault="00C25D0A" w:rsidP="00121BD9">
      <w:pPr>
        <w:spacing w:line="240" w:lineRule="auto"/>
        <w:jc w:val="both"/>
        <w:rPr>
          <w:rFonts w:cs="Arial"/>
          <w:sz w:val="24"/>
          <w:szCs w:val="24"/>
        </w:rPr>
      </w:pPr>
      <w:r w:rsidRPr="00C25D0A">
        <w:rPr>
          <w:rFonts w:cs="Arial"/>
          <w:sz w:val="24"/>
          <w:szCs w:val="24"/>
        </w:rPr>
        <w:t>On dispose de la verrerie suivante</w:t>
      </w:r>
      <w:r w:rsidR="00B72AEF">
        <w:rPr>
          <w:rFonts w:cs="Arial"/>
          <w:sz w:val="24"/>
          <w:szCs w:val="24"/>
        </w:rPr>
        <w:t> :</w:t>
      </w:r>
    </w:p>
    <w:p w14:paraId="338F821F" w14:textId="7C1C7D0A" w:rsidR="00C25D0A" w:rsidRPr="00B72AEF" w:rsidRDefault="00C25D0A" w:rsidP="00121BD9">
      <w:pPr>
        <w:pStyle w:val="Paragraphedeliste"/>
        <w:numPr>
          <w:ilvl w:val="1"/>
          <w:numId w:val="8"/>
        </w:numPr>
        <w:tabs>
          <w:tab w:val="left" w:pos="851"/>
        </w:tabs>
        <w:spacing w:line="240" w:lineRule="auto"/>
        <w:ind w:left="851" w:hanging="567"/>
        <w:contextualSpacing w:val="0"/>
        <w:jc w:val="both"/>
        <w:rPr>
          <w:rFonts w:cs="Arial"/>
          <w:sz w:val="24"/>
          <w:szCs w:val="24"/>
        </w:rPr>
      </w:pPr>
      <w:r w:rsidRPr="00B72AEF">
        <w:rPr>
          <w:rFonts w:cs="Arial"/>
          <w:sz w:val="24"/>
          <w:szCs w:val="24"/>
        </w:rPr>
        <w:t>fioles jaugées de 25 mL, 50 mL, 100 mL</w:t>
      </w:r>
      <w:r w:rsidR="00DA1A8E">
        <w:rPr>
          <w:rFonts w:cs="Arial"/>
          <w:sz w:val="24"/>
          <w:szCs w:val="24"/>
        </w:rPr>
        <w:t> ;</w:t>
      </w:r>
    </w:p>
    <w:p w14:paraId="237FBF52" w14:textId="4ED4C4B0" w:rsidR="00C25D0A" w:rsidRPr="00B72AEF" w:rsidRDefault="00C25D0A" w:rsidP="00121BD9">
      <w:pPr>
        <w:pStyle w:val="Paragraphedeliste"/>
        <w:numPr>
          <w:ilvl w:val="1"/>
          <w:numId w:val="8"/>
        </w:numPr>
        <w:tabs>
          <w:tab w:val="left" w:pos="851"/>
        </w:tabs>
        <w:spacing w:line="240" w:lineRule="auto"/>
        <w:ind w:left="851" w:hanging="567"/>
        <w:contextualSpacing w:val="0"/>
        <w:jc w:val="both"/>
        <w:rPr>
          <w:rFonts w:cs="Arial"/>
          <w:sz w:val="24"/>
          <w:szCs w:val="24"/>
        </w:rPr>
      </w:pPr>
      <w:r w:rsidRPr="00B72AEF">
        <w:rPr>
          <w:rFonts w:cs="Arial"/>
          <w:sz w:val="24"/>
          <w:szCs w:val="24"/>
        </w:rPr>
        <w:t>pipettes jaugées de 5 mL, 10 mL, 20 mL, 25 mL</w:t>
      </w:r>
      <w:r w:rsidR="00DA1A8E">
        <w:rPr>
          <w:rFonts w:cs="Arial"/>
          <w:sz w:val="24"/>
          <w:szCs w:val="24"/>
        </w:rPr>
        <w:t> ;</w:t>
      </w:r>
    </w:p>
    <w:p w14:paraId="76DB8161" w14:textId="25302B2E" w:rsidR="00C25D0A" w:rsidRPr="00B72AEF" w:rsidRDefault="00C25D0A" w:rsidP="00121BD9">
      <w:pPr>
        <w:pStyle w:val="Paragraphedeliste"/>
        <w:numPr>
          <w:ilvl w:val="1"/>
          <w:numId w:val="8"/>
        </w:numPr>
        <w:tabs>
          <w:tab w:val="left" w:pos="851"/>
        </w:tabs>
        <w:spacing w:line="240" w:lineRule="auto"/>
        <w:ind w:left="851" w:hanging="567"/>
        <w:contextualSpacing w:val="0"/>
        <w:jc w:val="both"/>
        <w:rPr>
          <w:rFonts w:cs="Arial"/>
          <w:sz w:val="24"/>
          <w:szCs w:val="24"/>
        </w:rPr>
      </w:pPr>
      <w:r w:rsidRPr="00B72AEF">
        <w:rPr>
          <w:rFonts w:cs="Arial"/>
          <w:sz w:val="24"/>
          <w:szCs w:val="24"/>
        </w:rPr>
        <w:t>béchers de 50 mL et de 100 mL</w:t>
      </w:r>
      <w:r w:rsidR="00DA1A8E">
        <w:rPr>
          <w:rFonts w:cs="Arial"/>
          <w:sz w:val="24"/>
          <w:szCs w:val="24"/>
        </w:rPr>
        <w:t> ;</w:t>
      </w:r>
    </w:p>
    <w:p w14:paraId="5DFF6936" w14:textId="767C8660" w:rsidR="00C25D0A" w:rsidRPr="00B72AEF" w:rsidRDefault="00C25D0A" w:rsidP="00121BD9">
      <w:pPr>
        <w:pStyle w:val="Paragraphedeliste"/>
        <w:numPr>
          <w:ilvl w:val="1"/>
          <w:numId w:val="8"/>
        </w:numPr>
        <w:tabs>
          <w:tab w:val="left" w:pos="851"/>
        </w:tabs>
        <w:spacing w:line="240" w:lineRule="auto"/>
        <w:ind w:left="851" w:hanging="567"/>
        <w:contextualSpacing w:val="0"/>
        <w:jc w:val="both"/>
        <w:rPr>
          <w:rFonts w:cs="Arial"/>
          <w:sz w:val="24"/>
          <w:szCs w:val="24"/>
        </w:rPr>
      </w:pPr>
      <w:r w:rsidRPr="00B72AEF">
        <w:rPr>
          <w:rFonts w:cs="Arial"/>
          <w:sz w:val="24"/>
          <w:szCs w:val="24"/>
        </w:rPr>
        <w:t>éprouvettes graduées de 20 mL et 50 mL.</w:t>
      </w:r>
    </w:p>
    <w:p w14:paraId="2A7429F0" w14:textId="0DCAB6BB" w:rsidR="00C25D0A" w:rsidRPr="00121BD9" w:rsidRDefault="00C25D0A" w:rsidP="00121BD9">
      <w:pPr>
        <w:tabs>
          <w:tab w:val="left" w:pos="851"/>
        </w:tabs>
        <w:spacing w:line="240" w:lineRule="auto"/>
        <w:ind w:left="567" w:hanging="567"/>
        <w:jc w:val="both"/>
        <w:rPr>
          <w:rFonts w:cs="Arial"/>
          <w:b/>
          <w:bCs/>
          <w:sz w:val="24"/>
          <w:szCs w:val="24"/>
        </w:rPr>
      </w:pPr>
      <w:r w:rsidRPr="00121BD9">
        <w:rPr>
          <w:rFonts w:cs="Arial"/>
          <w:b/>
          <w:bCs/>
          <w:sz w:val="24"/>
          <w:szCs w:val="24"/>
        </w:rPr>
        <w:t>D.3.</w:t>
      </w:r>
      <w:r w:rsidR="00DA1A8E" w:rsidRPr="00121BD9">
        <w:rPr>
          <w:rFonts w:cs="Arial"/>
          <w:b/>
          <w:bCs/>
          <w:sz w:val="24"/>
          <w:szCs w:val="24"/>
        </w:rPr>
        <w:tab/>
      </w:r>
      <w:r w:rsidRPr="00121BD9">
        <w:rPr>
          <w:rFonts w:cs="Arial"/>
          <w:b/>
          <w:bCs/>
          <w:sz w:val="24"/>
          <w:szCs w:val="24"/>
        </w:rPr>
        <w:t>Décrire le protocole pour préparer 50 mL de la solution S</w:t>
      </w:r>
      <w:r w:rsidRPr="00121BD9">
        <w:rPr>
          <w:rFonts w:cs="Arial"/>
          <w:b/>
          <w:bCs/>
          <w:sz w:val="24"/>
          <w:szCs w:val="24"/>
          <w:vertAlign w:val="subscript"/>
        </w:rPr>
        <w:t>3</w:t>
      </w:r>
      <w:r w:rsidRPr="00121BD9">
        <w:rPr>
          <w:rFonts w:cs="Arial"/>
          <w:b/>
          <w:bCs/>
          <w:sz w:val="24"/>
          <w:szCs w:val="24"/>
        </w:rPr>
        <w:t xml:space="preserve"> à partir de la solution mère S</w:t>
      </w:r>
      <w:r w:rsidRPr="00121BD9">
        <w:rPr>
          <w:rFonts w:cs="Arial"/>
          <w:b/>
          <w:bCs/>
          <w:sz w:val="24"/>
          <w:szCs w:val="24"/>
          <w:vertAlign w:val="subscript"/>
        </w:rPr>
        <w:t>m</w:t>
      </w:r>
      <w:r w:rsidRPr="00121BD9">
        <w:rPr>
          <w:rFonts w:cs="Arial"/>
          <w:b/>
          <w:bCs/>
          <w:sz w:val="24"/>
          <w:szCs w:val="24"/>
        </w:rPr>
        <w:t>.</w:t>
      </w:r>
    </w:p>
    <w:p w14:paraId="14340CAC" w14:textId="0690F379" w:rsidR="00F609E4" w:rsidRDefault="00F609E4" w:rsidP="00C25D0A">
      <w:pPr>
        <w:spacing w:line="240" w:lineRule="auto"/>
        <w:jc w:val="both"/>
        <w:rPr>
          <w:rFonts w:cs="Arial"/>
          <w:sz w:val="24"/>
          <w:szCs w:val="24"/>
        </w:rPr>
      </w:pPr>
      <w:r>
        <w:rPr>
          <w:rFonts w:cs="Arial"/>
          <w:sz w:val="24"/>
          <w:szCs w:val="24"/>
        </w:rPr>
        <w:t>On procède à une dilution.</w:t>
      </w:r>
    </w:p>
    <w:p w14:paraId="6E0C965C" w14:textId="7547B9EB" w:rsidR="00DA1A8E" w:rsidRPr="00CD4714" w:rsidRDefault="00F609E4" w:rsidP="00C25D0A">
      <w:pPr>
        <w:spacing w:line="240" w:lineRule="auto"/>
        <w:jc w:val="both"/>
        <w:rPr>
          <w:rFonts w:cs="Arial"/>
          <w:sz w:val="24"/>
          <w:szCs w:val="24"/>
          <w:vertAlign w:val="subscript"/>
        </w:rPr>
      </w:pPr>
      <w:r>
        <w:rPr>
          <w:rFonts w:cs="Arial"/>
          <w:sz w:val="24"/>
          <w:szCs w:val="24"/>
        </w:rPr>
        <w:t>Solution mère S</w:t>
      </w:r>
      <w:r>
        <w:rPr>
          <w:rFonts w:cs="Arial"/>
          <w:sz w:val="24"/>
          <w:szCs w:val="24"/>
          <w:vertAlign w:val="subscript"/>
        </w:rPr>
        <w:t>m</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Solution fille</w:t>
      </w:r>
      <w:r w:rsidR="00CD4714">
        <w:rPr>
          <w:rFonts w:cs="Arial"/>
          <w:sz w:val="24"/>
          <w:szCs w:val="24"/>
        </w:rPr>
        <w:t xml:space="preserve"> S</w:t>
      </w:r>
      <w:r w:rsidR="00CD4714">
        <w:rPr>
          <w:rFonts w:cs="Arial"/>
          <w:sz w:val="24"/>
          <w:szCs w:val="24"/>
          <w:vertAlign w:val="subscript"/>
        </w:rPr>
        <w:t>3</w:t>
      </w:r>
    </w:p>
    <w:p w14:paraId="39383494" w14:textId="1E377649" w:rsidR="00F609E4" w:rsidRDefault="00B713F7" w:rsidP="00C25D0A">
      <w:pPr>
        <w:spacing w:line="240" w:lineRule="auto"/>
        <w:jc w:val="both"/>
        <w:rPr>
          <w:rFonts w:cs="Arial"/>
          <w:sz w:val="24"/>
          <w:szCs w:val="24"/>
        </w:rPr>
      </w:pPr>
      <w:r w:rsidRPr="00F30D8F">
        <w:rPr>
          <w:rFonts w:cs="Arial"/>
          <w:i/>
          <w:iCs/>
          <w:sz w:val="24"/>
          <w:szCs w:val="24"/>
        </w:rPr>
        <w:t>c</w:t>
      </w:r>
      <w:r w:rsidRPr="00F30D8F">
        <w:rPr>
          <w:rFonts w:cs="Arial"/>
          <w:i/>
          <w:iCs/>
          <w:sz w:val="24"/>
          <w:szCs w:val="24"/>
          <w:vertAlign w:val="subscript"/>
        </w:rPr>
        <w:t>m</w:t>
      </w:r>
      <w:r w:rsidRPr="00C25D0A">
        <w:rPr>
          <w:rFonts w:cs="Arial"/>
          <w:sz w:val="24"/>
          <w:szCs w:val="24"/>
        </w:rPr>
        <w:t xml:space="preserve"> = 80,0 mg·L</w:t>
      </w:r>
      <w:r w:rsidRPr="00DA1A8E">
        <w:rPr>
          <w:rFonts w:ascii="Times New Roman" w:hAnsi="Times New Roman" w:cs="Times New Roman"/>
          <w:sz w:val="24"/>
          <w:szCs w:val="24"/>
          <w:vertAlign w:val="superscript"/>
        </w:rPr>
        <w:t>‒</w:t>
      </w:r>
      <w:r w:rsidRPr="00DA1A8E">
        <w:rPr>
          <w:rFonts w:cs="Arial"/>
          <w:sz w:val="24"/>
          <w:szCs w:val="24"/>
          <w:vertAlign w:val="superscript"/>
        </w:rPr>
        <w:t>1</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i/>
          <w:iCs/>
          <w:sz w:val="24"/>
          <w:szCs w:val="24"/>
        </w:rPr>
        <w:t>c</w:t>
      </w:r>
      <w:r>
        <w:rPr>
          <w:rFonts w:cs="Arial"/>
          <w:i/>
          <w:iCs/>
          <w:sz w:val="24"/>
          <w:szCs w:val="24"/>
          <w:vertAlign w:val="subscript"/>
        </w:rPr>
        <w:t>m3</w:t>
      </w:r>
      <w:r>
        <w:rPr>
          <w:rFonts w:cs="Arial"/>
          <w:i/>
          <w:iCs/>
          <w:sz w:val="24"/>
          <w:szCs w:val="24"/>
        </w:rPr>
        <w:t xml:space="preserve"> </w:t>
      </w:r>
      <w:r w:rsidRPr="00B713F7">
        <w:rPr>
          <w:rFonts w:cs="Arial"/>
          <w:sz w:val="24"/>
          <w:szCs w:val="24"/>
        </w:rPr>
        <w:t xml:space="preserve">= </w:t>
      </w:r>
      <w:r>
        <w:rPr>
          <w:rFonts w:cs="Arial"/>
          <w:sz w:val="24"/>
          <w:szCs w:val="24"/>
        </w:rPr>
        <w:t>40,0 mg.L</w:t>
      </w:r>
      <w:r>
        <w:rPr>
          <w:rFonts w:cs="Arial"/>
          <w:sz w:val="24"/>
          <w:szCs w:val="24"/>
          <w:vertAlign w:val="superscript"/>
        </w:rPr>
        <w:t>-1</w:t>
      </w:r>
    </w:p>
    <w:p w14:paraId="2C6B10E0" w14:textId="38FE343B" w:rsidR="00B713F7" w:rsidRDefault="00B713F7" w:rsidP="00C25D0A">
      <w:pPr>
        <w:spacing w:line="240" w:lineRule="auto"/>
        <w:jc w:val="both"/>
        <w:rPr>
          <w:rFonts w:cs="Arial"/>
          <w:sz w:val="24"/>
          <w:szCs w:val="24"/>
        </w:rPr>
      </w:pPr>
      <w:r>
        <w:rPr>
          <w:rFonts w:cs="Arial"/>
          <w:i/>
          <w:iCs/>
          <w:sz w:val="24"/>
          <w:szCs w:val="24"/>
        </w:rPr>
        <w:t>V</w:t>
      </w:r>
      <w:r>
        <w:rPr>
          <w:rFonts w:cs="Arial"/>
          <w:sz w:val="24"/>
          <w:szCs w:val="24"/>
          <w:vertAlign w:val="subscript"/>
        </w:rPr>
        <w:t>m</w:t>
      </w:r>
      <w:r>
        <w:rPr>
          <w:rFonts w:cs="Arial"/>
          <w:sz w:val="24"/>
          <w:szCs w:val="24"/>
        </w:rPr>
        <w:t xml:space="preserve"> = ?</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i/>
          <w:iCs/>
          <w:sz w:val="24"/>
          <w:szCs w:val="24"/>
        </w:rPr>
        <w:t>V</w:t>
      </w:r>
      <w:r>
        <w:rPr>
          <w:rFonts w:cs="Arial"/>
          <w:sz w:val="24"/>
          <w:szCs w:val="24"/>
          <w:vertAlign w:val="subscript"/>
        </w:rPr>
        <w:t>m3</w:t>
      </w:r>
      <w:r>
        <w:rPr>
          <w:rFonts w:cs="Arial"/>
          <w:sz w:val="24"/>
          <w:szCs w:val="24"/>
        </w:rPr>
        <w:t xml:space="preserve"> =</w:t>
      </w:r>
      <w:r w:rsidR="00F86A87">
        <w:rPr>
          <w:rFonts w:cs="Arial"/>
          <w:sz w:val="24"/>
          <w:szCs w:val="24"/>
        </w:rPr>
        <w:t xml:space="preserve"> 50 mL</w:t>
      </w:r>
    </w:p>
    <w:p w14:paraId="62F65CA3" w14:textId="67FABC25" w:rsidR="00B713F7" w:rsidRDefault="00B713F7" w:rsidP="00C25D0A">
      <w:pPr>
        <w:spacing w:line="240" w:lineRule="auto"/>
        <w:jc w:val="both"/>
        <w:rPr>
          <w:rFonts w:cs="Arial"/>
          <w:sz w:val="24"/>
          <w:szCs w:val="24"/>
        </w:rPr>
      </w:pPr>
      <w:r>
        <w:rPr>
          <w:rFonts w:cs="Arial"/>
          <w:sz w:val="24"/>
          <w:szCs w:val="24"/>
        </w:rPr>
        <w:t xml:space="preserve">Au cours d’une dilution, la masse de soluté se conserve alors </w:t>
      </w:r>
      <w:r>
        <w:rPr>
          <w:rFonts w:cs="Arial"/>
          <w:i/>
          <w:iCs/>
          <w:sz w:val="24"/>
          <w:szCs w:val="24"/>
        </w:rPr>
        <w:t>m</w:t>
      </w:r>
      <w:r>
        <w:rPr>
          <w:rFonts w:cs="Arial"/>
          <w:sz w:val="24"/>
          <w:szCs w:val="24"/>
        </w:rPr>
        <w:t xml:space="preserve"> = </w:t>
      </w:r>
      <w:r>
        <w:rPr>
          <w:rFonts w:cs="Arial"/>
          <w:i/>
          <w:iCs/>
          <w:sz w:val="24"/>
          <w:szCs w:val="24"/>
        </w:rPr>
        <w:t>m</w:t>
      </w:r>
      <w:r>
        <w:rPr>
          <w:rFonts w:cs="Arial"/>
          <w:sz w:val="24"/>
          <w:szCs w:val="24"/>
          <w:vertAlign w:val="subscript"/>
        </w:rPr>
        <w:t>3</w:t>
      </w:r>
    </w:p>
    <w:p w14:paraId="31A73ABC" w14:textId="30C1979E" w:rsidR="00B713F7" w:rsidRDefault="003B43E5" w:rsidP="00C25D0A">
      <w:pPr>
        <w:spacing w:line="240" w:lineRule="auto"/>
        <w:jc w:val="both"/>
        <w:rPr>
          <w:rFonts w:cs="Arial"/>
          <w:sz w:val="24"/>
          <w:szCs w:val="24"/>
        </w:rPr>
      </w:pPr>
      <w:r w:rsidRPr="00F30D8F">
        <w:rPr>
          <w:rFonts w:cs="Arial"/>
          <w:i/>
          <w:iCs/>
          <w:sz w:val="24"/>
          <w:szCs w:val="24"/>
        </w:rPr>
        <w:t>c</w:t>
      </w:r>
      <w:r w:rsidRPr="00F30D8F">
        <w:rPr>
          <w:rFonts w:cs="Arial"/>
          <w:i/>
          <w:iCs/>
          <w:sz w:val="24"/>
          <w:szCs w:val="24"/>
          <w:vertAlign w:val="subscript"/>
        </w:rPr>
        <w:t>m</w:t>
      </w:r>
      <w:r>
        <w:rPr>
          <w:rFonts w:cs="Arial"/>
          <w:sz w:val="24"/>
          <w:szCs w:val="24"/>
        </w:rPr>
        <w:t xml:space="preserve"> . </w:t>
      </w:r>
      <w:r>
        <w:rPr>
          <w:rFonts w:cs="Arial"/>
          <w:i/>
          <w:iCs/>
          <w:sz w:val="24"/>
          <w:szCs w:val="24"/>
        </w:rPr>
        <w:t>V</w:t>
      </w:r>
      <w:r>
        <w:rPr>
          <w:rFonts w:cs="Arial"/>
          <w:sz w:val="24"/>
          <w:szCs w:val="24"/>
          <w:vertAlign w:val="subscript"/>
        </w:rPr>
        <w:t>m</w:t>
      </w:r>
      <w:r w:rsidRPr="003B43E5">
        <w:rPr>
          <w:rFonts w:cs="Arial"/>
          <w:i/>
          <w:iCs/>
          <w:sz w:val="24"/>
          <w:szCs w:val="24"/>
        </w:rPr>
        <w:t xml:space="preserve"> </w:t>
      </w:r>
      <w:r>
        <w:rPr>
          <w:rFonts w:cs="Arial"/>
          <w:sz w:val="24"/>
          <w:szCs w:val="24"/>
        </w:rPr>
        <w:t xml:space="preserve">= </w:t>
      </w:r>
      <w:r>
        <w:rPr>
          <w:rFonts w:cs="Arial"/>
          <w:i/>
          <w:iCs/>
          <w:sz w:val="24"/>
          <w:szCs w:val="24"/>
        </w:rPr>
        <w:t>c</w:t>
      </w:r>
      <w:r>
        <w:rPr>
          <w:rFonts w:cs="Arial"/>
          <w:sz w:val="24"/>
          <w:szCs w:val="24"/>
          <w:vertAlign w:val="subscript"/>
        </w:rPr>
        <w:t>m3</w:t>
      </w:r>
      <w:r>
        <w:rPr>
          <w:rFonts w:cs="Arial"/>
          <w:sz w:val="24"/>
          <w:szCs w:val="24"/>
        </w:rPr>
        <w:t xml:space="preserve"> . </w:t>
      </w:r>
      <w:r>
        <w:rPr>
          <w:rFonts w:cs="Arial"/>
          <w:i/>
          <w:iCs/>
          <w:sz w:val="24"/>
          <w:szCs w:val="24"/>
        </w:rPr>
        <w:t>V</w:t>
      </w:r>
      <w:r>
        <w:rPr>
          <w:rFonts w:cs="Arial"/>
          <w:sz w:val="24"/>
          <w:szCs w:val="24"/>
          <w:vertAlign w:val="subscript"/>
        </w:rPr>
        <w:t>m3</w:t>
      </w:r>
    </w:p>
    <w:p w14:paraId="419A676D" w14:textId="6D22F384" w:rsidR="003B43E5" w:rsidRDefault="00001033" w:rsidP="00C25D0A">
      <w:pPr>
        <w:spacing w:line="240" w:lineRule="auto"/>
        <w:jc w:val="both"/>
        <w:rPr>
          <w:rFonts w:cs="Arial"/>
          <w:sz w:val="24"/>
          <w:szCs w:val="24"/>
        </w:rPr>
      </w:pPr>
      <w:r w:rsidRPr="00001033">
        <w:rPr>
          <w:rFonts w:cs="Arial"/>
          <w:position w:val="-30"/>
          <w:sz w:val="24"/>
          <w:szCs w:val="24"/>
        </w:rPr>
        <w:object w:dxaOrig="1380" w:dyaOrig="700" w14:anchorId="16729A16">
          <v:shape id="_x0000_i1044" type="#_x0000_t75" style="width:69.25pt;height:35.1pt" o:ole="">
            <v:imagedata r:id="rId57" o:title=""/>
          </v:shape>
          <o:OLEObject Type="Embed" ProgID="Equation.DSMT4" ShapeID="_x0000_i1044" DrawAspect="Content" ObjectID="_1804676951" r:id="rId58"/>
        </w:object>
      </w:r>
      <w:r>
        <w:rPr>
          <w:rFonts w:cs="Arial"/>
          <w:sz w:val="24"/>
          <w:szCs w:val="24"/>
        </w:rPr>
        <w:t xml:space="preserve"> </w:t>
      </w:r>
    </w:p>
    <w:p w14:paraId="1D836EDE" w14:textId="2B84B9B1" w:rsidR="00001033" w:rsidRDefault="00F86A87" w:rsidP="00C25D0A">
      <w:pPr>
        <w:spacing w:line="240" w:lineRule="auto"/>
        <w:jc w:val="both"/>
        <w:rPr>
          <w:rFonts w:cs="Arial"/>
          <w:sz w:val="24"/>
          <w:szCs w:val="24"/>
        </w:rPr>
      </w:pPr>
      <w:r w:rsidRPr="00F86A87">
        <w:rPr>
          <w:rFonts w:cs="Arial"/>
          <w:position w:val="-28"/>
          <w:sz w:val="24"/>
          <w:szCs w:val="24"/>
        </w:rPr>
        <w:object w:dxaOrig="1560" w:dyaOrig="660" w14:anchorId="27F70EFF">
          <v:shape id="_x0000_i1045" type="#_x0000_t75" style="width:78pt;height:33.25pt" o:ole="">
            <v:imagedata r:id="rId59" o:title=""/>
          </v:shape>
          <o:OLEObject Type="Embed" ProgID="Equation.DSMT4" ShapeID="_x0000_i1045" DrawAspect="Content" ObjectID="_1804676952" r:id="rId60"/>
        </w:object>
      </w:r>
      <w:r>
        <w:rPr>
          <w:rFonts w:cs="Arial"/>
          <w:sz w:val="24"/>
          <w:szCs w:val="24"/>
        </w:rPr>
        <w:t xml:space="preserve"> = 25 mL</w:t>
      </w:r>
    </w:p>
    <w:p w14:paraId="0E6AD6F2" w14:textId="72130126" w:rsidR="00F77C15" w:rsidRPr="00FC001A" w:rsidRDefault="00F77C15" w:rsidP="00F77C15">
      <w:pPr>
        <w:spacing w:line="276" w:lineRule="auto"/>
        <w:rPr>
          <w:rFonts w:eastAsiaTheme="minorEastAsia" w:cs="Arial"/>
        </w:rPr>
      </w:pPr>
      <w:r w:rsidRPr="00FC001A">
        <w:rPr>
          <w:rFonts w:eastAsiaTheme="minorEastAsia" w:cs="Arial"/>
        </w:rPr>
        <w:t>Protocole :</w:t>
      </w:r>
    </w:p>
    <w:p w14:paraId="33C4B1F2" w14:textId="5E9B79A3" w:rsidR="00F77C15" w:rsidRPr="00FC001A" w:rsidRDefault="00F77C15" w:rsidP="00F77C15">
      <w:pPr>
        <w:numPr>
          <w:ilvl w:val="0"/>
          <w:numId w:val="9"/>
        </w:numPr>
        <w:spacing w:line="276" w:lineRule="auto"/>
        <w:contextualSpacing/>
        <w:rPr>
          <w:rFonts w:eastAsiaTheme="minorEastAsia" w:cs="Arial"/>
        </w:rPr>
      </w:pPr>
      <w:r w:rsidRPr="00FC001A">
        <w:rPr>
          <w:rFonts w:eastAsiaTheme="minorEastAsia" w:cs="Arial"/>
        </w:rPr>
        <w:t>On verse la solution mère dans un bécher (un volume supérieur à</w:t>
      </w:r>
      <w:r>
        <w:rPr>
          <w:rFonts w:eastAsiaTheme="minorEastAsia" w:cs="Arial"/>
        </w:rPr>
        <w:t xml:space="preserve"> 25 mL</w:t>
      </w:r>
      <w:r w:rsidRPr="00FC001A">
        <w:rPr>
          <w:rFonts w:eastAsiaTheme="minorEastAsia" w:cs="Arial"/>
        </w:rPr>
        <w:t>)</w:t>
      </w:r>
    </w:p>
    <w:p w14:paraId="1BEB54F4" w14:textId="502A8B77" w:rsidR="00F77C15" w:rsidRPr="00FC001A" w:rsidRDefault="00F77C15" w:rsidP="00F77C15">
      <w:pPr>
        <w:numPr>
          <w:ilvl w:val="0"/>
          <w:numId w:val="9"/>
        </w:numPr>
        <w:spacing w:line="276" w:lineRule="auto"/>
        <w:contextualSpacing/>
        <w:rPr>
          <w:rFonts w:eastAsiaTheme="minorEastAsia" w:cs="Arial"/>
        </w:rPr>
      </w:pPr>
      <w:r w:rsidRPr="00FC001A">
        <w:rPr>
          <w:rFonts w:eastAsiaTheme="minorEastAsia" w:cs="Arial"/>
        </w:rPr>
        <w:t xml:space="preserve">On prélève à l’aide d’une pipette jaugée </w:t>
      </w:r>
      <m:oMath>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m3</m:t>
            </m:r>
          </m:sub>
        </m:sSub>
        <m:r>
          <w:rPr>
            <w:rFonts w:ascii="Cambria Math" w:eastAsiaTheme="minorEastAsia" w:hAnsi="Cambria Math" w:cs="Arial"/>
          </w:rPr>
          <m:t>=25 mL</m:t>
        </m:r>
      </m:oMath>
      <w:r w:rsidRPr="00FC001A">
        <w:rPr>
          <w:rFonts w:eastAsiaTheme="minorEastAsia" w:cs="Arial"/>
        </w:rPr>
        <w:t xml:space="preserve"> de solution mère.</w:t>
      </w:r>
    </w:p>
    <w:p w14:paraId="2E26C56C" w14:textId="353BDD94" w:rsidR="00F77C15" w:rsidRPr="00FC001A" w:rsidRDefault="00F77C15" w:rsidP="00F77C15">
      <w:pPr>
        <w:numPr>
          <w:ilvl w:val="0"/>
          <w:numId w:val="9"/>
        </w:numPr>
        <w:spacing w:line="276" w:lineRule="auto"/>
        <w:contextualSpacing/>
        <w:rPr>
          <w:rFonts w:eastAsiaTheme="minorEastAsia" w:cs="Arial"/>
        </w:rPr>
      </w:pPr>
      <w:r w:rsidRPr="00FC001A">
        <w:rPr>
          <w:rFonts w:eastAsiaTheme="minorEastAsia" w:cs="Arial"/>
        </w:rPr>
        <w:t xml:space="preserve">On introduit ce volume dans une fiole jaugée de </w:t>
      </w:r>
      <m:oMath>
        <m:r>
          <w:rPr>
            <w:rFonts w:ascii="Cambria Math" w:eastAsiaTheme="minorEastAsia" w:hAnsi="Cambria Math" w:cs="Arial"/>
          </w:rPr>
          <m:t>50,0 mL</m:t>
        </m:r>
      </m:oMath>
      <w:r w:rsidRPr="00FC001A">
        <w:rPr>
          <w:rFonts w:eastAsiaTheme="minorEastAsia" w:cs="Arial"/>
        </w:rPr>
        <w:t>.</w:t>
      </w:r>
    </w:p>
    <w:p w14:paraId="20707D3A" w14:textId="77777777" w:rsidR="00F77C15" w:rsidRPr="00FC001A" w:rsidRDefault="00F77C15" w:rsidP="00F77C15">
      <w:pPr>
        <w:numPr>
          <w:ilvl w:val="0"/>
          <w:numId w:val="9"/>
        </w:numPr>
        <w:spacing w:line="276" w:lineRule="auto"/>
        <w:contextualSpacing/>
        <w:rPr>
          <w:rFonts w:eastAsiaTheme="minorEastAsia" w:cs="Arial"/>
        </w:rPr>
      </w:pPr>
      <w:r w:rsidRPr="00FC001A">
        <w:rPr>
          <w:rFonts w:eastAsiaTheme="minorEastAsia" w:cs="Arial"/>
        </w:rPr>
        <w:t>On ajoute de l’eau distillée jusqu’au ¾ puis on homogénéise.</w:t>
      </w:r>
    </w:p>
    <w:p w14:paraId="1680EE5E" w14:textId="77777777" w:rsidR="00F77C15" w:rsidRDefault="00F77C15" w:rsidP="00F77C15">
      <w:pPr>
        <w:numPr>
          <w:ilvl w:val="0"/>
          <w:numId w:val="9"/>
        </w:numPr>
        <w:spacing w:line="276" w:lineRule="auto"/>
        <w:contextualSpacing/>
        <w:rPr>
          <w:rFonts w:eastAsiaTheme="minorEastAsia" w:cs="Arial"/>
        </w:rPr>
      </w:pPr>
      <w:r w:rsidRPr="00FC001A">
        <w:rPr>
          <w:rFonts w:eastAsiaTheme="minorEastAsia" w:cs="Arial"/>
        </w:rPr>
        <w:t>On complète avec de l’eau distillée jusqu’au trait de jauge.</w:t>
      </w:r>
    </w:p>
    <w:p w14:paraId="0992CD2F" w14:textId="40D23D98" w:rsidR="00F77C15" w:rsidRPr="00FC001A" w:rsidRDefault="00F77C15" w:rsidP="00F77C15">
      <w:pPr>
        <w:numPr>
          <w:ilvl w:val="0"/>
          <w:numId w:val="9"/>
        </w:numPr>
        <w:spacing w:line="276" w:lineRule="auto"/>
        <w:contextualSpacing/>
        <w:rPr>
          <w:rFonts w:eastAsiaTheme="minorEastAsia" w:cs="Arial"/>
        </w:rPr>
      </w:pPr>
      <w:r>
        <w:rPr>
          <w:rFonts w:eastAsiaTheme="minorEastAsia" w:cs="Arial"/>
        </w:rPr>
        <w:t>On agite.</w:t>
      </w:r>
    </w:p>
    <w:p w14:paraId="0CD484C5" w14:textId="77777777" w:rsidR="00F86A87" w:rsidRPr="003B43E5" w:rsidRDefault="00F86A87" w:rsidP="00C25D0A">
      <w:pPr>
        <w:spacing w:line="240" w:lineRule="auto"/>
        <w:jc w:val="both"/>
        <w:rPr>
          <w:rFonts w:cs="Arial"/>
          <w:sz w:val="24"/>
          <w:szCs w:val="24"/>
        </w:rPr>
      </w:pPr>
    </w:p>
    <w:p w14:paraId="695D1B4F" w14:textId="15B64AC1" w:rsidR="00C25D0A" w:rsidRDefault="00C25D0A" w:rsidP="00C25D0A">
      <w:pPr>
        <w:spacing w:line="240" w:lineRule="auto"/>
        <w:jc w:val="both"/>
        <w:rPr>
          <w:rFonts w:cs="Arial"/>
          <w:sz w:val="24"/>
          <w:szCs w:val="24"/>
        </w:rPr>
      </w:pPr>
      <w:r w:rsidRPr="00C25D0A">
        <w:rPr>
          <w:rFonts w:cs="Arial"/>
          <w:sz w:val="24"/>
          <w:szCs w:val="24"/>
        </w:rPr>
        <w:t>On mesure l'absorbance de chacune des solutions avec un spectrophotomètre. On obtient les résultats suivants :</w:t>
      </w:r>
    </w:p>
    <w:tbl>
      <w:tblPr>
        <w:tblStyle w:val="Grilledutableau"/>
        <w:tblW w:w="0" w:type="auto"/>
        <w:tblInd w:w="16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13"/>
        <w:gridCol w:w="918"/>
        <w:gridCol w:w="918"/>
        <w:gridCol w:w="918"/>
        <w:gridCol w:w="918"/>
        <w:gridCol w:w="919"/>
      </w:tblGrid>
      <w:tr w:rsidR="00F30D8F" w14:paraId="657987F7" w14:textId="77777777" w:rsidTr="00F30D8F">
        <w:trPr>
          <w:trHeight w:val="397"/>
        </w:trPr>
        <w:tc>
          <w:tcPr>
            <w:tcW w:w="2213" w:type="dxa"/>
            <w:vAlign w:val="center"/>
          </w:tcPr>
          <w:p w14:paraId="07E90D03" w14:textId="77777777" w:rsidR="00F30D8F" w:rsidRDefault="00F30D8F" w:rsidP="0017637C">
            <w:pPr>
              <w:jc w:val="center"/>
              <w:rPr>
                <w:rFonts w:cs="Arial"/>
                <w:sz w:val="24"/>
                <w:szCs w:val="24"/>
              </w:rPr>
            </w:pPr>
            <w:r w:rsidRPr="00DA1A8E">
              <w:rPr>
                <w:rFonts w:cs="Arial"/>
                <w:b/>
                <w:bCs/>
                <w:sz w:val="24"/>
                <w:szCs w:val="24"/>
              </w:rPr>
              <w:t>Solution</w:t>
            </w:r>
          </w:p>
        </w:tc>
        <w:tc>
          <w:tcPr>
            <w:tcW w:w="918" w:type="dxa"/>
            <w:vAlign w:val="center"/>
          </w:tcPr>
          <w:p w14:paraId="12A4E4AA" w14:textId="77777777" w:rsidR="00F30D8F" w:rsidRPr="00DA1A8E" w:rsidRDefault="00F30D8F" w:rsidP="0017637C">
            <w:pPr>
              <w:jc w:val="center"/>
              <w:rPr>
                <w:rFonts w:cs="Arial"/>
                <w:b/>
                <w:bCs/>
                <w:sz w:val="24"/>
                <w:szCs w:val="24"/>
              </w:rPr>
            </w:pPr>
            <w:r w:rsidRPr="00DA1A8E">
              <w:rPr>
                <w:rFonts w:cs="Arial"/>
                <w:b/>
                <w:bCs/>
                <w:sz w:val="24"/>
                <w:szCs w:val="24"/>
              </w:rPr>
              <w:t>S</w:t>
            </w:r>
            <w:r w:rsidRPr="00DA1A8E">
              <w:rPr>
                <w:rFonts w:cs="Arial"/>
                <w:b/>
                <w:bCs/>
                <w:sz w:val="24"/>
                <w:szCs w:val="24"/>
                <w:vertAlign w:val="subscript"/>
              </w:rPr>
              <w:t>1</w:t>
            </w:r>
          </w:p>
        </w:tc>
        <w:tc>
          <w:tcPr>
            <w:tcW w:w="918" w:type="dxa"/>
            <w:vAlign w:val="center"/>
          </w:tcPr>
          <w:p w14:paraId="5AE5120E" w14:textId="77777777" w:rsidR="00F30D8F" w:rsidRPr="00DA1A8E" w:rsidRDefault="00F30D8F" w:rsidP="0017637C">
            <w:pPr>
              <w:jc w:val="center"/>
              <w:rPr>
                <w:rFonts w:cs="Arial"/>
                <w:b/>
                <w:bCs/>
                <w:sz w:val="24"/>
                <w:szCs w:val="24"/>
              </w:rPr>
            </w:pPr>
            <w:r w:rsidRPr="00DA1A8E">
              <w:rPr>
                <w:rFonts w:cs="Arial"/>
                <w:b/>
                <w:bCs/>
                <w:sz w:val="24"/>
                <w:szCs w:val="24"/>
              </w:rPr>
              <w:t>S</w:t>
            </w:r>
            <w:r w:rsidRPr="00DA1A8E">
              <w:rPr>
                <w:rFonts w:cs="Arial"/>
                <w:b/>
                <w:bCs/>
                <w:sz w:val="24"/>
                <w:szCs w:val="24"/>
                <w:vertAlign w:val="subscript"/>
              </w:rPr>
              <w:t>2</w:t>
            </w:r>
          </w:p>
        </w:tc>
        <w:tc>
          <w:tcPr>
            <w:tcW w:w="918" w:type="dxa"/>
            <w:vAlign w:val="center"/>
          </w:tcPr>
          <w:p w14:paraId="20F27F70" w14:textId="77777777" w:rsidR="00F30D8F" w:rsidRPr="00DA1A8E" w:rsidRDefault="00F30D8F" w:rsidP="0017637C">
            <w:pPr>
              <w:jc w:val="center"/>
              <w:rPr>
                <w:rFonts w:cs="Arial"/>
                <w:b/>
                <w:bCs/>
                <w:sz w:val="24"/>
                <w:szCs w:val="24"/>
              </w:rPr>
            </w:pPr>
            <w:r w:rsidRPr="00DA1A8E">
              <w:rPr>
                <w:rFonts w:cs="Arial"/>
                <w:b/>
                <w:bCs/>
                <w:sz w:val="24"/>
                <w:szCs w:val="24"/>
              </w:rPr>
              <w:t>S</w:t>
            </w:r>
            <w:r w:rsidRPr="00DA1A8E">
              <w:rPr>
                <w:rFonts w:cs="Arial"/>
                <w:b/>
                <w:bCs/>
                <w:sz w:val="24"/>
                <w:szCs w:val="24"/>
                <w:vertAlign w:val="subscript"/>
              </w:rPr>
              <w:t>3</w:t>
            </w:r>
          </w:p>
        </w:tc>
        <w:tc>
          <w:tcPr>
            <w:tcW w:w="918" w:type="dxa"/>
            <w:vAlign w:val="center"/>
          </w:tcPr>
          <w:p w14:paraId="120FAD7A" w14:textId="77777777" w:rsidR="00F30D8F" w:rsidRPr="00DA1A8E" w:rsidRDefault="00F30D8F" w:rsidP="0017637C">
            <w:pPr>
              <w:jc w:val="center"/>
              <w:rPr>
                <w:rFonts w:cs="Arial"/>
                <w:b/>
                <w:bCs/>
                <w:sz w:val="24"/>
                <w:szCs w:val="24"/>
              </w:rPr>
            </w:pPr>
            <w:r w:rsidRPr="00DA1A8E">
              <w:rPr>
                <w:rFonts w:cs="Arial"/>
                <w:b/>
                <w:bCs/>
                <w:sz w:val="24"/>
                <w:szCs w:val="24"/>
              </w:rPr>
              <w:t>S</w:t>
            </w:r>
            <w:r w:rsidRPr="00DA1A8E">
              <w:rPr>
                <w:rFonts w:cs="Arial"/>
                <w:b/>
                <w:bCs/>
                <w:sz w:val="24"/>
                <w:szCs w:val="24"/>
                <w:vertAlign w:val="subscript"/>
              </w:rPr>
              <w:t>4</w:t>
            </w:r>
          </w:p>
        </w:tc>
        <w:tc>
          <w:tcPr>
            <w:tcW w:w="919" w:type="dxa"/>
            <w:vAlign w:val="center"/>
          </w:tcPr>
          <w:p w14:paraId="7E7EE73A" w14:textId="77777777" w:rsidR="00F30D8F" w:rsidRPr="00DA1A8E" w:rsidRDefault="00F30D8F" w:rsidP="0017637C">
            <w:pPr>
              <w:jc w:val="center"/>
              <w:rPr>
                <w:rFonts w:cs="Arial"/>
                <w:b/>
                <w:bCs/>
                <w:sz w:val="24"/>
                <w:szCs w:val="24"/>
              </w:rPr>
            </w:pPr>
            <w:r w:rsidRPr="00DA1A8E">
              <w:rPr>
                <w:rFonts w:cs="Arial"/>
                <w:b/>
                <w:bCs/>
                <w:sz w:val="24"/>
                <w:szCs w:val="24"/>
              </w:rPr>
              <w:t>S</w:t>
            </w:r>
            <w:r w:rsidRPr="00DA1A8E">
              <w:rPr>
                <w:rFonts w:cs="Arial"/>
                <w:b/>
                <w:bCs/>
                <w:sz w:val="24"/>
                <w:szCs w:val="24"/>
                <w:vertAlign w:val="subscript"/>
              </w:rPr>
              <w:t>5</w:t>
            </w:r>
          </w:p>
        </w:tc>
      </w:tr>
      <w:tr w:rsidR="00F30D8F" w14:paraId="03837678" w14:textId="77777777" w:rsidTr="00F30D8F">
        <w:trPr>
          <w:trHeight w:val="397"/>
        </w:trPr>
        <w:tc>
          <w:tcPr>
            <w:tcW w:w="2213" w:type="dxa"/>
            <w:vAlign w:val="center"/>
          </w:tcPr>
          <w:p w14:paraId="045FD578" w14:textId="70917051" w:rsidR="00F30D8F" w:rsidRDefault="00F30D8F" w:rsidP="00F30D8F">
            <w:pPr>
              <w:jc w:val="center"/>
              <w:rPr>
                <w:rFonts w:cs="Arial"/>
                <w:sz w:val="24"/>
                <w:szCs w:val="24"/>
              </w:rPr>
            </w:pPr>
            <w:r w:rsidRPr="00F30D8F">
              <w:rPr>
                <w:rFonts w:cs="Arial"/>
                <w:b/>
                <w:bCs/>
                <w:sz w:val="24"/>
                <w:szCs w:val="24"/>
              </w:rPr>
              <w:t>Absorbance</w:t>
            </w:r>
          </w:p>
        </w:tc>
        <w:tc>
          <w:tcPr>
            <w:tcW w:w="918" w:type="dxa"/>
            <w:vAlign w:val="center"/>
          </w:tcPr>
          <w:p w14:paraId="6B8D1205" w14:textId="37C38A61" w:rsidR="00F30D8F" w:rsidRDefault="00F30D8F" w:rsidP="0017637C">
            <w:pPr>
              <w:jc w:val="center"/>
              <w:rPr>
                <w:rFonts w:cs="Arial"/>
                <w:sz w:val="24"/>
                <w:szCs w:val="24"/>
              </w:rPr>
            </w:pPr>
            <w:r w:rsidRPr="00C25D0A">
              <w:rPr>
                <w:rFonts w:cs="Arial"/>
                <w:sz w:val="24"/>
                <w:szCs w:val="24"/>
              </w:rPr>
              <w:t>1,24</w:t>
            </w:r>
          </w:p>
        </w:tc>
        <w:tc>
          <w:tcPr>
            <w:tcW w:w="918" w:type="dxa"/>
            <w:vAlign w:val="center"/>
          </w:tcPr>
          <w:p w14:paraId="1DF927D8" w14:textId="754E64DC" w:rsidR="00F30D8F" w:rsidRDefault="00F30D8F" w:rsidP="0017637C">
            <w:pPr>
              <w:jc w:val="center"/>
              <w:rPr>
                <w:rFonts w:cs="Arial"/>
                <w:sz w:val="24"/>
                <w:szCs w:val="24"/>
              </w:rPr>
            </w:pPr>
            <w:r w:rsidRPr="00C25D0A">
              <w:rPr>
                <w:rFonts w:cs="Arial"/>
                <w:sz w:val="24"/>
                <w:szCs w:val="24"/>
              </w:rPr>
              <w:t>0,97</w:t>
            </w:r>
          </w:p>
        </w:tc>
        <w:tc>
          <w:tcPr>
            <w:tcW w:w="918" w:type="dxa"/>
            <w:vAlign w:val="center"/>
          </w:tcPr>
          <w:p w14:paraId="7A7A5285" w14:textId="238C69C3" w:rsidR="00F30D8F" w:rsidRDefault="00F30D8F" w:rsidP="0017637C">
            <w:pPr>
              <w:jc w:val="center"/>
              <w:rPr>
                <w:rFonts w:cs="Arial"/>
                <w:sz w:val="24"/>
                <w:szCs w:val="24"/>
              </w:rPr>
            </w:pPr>
            <w:r w:rsidRPr="00C25D0A">
              <w:rPr>
                <w:rFonts w:cs="Arial"/>
                <w:sz w:val="24"/>
                <w:szCs w:val="24"/>
              </w:rPr>
              <w:t>0,80</w:t>
            </w:r>
          </w:p>
        </w:tc>
        <w:tc>
          <w:tcPr>
            <w:tcW w:w="918" w:type="dxa"/>
            <w:vAlign w:val="center"/>
          </w:tcPr>
          <w:p w14:paraId="41BCBC57" w14:textId="5EE69930" w:rsidR="00F30D8F" w:rsidRDefault="00F30D8F" w:rsidP="0017637C">
            <w:pPr>
              <w:jc w:val="center"/>
              <w:rPr>
                <w:rFonts w:cs="Arial"/>
                <w:sz w:val="24"/>
                <w:szCs w:val="24"/>
              </w:rPr>
            </w:pPr>
            <w:r w:rsidRPr="00C25D0A">
              <w:rPr>
                <w:rFonts w:cs="Arial"/>
                <w:sz w:val="24"/>
                <w:szCs w:val="24"/>
              </w:rPr>
              <w:t>0,63</w:t>
            </w:r>
          </w:p>
        </w:tc>
        <w:tc>
          <w:tcPr>
            <w:tcW w:w="919" w:type="dxa"/>
            <w:vAlign w:val="center"/>
          </w:tcPr>
          <w:p w14:paraId="0092318C" w14:textId="0EE0B275" w:rsidR="00F30D8F" w:rsidRDefault="00F30D8F" w:rsidP="0017637C">
            <w:pPr>
              <w:jc w:val="center"/>
              <w:rPr>
                <w:rFonts w:cs="Arial"/>
                <w:sz w:val="24"/>
                <w:szCs w:val="24"/>
              </w:rPr>
            </w:pPr>
            <w:r w:rsidRPr="00C25D0A">
              <w:rPr>
                <w:rFonts w:cs="Arial"/>
                <w:sz w:val="24"/>
                <w:szCs w:val="24"/>
              </w:rPr>
              <w:t>0,32</w:t>
            </w:r>
          </w:p>
        </w:tc>
      </w:tr>
    </w:tbl>
    <w:p w14:paraId="0B4471D5" w14:textId="348ED14E" w:rsidR="00C25D0A" w:rsidRPr="00C25D0A" w:rsidRDefault="00C25D0A" w:rsidP="00C25D0A">
      <w:pPr>
        <w:spacing w:line="240" w:lineRule="auto"/>
        <w:jc w:val="both"/>
        <w:rPr>
          <w:rFonts w:cs="Arial"/>
          <w:sz w:val="24"/>
          <w:szCs w:val="24"/>
        </w:rPr>
      </w:pPr>
      <w:r w:rsidRPr="00C25D0A">
        <w:rPr>
          <w:rFonts w:cs="Arial"/>
          <w:sz w:val="24"/>
          <w:szCs w:val="24"/>
        </w:rPr>
        <w:t>La solution injectable S est diluée 200 fois pour obtenir la solution S</w:t>
      </w:r>
      <w:r w:rsidRPr="00DA1A8E">
        <w:rPr>
          <w:rFonts w:cs="Arial"/>
          <w:sz w:val="24"/>
          <w:szCs w:val="24"/>
          <w:vertAlign w:val="subscript"/>
        </w:rPr>
        <w:t>d</w:t>
      </w:r>
      <w:r w:rsidRPr="00C25D0A">
        <w:rPr>
          <w:rFonts w:cs="Arial"/>
          <w:sz w:val="24"/>
          <w:szCs w:val="24"/>
        </w:rPr>
        <w:t xml:space="preserve"> dont on mesure l’absorbance : </w:t>
      </w:r>
      <w:r w:rsidRPr="00DA1A8E">
        <w:rPr>
          <w:rFonts w:cs="Arial"/>
          <w:i/>
          <w:iCs/>
          <w:sz w:val="24"/>
          <w:szCs w:val="24"/>
        </w:rPr>
        <w:t>A</w:t>
      </w:r>
      <w:r w:rsidRPr="00C25D0A">
        <w:rPr>
          <w:rFonts w:cs="Arial"/>
          <w:sz w:val="24"/>
          <w:szCs w:val="24"/>
        </w:rPr>
        <w:t xml:space="preserve"> = 0,75.</w:t>
      </w:r>
    </w:p>
    <w:p w14:paraId="4C08DF50" w14:textId="0C6CDB51" w:rsidR="00C25D0A" w:rsidRDefault="00C25D0A" w:rsidP="00F30D8F">
      <w:pPr>
        <w:spacing w:line="240" w:lineRule="auto"/>
        <w:jc w:val="both"/>
        <w:rPr>
          <w:rFonts w:cs="Arial"/>
          <w:sz w:val="24"/>
          <w:szCs w:val="24"/>
        </w:rPr>
      </w:pPr>
      <w:r w:rsidRPr="00C25D0A">
        <w:rPr>
          <w:rFonts w:cs="Arial"/>
          <w:sz w:val="24"/>
          <w:szCs w:val="24"/>
        </w:rPr>
        <w:t>La dose journalière admissible, notée DJA, de carmin d’indigo que l’on peut injecter à un patient</w:t>
      </w:r>
      <w:r w:rsidR="00DA1A8E">
        <w:rPr>
          <w:rFonts w:cs="Arial"/>
          <w:sz w:val="24"/>
          <w:szCs w:val="24"/>
        </w:rPr>
        <w:t xml:space="preserve"> </w:t>
      </w:r>
      <w:r w:rsidRPr="00C25D0A">
        <w:rPr>
          <w:rFonts w:cs="Arial"/>
          <w:sz w:val="24"/>
          <w:szCs w:val="24"/>
        </w:rPr>
        <w:t>est 5,0 mg/jour/kg de masse corporelle.</w:t>
      </w:r>
    </w:p>
    <w:p w14:paraId="05D20ADD" w14:textId="77777777" w:rsidR="00DA1A8E" w:rsidRPr="00C25D0A" w:rsidRDefault="00DA1A8E" w:rsidP="00C25D0A">
      <w:pPr>
        <w:spacing w:line="240" w:lineRule="auto"/>
        <w:jc w:val="both"/>
        <w:rPr>
          <w:rFonts w:cs="Arial"/>
          <w:sz w:val="24"/>
          <w:szCs w:val="24"/>
        </w:rPr>
      </w:pPr>
    </w:p>
    <w:p w14:paraId="437C45A0" w14:textId="4A800D58" w:rsidR="00C25D0A" w:rsidRDefault="00C25D0A" w:rsidP="00DA1A8E">
      <w:pPr>
        <w:tabs>
          <w:tab w:val="left" w:pos="851"/>
        </w:tabs>
        <w:spacing w:line="240" w:lineRule="auto"/>
        <w:ind w:left="851" w:hanging="567"/>
        <w:jc w:val="both"/>
        <w:rPr>
          <w:rFonts w:cs="Arial"/>
          <w:sz w:val="24"/>
          <w:szCs w:val="24"/>
        </w:rPr>
      </w:pPr>
      <w:r w:rsidRPr="00DA1A8E">
        <w:rPr>
          <w:rFonts w:cs="Arial"/>
          <w:b/>
          <w:bCs/>
          <w:sz w:val="24"/>
          <w:szCs w:val="24"/>
        </w:rPr>
        <w:t>D.4.</w:t>
      </w:r>
      <w:r w:rsidR="00DA1A8E">
        <w:rPr>
          <w:rFonts w:cs="Arial"/>
          <w:sz w:val="24"/>
          <w:szCs w:val="24"/>
        </w:rPr>
        <w:tab/>
      </w:r>
      <w:r w:rsidRPr="00C25D0A">
        <w:rPr>
          <w:rFonts w:cs="Arial"/>
          <w:sz w:val="24"/>
          <w:szCs w:val="24"/>
        </w:rPr>
        <w:t>Déterminer le volume de la solution S que l’on peut injecter sans danger en une journée à un patient de 70 kg.</w:t>
      </w:r>
    </w:p>
    <w:p w14:paraId="632BF9F9" w14:textId="77777777" w:rsidR="00DA1A8E" w:rsidRPr="00C25D0A" w:rsidRDefault="00DA1A8E" w:rsidP="00C25D0A">
      <w:pPr>
        <w:spacing w:line="240" w:lineRule="auto"/>
        <w:jc w:val="both"/>
        <w:rPr>
          <w:rFonts w:cs="Arial"/>
          <w:sz w:val="24"/>
          <w:szCs w:val="24"/>
        </w:rPr>
      </w:pPr>
    </w:p>
    <w:p w14:paraId="5DA712A9" w14:textId="6EED42E2" w:rsidR="00C25D0A" w:rsidRPr="00C25D0A" w:rsidRDefault="00C25D0A" w:rsidP="00C25D0A">
      <w:pPr>
        <w:spacing w:line="240" w:lineRule="auto"/>
        <w:jc w:val="both"/>
        <w:rPr>
          <w:rFonts w:cs="Arial"/>
          <w:i/>
          <w:iCs/>
          <w:sz w:val="24"/>
          <w:szCs w:val="24"/>
        </w:rPr>
      </w:pPr>
      <w:r w:rsidRPr="00C25D0A">
        <w:rPr>
          <w:rFonts w:cs="Arial"/>
          <w:i/>
          <w:iCs/>
          <w:sz w:val="24"/>
          <w:szCs w:val="24"/>
        </w:rPr>
        <w:t xml:space="preserve">Le candidat est invité à prendre des initiatives et à présenter la démarche suivie même si elle n’a pas abouti. Il pourra utiliser, s’il le juge nécessaire, le papier millimétré fourni sur le </w:t>
      </w:r>
      <w:r w:rsidRPr="00C25D0A">
        <w:rPr>
          <w:rFonts w:cs="Arial"/>
          <w:b/>
          <w:bCs/>
          <w:i/>
          <w:iCs/>
          <w:sz w:val="24"/>
          <w:szCs w:val="24"/>
        </w:rPr>
        <w:t>document réponse à rendre avec la copie</w:t>
      </w:r>
      <w:r w:rsidRPr="00C25D0A">
        <w:rPr>
          <w:rFonts w:cs="Arial"/>
          <w:i/>
          <w:iCs/>
          <w:sz w:val="24"/>
          <w:szCs w:val="24"/>
        </w:rPr>
        <w:t>.</w:t>
      </w:r>
    </w:p>
    <w:p w14:paraId="59B9305E" w14:textId="77777777" w:rsidR="00C25D0A" w:rsidRPr="00C25D0A" w:rsidRDefault="00C25D0A" w:rsidP="00C25D0A">
      <w:pPr>
        <w:spacing w:line="240" w:lineRule="auto"/>
        <w:jc w:val="both"/>
        <w:rPr>
          <w:rFonts w:cs="Arial"/>
          <w:sz w:val="24"/>
          <w:szCs w:val="24"/>
        </w:rPr>
      </w:pPr>
    </w:p>
    <w:p w14:paraId="6F37F3FA" w14:textId="1F2BBCF5" w:rsidR="00C25D0A" w:rsidRPr="00C25D0A" w:rsidRDefault="00C25D0A" w:rsidP="00C25D0A">
      <w:pPr>
        <w:spacing w:line="240" w:lineRule="auto"/>
        <w:jc w:val="both"/>
        <w:rPr>
          <w:rFonts w:cs="Arial"/>
          <w:sz w:val="24"/>
          <w:szCs w:val="24"/>
        </w:rPr>
      </w:pPr>
      <w:r w:rsidRPr="00C25D0A">
        <w:rPr>
          <w:rFonts w:cs="Arial"/>
          <w:sz w:val="24"/>
          <w:szCs w:val="24"/>
        </w:rPr>
        <w:br w:type="page"/>
      </w:r>
    </w:p>
    <w:p w14:paraId="3D198E0D" w14:textId="77777777" w:rsidR="00F77C15" w:rsidRPr="00FC001A" w:rsidRDefault="00F77C15" w:rsidP="00F77C15">
      <w:pPr>
        <w:spacing w:line="276" w:lineRule="auto"/>
        <w:jc w:val="both"/>
        <w:rPr>
          <w:rFonts w:eastAsiaTheme="minorEastAsia" w:cs="Arial"/>
        </w:rPr>
      </w:pPr>
      <w:r w:rsidRPr="00FC001A">
        <w:rPr>
          <w:rFonts w:eastAsiaTheme="minorEastAsia" w:cs="Arial"/>
        </w:rPr>
        <w:lastRenderedPageBreak/>
        <w:t>On va chercher dans un premier temps, à déterminer la concentration en masse du carmin d’indigo présente dans la solution injectable.</w:t>
      </w:r>
    </w:p>
    <w:p w14:paraId="186B6B2E" w14:textId="77777777" w:rsidR="00F77C15" w:rsidRPr="00FC001A" w:rsidRDefault="00F77C15" w:rsidP="004A1026">
      <w:pPr>
        <w:spacing w:line="276" w:lineRule="auto"/>
        <w:jc w:val="both"/>
        <w:rPr>
          <w:rFonts w:eastAsiaTheme="minorEastAsia" w:cs="Arial"/>
        </w:rPr>
      </w:pPr>
      <w:r w:rsidRPr="00FC001A">
        <w:rPr>
          <w:rFonts w:eastAsiaTheme="minorEastAsia" w:cs="Arial"/>
        </w:rPr>
        <w:t xml:space="preserve">On réalise dans ce cas un dosage par étalonnage spectrophotométrique. </w:t>
      </w:r>
    </w:p>
    <w:p w14:paraId="6BFB911C" w14:textId="77777777" w:rsidR="00F77C15" w:rsidRPr="00FC001A" w:rsidRDefault="00F77C15" w:rsidP="004A1026">
      <w:pPr>
        <w:spacing w:line="276" w:lineRule="auto"/>
        <w:jc w:val="both"/>
        <w:rPr>
          <w:rFonts w:eastAsiaTheme="minorEastAsia" w:cs="Arial"/>
          <w:b/>
          <w:bCs/>
        </w:rPr>
      </w:pPr>
      <w:r w:rsidRPr="00FC001A">
        <w:rPr>
          <w:rFonts w:eastAsiaTheme="minorEastAsia" w:cs="Arial"/>
          <w:b/>
          <w:bCs/>
        </w:rPr>
        <w:t xml:space="preserve">Méthode 1 : </w:t>
      </w:r>
    </w:p>
    <w:p w14:paraId="2CFAD15D" w14:textId="1053DA09" w:rsidR="00F77C15" w:rsidRPr="00F77C15" w:rsidRDefault="00F77C15" w:rsidP="00F77C15">
      <w:pPr>
        <w:spacing w:after="120" w:line="276" w:lineRule="auto"/>
        <w:jc w:val="both"/>
        <w:rPr>
          <w:rFonts w:eastAsiaTheme="minorEastAsia" w:cs="Arial"/>
        </w:rPr>
      </w:pPr>
      <w:r>
        <w:rPr>
          <w:rFonts w:eastAsiaTheme="minorEastAsia" w:cs="Arial"/>
        </w:rPr>
        <w:t xml:space="preserve">D’après la loi de Beer-Lambert </w:t>
      </w:r>
      <w:r>
        <w:rPr>
          <w:rFonts w:eastAsiaTheme="minorEastAsia" w:cs="Arial"/>
          <w:i/>
          <w:iCs/>
        </w:rPr>
        <w:t>A</w:t>
      </w:r>
      <w:r>
        <w:rPr>
          <w:rFonts w:eastAsiaTheme="minorEastAsia" w:cs="Arial"/>
        </w:rPr>
        <w:t xml:space="preserve"> = </w:t>
      </w:r>
      <w:r w:rsidRPr="00F77C15">
        <w:rPr>
          <w:rFonts w:eastAsiaTheme="minorEastAsia" w:cs="Arial"/>
          <w:i/>
          <w:iCs/>
        </w:rPr>
        <w:t>k</w:t>
      </w:r>
      <w:r>
        <w:rPr>
          <w:rFonts w:eastAsiaTheme="minorEastAsia" w:cs="Arial"/>
        </w:rPr>
        <w:t>.</w:t>
      </w:r>
      <w:r w:rsidRPr="00F77C15">
        <w:rPr>
          <w:rFonts w:eastAsiaTheme="minorEastAsia" w:cs="Arial"/>
          <w:i/>
          <w:iCs/>
        </w:rPr>
        <w:t>c</w:t>
      </w:r>
    </w:p>
    <w:tbl>
      <w:tblPr>
        <w:tblStyle w:val="Grilledutableau1"/>
        <w:tblW w:w="10343" w:type="dxa"/>
        <w:tblLook w:val="04A0" w:firstRow="1" w:lastRow="0" w:firstColumn="1" w:lastColumn="0" w:noHBand="0" w:noVBand="1"/>
      </w:tblPr>
      <w:tblGrid>
        <w:gridCol w:w="1980"/>
        <w:gridCol w:w="1843"/>
        <w:gridCol w:w="1701"/>
        <w:gridCol w:w="1559"/>
        <w:gridCol w:w="1701"/>
        <w:gridCol w:w="1559"/>
      </w:tblGrid>
      <w:tr w:rsidR="00F77C15" w:rsidRPr="00FC001A" w14:paraId="30FFCFA9" w14:textId="77777777" w:rsidTr="00231C8C">
        <w:tc>
          <w:tcPr>
            <w:tcW w:w="1980" w:type="dxa"/>
            <w:tcBorders>
              <w:top w:val="single" w:sz="4" w:space="0" w:color="auto"/>
              <w:left w:val="single" w:sz="4" w:space="0" w:color="auto"/>
              <w:bottom w:val="single" w:sz="4" w:space="0" w:color="auto"/>
              <w:right w:val="single" w:sz="4" w:space="0" w:color="auto"/>
            </w:tcBorders>
            <w:hideMark/>
          </w:tcPr>
          <w:p w14:paraId="2D3EAFBB" w14:textId="77777777" w:rsidR="00F77C15" w:rsidRPr="00FC001A" w:rsidRDefault="00F77C15" w:rsidP="00231C8C">
            <w:pPr>
              <w:jc w:val="center"/>
              <w:rPr>
                <w:rFonts w:cs="Arial"/>
                <w:b/>
                <w:bCs/>
              </w:rPr>
            </w:pPr>
            <w:r w:rsidRPr="00FC001A">
              <w:rPr>
                <w:rFonts w:cs="Arial"/>
                <w:b/>
                <w:bCs/>
              </w:rPr>
              <w:t>Solution</w:t>
            </w:r>
          </w:p>
        </w:tc>
        <w:tc>
          <w:tcPr>
            <w:tcW w:w="1843" w:type="dxa"/>
            <w:tcBorders>
              <w:top w:val="single" w:sz="4" w:space="0" w:color="auto"/>
              <w:left w:val="single" w:sz="4" w:space="0" w:color="auto"/>
              <w:bottom w:val="single" w:sz="4" w:space="0" w:color="auto"/>
              <w:right w:val="single" w:sz="4" w:space="0" w:color="auto"/>
            </w:tcBorders>
            <w:hideMark/>
          </w:tcPr>
          <w:p w14:paraId="58E875B2" w14:textId="77777777" w:rsidR="00F77C15" w:rsidRPr="00FC001A" w:rsidRDefault="00C60ADF" w:rsidP="00231C8C">
            <w:pPr>
              <w:rPr>
                <w:rFonts w:cs="Arial"/>
                <w:b/>
                <w:bCs/>
              </w:rPr>
            </w:pPr>
            <m:oMathPara>
              <m:oMath>
                <m:sSub>
                  <m:sSubPr>
                    <m:ctrlPr>
                      <w:rPr>
                        <w:rFonts w:ascii="Cambria Math" w:hAnsi="Cambria Math" w:cs="Arial"/>
                        <w:b/>
                        <w:bCs/>
                        <w:i/>
                      </w:rPr>
                    </m:ctrlPr>
                  </m:sSubPr>
                  <m:e>
                    <m:r>
                      <m:rPr>
                        <m:sty m:val="bi"/>
                      </m:rPr>
                      <w:rPr>
                        <w:rFonts w:ascii="Cambria Math" w:hAnsi="Cambria Math" w:cs="Arial"/>
                      </w:rPr>
                      <m:t>S</m:t>
                    </m:r>
                  </m:e>
                  <m:sub>
                    <m:r>
                      <m:rPr>
                        <m:sty m:val="bi"/>
                      </m:rPr>
                      <w:rPr>
                        <w:rFonts w:ascii="Cambria Math" w:hAnsi="Cambria Math" w:cs="Arial"/>
                      </w:rPr>
                      <m:t>1</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68F8028E" w14:textId="77777777" w:rsidR="00F77C15" w:rsidRPr="00FC001A" w:rsidRDefault="00C60ADF" w:rsidP="00231C8C">
            <w:pPr>
              <w:rPr>
                <w:rFonts w:cs="Arial"/>
                <w:b/>
                <w:bCs/>
              </w:rPr>
            </w:pPr>
            <m:oMathPara>
              <m:oMath>
                <m:sSub>
                  <m:sSubPr>
                    <m:ctrlPr>
                      <w:rPr>
                        <w:rFonts w:ascii="Cambria Math" w:hAnsi="Cambria Math" w:cs="Arial"/>
                        <w:b/>
                        <w:bCs/>
                        <w:i/>
                      </w:rPr>
                    </m:ctrlPr>
                  </m:sSubPr>
                  <m:e>
                    <m:r>
                      <m:rPr>
                        <m:sty m:val="bi"/>
                      </m:rPr>
                      <w:rPr>
                        <w:rFonts w:ascii="Cambria Math" w:hAnsi="Cambria Math" w:cs="Arial"/>
                      </w:rPr>
                      <m:t>S</m:t>
                    </m:r>
                  </m:e>
                  <m:sub>
                    <m:r>
                      <m:rPr>
                        <m:sty m:val="bi"/>
                      </m:rPr>
                      <w:rPr>
                        <w:rFonts w:ascii="Cambria Math" w:hAnsi="Cambria Math" w:cs="Arial"/>
                      </w:rPr>
                      <m:t>2</m:t>
                    </m:r>
                  </m:sub>
                </m:sSub>
              </m:oMath>
            </m:oMathPara>
          </w:p>
        </w:tc>
        <w:tc>
          <w:tcPr>
            <w:tcW w:w="1559" w:type="dxa"/>
            <w:tcBorders>
              <w:top w:val="single" w:sz="4" w:space="0" w:color="auto"/>
              <w:left w:val="single" w:sz="4" w:space="0" w:color="auto"/>
              <w:bottom w:val="single" w:sz="4" w:space="0" w:color="auto"/>
              <w:right w:val="single" w:sz="4" w:space="0" w:color="auto"/>
            </w:tcBorders>
            <w:hideMark/>
          </w:tcPr>
          <w:p w14:paraId="0D86FA13" w14:textId="77777777" w:rsidR="00F77C15" w:rsidRPr="00FC001A" w:rsidRDefault="00C60ADF" w:rsidP="00231C8C">
            <w:pPr>
              <w:rPr>
                <w:rFonts w:cs="Arial"/>
                <w:b/>
                <w:bCs/>
              </w:rPr>
            </w:pPr>
            <m:oMathPara>
              <m:oMath>
                <m:sSub>
                  <m:sSubPr>
                    <m:ctrlPr>
                      <w:rPr>
                        <w:rFonts w:ascii="Cambria Math" w:hAnsi="Cambria Math" w:cs="Arial"/>
                        <w:b/>
                        <w:bCs/>
                        <w:i/>
                      </w:rPr>
                    </m:ctrlPr>
                  </m:sSubPr>
                  <m:e>
                    <m:r>
                      <m:rPr>
                        <m:sty m:val="bi"/>
                      </m:rPr>
                      <w:rPr>
                        <w:rFonts w:ascii="Cambria Math" w:hAnsi="Cambria Math" w:cs="Arial"/>
                      </w:rPr>
                      <m:t>S</m:t>
                    </m:r>
                  </m:e>
                  <m:sub>
                    <m:r>
                      <m:rPr>
                        <m:sty m:val="bi"/>
                      </m:rPr>
                      <w:rPr>
                        <w:rFonts w:ascii="Cambria Math" w:hAnsi="Cambria Math" w:cs="Arial"/>
                      </w:rPr>
                      <m:t>3</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0E346161" w14:textId="77777777" w:rsidR="00F77C15" w:rsidRPr="00FC001A" w:rsidRDefault="00C60ADF" w:rsidP="00231C8C">
            <w:pPr>
              <w:rPr>
                <w:rFonts w:cs="Arial"/>
                <w:b/>
                <w:bCs/>
              </w:rPr>
            </w:pPr>
            <m:oMathPara>
              <m:oMath>
                <m:sSub>
                  <m:sSubPr>
                    <m:ctrlPr>
                      <w:rPr>
                        <w:rFonts w:ascii="Cambria Math" w:hAnsi="Cambria Math" w:cs="Arial"/>
                        <w:b/>
                        <w:bCs/>
                        <w:i/>
                      </w:rPr>
                    </m:ctrlPr>
                  </m:sSubPr>
                  <m:e>
                    <m:r>
                      <m:rPr>
                        <m:sty m:val="bi"/>
                      </m:rPr>
                      <w:rPr>
                        <w:rFonts w:ascii="Cambria Math" w:hAnsi="Cambria Math" w:cs="Arial"/>
                      </w:rPr>
                      <m:t>S</m:t>
                    </m:r>
                  </m:e>
                  <m:sub>
                    <m:r>
                      <m:rPr>
                        <m:sty m:val="bi"/>
                      </m:rPr>
                      <w:rPr>
                        <w:rFonts w:ascii="Cambria Math" w:hAnsi="Cambria Math" w:cs="Arial"/>
                      </w:rPr>
                      <m:t>4</m:t>
                    </m:r>
                  </m:sub>
                </m:sSub>
              </m:oMath>
            </m:oMathPara>
          </w:p>
        </w:tc>
        <w:tc>
          <w:tcPr>
            <w:tcW w:w="1559" w:type="dxa"/>
            <w:tcBorders>
              <w:top w:val="single" w:sz="4" w:space="0" w:color="auto"/>
              <w:left w:val="single" w:sz="4" w:space="0" w:color="auto"/>
              <w:bottom w:val="single" w:sz="4" w:space="0" w:color="auto"/>
              <w:right w:val="single" w:sz="4" w:space="0" w:color="auto"/>
            </w:tcBorders>
            <w:hideMark/>
          </w:tcPr>
          <w:p w14:paraId="0A887BBE" w14:textId="77777777" w:rsidR="00F77C15" w:rsidRPr="00FC001A" w:rsidRDefault="00C60ADF" w:rsidP="00231C8C">
            <w:pPr>
              <w:spacing w:after="120"/>
              <w:rPr>
                <w:rFonts w:cs="Arial"/>
                <w:b/>
                <w:bCs/>
              </w:rPr>
            </w:pPr>
            <m:oMathPara>
              <m:oMath>
                <m:sSub>
                  <m:sSubPr>
                    <m:ctrlPr>
                      <w:rPr>
                        <w:rFonts w:ascii="Cambria Math" w:hAnsi="Cambria Math" w:cs="Arial"/>
                        <w:b/>
                        <w:bCs/>
                        <w:i/>
                      </w:rPr>
                    </m:ctrlPr>
                  </m:sSubPr>
                  <m:e>
                    <m:r>
                      <m:rPr>
                        <m:sty m:val="bi"/>
                      </m:rPr>
                      <w:rPr>
                        <w:rFonts w:ascii="Cambria Math" w:hAnsi="Cambria Math" w:cs="Arial"/>
                      </w:rPr>
                      <m:t>S</m:t>
                    </m:r>
                  </m:e>
                  <m:sub>
                    <m:r>
                      <m:rPr>
                        <m:sty m:val="bi"/>
                      </m:rPr>
                      <w:rPr>
                        <w:rFonts w:ascii="Cambria Math" w:hAnsi="Cambria Math" w:cs="Arial"/>
                      </w:rPr>
                      <m:t>5</m:t>
                    </m:r>
                  </m:sub>
                </m:sSub>
              </m:oMath>
            </m:oMathPara>
          </w:p>
        </w:tc>
      </w:tr>
      <w:tr w:rsidR="00F77C15" w:rsidRPr="00FC001A" w14:paraId="0D1CDB40" w14:textId="77777777" w:rsidTr="00231C8C">
        <w:tc>
          <w:tcPr>
            <w:tcW w:w="1980" w:type="dxa"/>
            <w:tcBorders>
              <w:top w:val="single" w:sz="4" w:space="0" w:color="auto"/>
              <w:left w:val="single" w:sz="4" w:space="0" w:color="auto"/>
              <w:bottom w:val="single" w:sz="4" w:space="0" w:color="auto"/>
              <w:right w:val="single" w:sz="4" w:space="0" w:color="auto"/>
            </w:tcBorders>
            <w:hideMark/>
          </w:tcPr>
          <w:p w14:paraId="60CE639B" w14:textId="77777777" w:rsidR="00F77C15" w:rsidRPr="00FC001A" w:rsidRDefault="00F77C15" w:rsidP="00231C8C">
            <w:pPr>
              <w:jc w:val="center"/>
              <w:rPr>
                <w:rFonts w:cs="Arial"/>
                <w:b/>
                <w:bCs/>
              </w:rPr>
            </w:pPr>
            <w:r w:rsidRPr="00FC001A">
              <w:rPr>
                <w:rFonts w:cs="Arial"/>
                <w:b/>
                <w:bCs/>
              </w:rPr>
              <w:t xml:space="preserve">Concentration en masse </w:t>
            </w:r>
            <m:oMath>
              <m:d>
                <m:dPr>
                  <m:ctrlPr>
                    <w:rPr>
                      <w:rFonts w:ascii="Cambria Math" w:hAnsi="Cambria Math" w:cs="Arial"/>
                      <w:b/>
                      <w:bCs/>
                      <w:i/>
                    </w:rPr>
                  </m:ctrlPr>
                </m:dPr>
                <m:e>
                  <m:sSup>
                    <m:sSupPr>
                      <m:ctrlPr>
                        <w:rPr>
                          <w:rFonts w:ascii="Cambria Math" w:hAnsi="Cambria Math" w:cs="Arial"/>
                          <w:b/>
                          <w:bCs/>
                          <w:i/>
                        </w:rPr>
                      </m:ctrlPr>
                    </m:sSupPr>
                    <m:e>
                      <m:r>
                        <m:rPr>
                          <m:sty m:val="bi"/>
                        </m:rPr>
                        <w:rPr>
                          <w:rFonts w:ascii="Cambria Math" w:hAnsi="Cambria Math" w:cs="Arial"/>
                        </w:rPr>
                        <m:t>mg.L</m:t>
                      </m:r>
                    </m:e>
                    <m:sup>
                      <m:r>
                        <m:rPr>
                          <m:sty m:val="bi"/>
                        </m:rPr>
                        <w:rPr>
                          <w:rFonts w:ascii="Cambria Math" w:hAnsi="Cambria Math" w:cs="Arial"/>
                        </w:rPr>
                        <m:t>-1</m:t>
                      </m:r>
                    </m:sup>
                  </m:sSup>
                </m:e>
              </m:d>
            </m:oMath>
          </w:p>
        </w:tc>
        <w:tc>
          <w:tcPr>
            <w:tcW w:w="1843" w:type="dxa"/>
            <w:tcBorders>
              <w:top w:val="single" w:sz="4" w:space="0" w:color="auto"/>
              <w:left w:val="single" w:sz="4" w:space="0" w:color="auto"/>
              <w:bottom w:val="single" w:sz="4" w:space="0" w:color="auto"/>
              <w:right w:val="single" w:sz="4" w:space="0" w:color="auto"/>
            </w:tcBorders>
          </w:tcPr>
          <w:p w14:paraId="68D009A6" w14:textId="77777777" w:rsidR="00F77C15" w:rsidRPr="00FC001A" w:rsidRDefault="00F77C15" w:rsidP="00231C8C">
            <w:pPr>
              <w:rPr>
                <w:rFonts w:cs="Arial"/>
              </w:rPr>
            </w:pPr>
          </w:p>
          <w:p w14:paraId="100F0511" w14:textId="77777777" w:rsidR="00F77C15" w:rsidRPr="00FC001A" w:rsidRDefault="00F77C15" w:rsidP="00231C8C">
            <w:pPr>
              <w:rPr>
                <w:rFonts w:cs="Arial"/>
              </w:rPr>
            </w:pPr>
            <m:oMathPara>
              <m:oMath>
                <m:r>
                  <w:rPr>
                    <w:rFonts w:ascii="Cambria Math" w:hAnsi="Cambria Math" w:cs="Arial"/>
                  </w:rPr>
                  <m:t>64,0</m:t>
                </m:r>
              </m:oMath>
            </m:oMathPara>
          </w:p>
        </w:tc>
        <w:tc>
          <w:tcPr>
            <w:tcW w:w="1701" w:type="dxa"/>
            <w:tcBorders>
              <w:top w:val="single" w:sz="4" w:space="0" w:color="auto"/>
              <w:left w:val="single" w:sz="4" w:space="0" w:color="auto"/>
              <w:bottom w:val="single" w:sz="4" w:space="0" w:color="auto"/>
              <w:right w:val="single" w:sz="4" w:space="0" w:color="auto"/>
            </w:tcBorders>
          </w:tcPr>
          <w:p w14:paraId="2B4215E6" w14:textId="77777777" w:rsidR="00F77C15" w:rsidRPr="00FC001A" w:rsidRDefault="00F77C15" w:rsidP="00231C8C">
            <w:pPr>
              <w:rPr>
                <w:rFonts w:cs="Arial"/>
              </w:rPr>
            </w:pPr>
          </w:p>
          <w:p w14:paraId="214EDF4A" w14:textId="77777777" w:rsidR="00F77C15" w:rsidRPr="00FC001A" w:rsidRDefault="00F77C15" w:rsidP="00231C8C">
            <w:pPr>
              <w:rPr>
                <w:rFonts w:cs="Arial"/>
              </w:rPr>
            </w:pPr>
            <m:oMathPara>
              <m:oMath>
                <m:r>
                  <w:rPr>
                    <w:rFonts w:ascii="Cambria Math" w:hAnsi="Cambria Math" w:cs="Arial"/>
                  </w:rPr>
                  <m:t>48,0</m:t>
                </m:r>
              </m:oMath>
            </m:oMathPara>
          </w:p>
        </w:tc>
        <w:tc>
          <w:tcPr>
            <w:tcW w:w="1559" w:type="dxa"/>
            <w:tcBorders>
              <w:top w:val="single" w:sz="4" w:space="0" w:color="auto"/>
              <w:left w:val="single" w:sz="4" w:space="0" w:color="auto"/>
              <w:bottom w:val="single" w:sz="4" w:space="0" w:color="auto"/>
              <w:right w:val="single" w:sz="4" w:space="0" w:color="auto"/>
            </w:tcBorders>
          </w:tcPr>
          <w:p w14:paraId="69D8DF57" w14:textId="77777777" w:rsidR="00F77C15" w:rsidRPr="00FC001A" w:rsidRDefault="00F77C15" w:rsidP="00231C8C">
            <w:pPr>
              <w:rPr>
                <w:rFonts w:cs="Arial"/>
              </w:rPr>
            </w:pPr>
          </w:p>
          <w:p w14:paraId="3FFCF50E" w14:textId="77777777" w:rsidR="00F77C15" w:rsidRPr="00FC001A" w:rsidRDefault="00F77C15" w:rsidP="00231C8C">
            <w:pPr>
              <w:rPr>
                <w:rFonts w:cs="Arial"/>
              </w:rPr>
            </w:pPr>
            <m:oMathPara>
              <m:oMath>
                <m:r>
                  <w:rPr>
                    <w:rFonts w:ascii="Cambria Math" w:hAnsi="Cambria Math" w:cs="Arial"/>
                  </w:rPr>
                  <m:t>40,0</m:t>
                </m:r>
              </m:oMath>
            </m:oMathPara>
          </w:p>
        </w:tc>
        <w:tc>
          <w:tcPr>
            <w:tcW w:w="1701" w:type="dxa"/>
            <w:tcBorders>
              <w:top w:val="single" w:sz="4" w:space="0" w:color="auto"/>
              <w:left w:val="single" w:sz="4" w:space="0" w:color="auto"/>
              <w:bottom w:val="single" w:sz="4" w:space="0" w:color="auto"/>
              <w:right w:val="single" w:sz="4" w:space="0" w:color="auto"/>
            </w:tcBorders>
          </w:tcPr>
          <w:p w14:paraId="6651FBDE" w14:textId="77777777" w:rsidR="00F77C15" w:rsidRPr="00FC001A" w:rsidRDefault="00F77C15" w:rsidP="00231C8C">
            <w:pPr>
              <w:rPr>
                <w:rFonts w:cs="Arial"/>
              </w:rPr>
            </w:pPr>
          </w:p>
          <w:p w14:paraId="72384F0F" w14:textId="77777777" w:rsidR="00F77C15" w:rsidRPr="00FC001A" w:rsidRDefault="00F77C15" w:rsidP="00231C8C">
            <w:pPr>
              <w:rPr>
                <w:rFonts w:cs="Arial"/>
              </w:rPr>
            </w:pPr>
            <m:oMathPara>
              <m:oMath>
                <m:r>
                  <w:rPr>
                    <w:rFonts w:ascii="Cambria Math" w:hAnsi="Cambria Math" w:cs="Arial"/>
                  </w:rPr>
                  <m:t>32,0</m:t>
                </m:r>
              </m:oMath>
            </m:oMathPara>
          </w:p>
        </w:tc>
        <w:tc>
          <w:tcPr>
            <w:tcW w:w="1559" w:type="dxa"/>
            <w:tcBorders>
              <w:top w:val="single" w:sz="4" w:space="0" w:color="auto"/>
              <w:left w:val="single" w:sz="4" w:space="0" w:color="auto"/>
              <w:bottom w:val="single" w:sz="4" w:space="0" w:color="auto"/>
              <w:right w:val="single" w:sz="4" w:space="0" w:color="auto"/>
            </w:tcBorders>
          </w:tcPr>
          <w:p w14:paraId="753DE35D" w14:textId="77777777" w:rsidR="00F77C15" w:rsidRPr="00FC001A" w:rsidRDefault="00F77C15" w:rsidP="00231C8C">
            <w:pPr>
              <w:rPr>
                <w:rFonts w:cs="Arial"/>
              </w:rPr>
            </w:pPr>
          </w:p>
          <w:p w14:paraId="62485CCC" w14:textId="77777777" w:rsidR="00F77C15" w:rsidRPr="00FC001A" w:rsidRDefault="00F77C15" w:rsidP="00231C8C">
            <w:pPr>
              <w:rPr>
                <w:rFonts w:cs="Arial"/>
              </w:rPr>
            </w:pPr>
            <m:oMathPara>
              <m:oMath>
                <m:r>
                  <w:rPr>
                    <w:rFonts w:ascii="Cambria Math" w:hAnsi="Cambria Math" w:cs="Arial"/>
                  </w:rPr>
                  <m:t>16,0</m:t>
                </m:r>
              </m:oMath>
            </m:oMathPara>
          </w:p>
        </w:tc>
      </w:tr>
      <w:tr w:rsidR="00F77C15" w:rsidRPr="00FC001A" w14:paraId="1F2399F5" w14:textId="77777777" w:rsidTr="00231C8C">
        <w:tc>
          <w:tcPr>
            <w:tcW w:w="1980" w:type="dxa"/>
            <w:tcBorders>
              <w:top w:val="single" w:sz="4" w:space="0" w:color="auto"/>
              <w:left w:val="single" w:sz="4" w:space="0" w:color="auto"/>
              <w:bottom w:val="single" w:sz="4" w:space="0" w:color="auto"/>
              <w:right w:val="single" w:sz="4" w:space="0" w:color="auto"/>
            </w:tcBorders>
            <w:hideMark/>
          </w:tcPr>
          <w:p w14:paraId="2713D143" w14:textId="77777777" w:rsidR="00F77C15" w:rsidRPr="00FC001A" w:rsidRDefault="00F77C15" w:rsidP="00231C8C">
            <w:pPr>
              <w:spacing w:line="276" w:lineRule="auto"/>
              <w:jc w:val="center"/>
              <w:rPr>
                <w:rFonts w:cs="Arial"/>
                <w:b/>
                <w:bCs/>
              </w:rPr>
            </w:pPr>
            <w:r w:rsidRPr="00FC001A">
              <w:rPr>
                <w:rFonts w:cs="Arial"/>
                <w:b/>
                <w:bCs/>
              </w:rPr>
              <w:t>Absorbance</w:t>
            </w:r>
          </w:p>
        </w:tc>
        <w:tc>
          <w:tcPr>
            <w:tcW w:w="1843" w:type="dxa"/>
            <w:tcBorders>
              <w:top w:val="single" w:sz="4" w:space="0" w:color="auto"/>
              <w:left w:val="single" w:sz="4" w:space="0" w:color="auto"/>
              <w:bottom w:val="single" w:sz="4" w:space="0" w:color="auto"/>
              <w:right w:val="single" w:sz="4" w:space="0" w:color="auto"/>
            </w:tcBorders>
            <w:hideMark/>
          </w:tcPr>
          <w:p w14:paraId="3E4FB4DB" w14:textId="77777777" w:rsidR="00F77C15" w:rsidRPr="00FC001A" w:rsidRDefault="00F77C15" w:rsidP="00231C8C">
            <w:pPr>
              <w:spacing w:line="276" w:lineRule="auto"/>
              <w:jc w:val="both"/>
              <w:rPr>
                <w:rFonts w:cs="Arial"/>
              </w:rPr>
            </w:pPr>
            <m:oMathPara>
              <m:oMath>
                <m:r>
                  <w:rPr>
                    <w:rFonts w:ascii="Cambria Math" w:hAnsi="Cambria Math" w:cs="Arial"/>
                  </w:rPr>
                  <m:t>1,24</m:t>
                </m:r>
              </m:oMath>
            </m:oMathPara>
          </w:p>
        </w:tc>
        <w:tc>
          <w:tcPr>
            <w:tcW w:w="1701" w:type="dxa"/>
            <w:tcBorders>
              <w:top w:val="single" w:sz="4" w:space="0" w:color="auto"/>
              <w:left w:val="single" w:sz="4" w:space="0" w:color="auto"/>
              <w:bottom w:val="single" w:sz="4" w:space="0" w:color="auto"/>
              <w:right w:val="single" w:sz="4" w:space="0" w:color="auto"/>
            </w:tcBorders>
            <w:hideMark/>
          </w:tcPr>
          <w:p w14:paraId="12DA1445" w14:textId="77777777" w:rsidR="00F77C15" w:rsidRPr="00FC001A" w:rsidRDefault="00F77C15" w:rsidP="00231C8C">
            <w:pPr>
              <w:spacing w:line="276" w:lineRule="auto"/>
              <w:jc w:val="both"/>
              <w:rPr>
                <w:rFonts w:cs="Arial"/>
              </w:rPr>
            </w:pPr>
            <m:oMathPara>
              <m:oMath>
                <m:r>
                  <w:rPr>
                    <w:rFonts w:ascii="Cambria Math" w:hAnsi="Cambria Math" w:cs="Arial"/>
                  </w:rPr>
                  <m:t>0,97</m:t>
                </m:r>
              </m:oMath>
            </m:oMathPara>
          </w:p>
        </w:tc>
        <w:tc>
          <w:tcPr>
            <w:tcW w:w="1559" w:type="dxa"/>
            <w:tcBorders>
              <w:top w:val="single" w:sz="4" w:space="0" w:color="auto"/>
              <w:left w:val="single" w:sz="4" w:space="0" w:color="auto"/>
              <w:bottom w:val="single" w:sz="4" w:space="0" w:color="auto"/>
              <w:right w:val="single" w:sz="4" w:space="0" w:color="auto"/>
            </w:tcBorders>
            <w:hideMark/>
          </w:tcPr>
          <w:p w14:paraId="53486552" w14:textId="77777777" w:rsidR="00F77C15" w:rsidRPr="00FC001A" w:rsidRDefault="00F77C15" w:rsidP="00231C8C">
            <w:pPr>
              <w:spacing w:line="276" w:lineRule="auto"/>
              <w:jc w:val="both"/>
              <w:rPr>
                <w:rFonts w:cs="Arial"/>
              </w:rPr>
            </w:pPr>
            <m:oMathPara>
              <m:oMath>
                <m:r>
                  <w:rPr>
                    <w:rFonts w:ascii="Cambria Math" w:hAnsi="Cambria Math" w:cs="Arial"/>
                  </w:rPr>
                  <m:t>0,80</m:t>
                </m:r>
              </m:oMath>
            </m:oMathPara>
          </w:p>
        </w:tc>
        <w:tc>
          <w:tcPr>
            <w:tcW w:w="1701" w:type="dxa"/>
            <w:tcBorders>
              <w:top w:val="single" w:sz="4" w:space="0" w:color="auto"/>
              <w:left w:val="single" w:sz="4" w:space="0" w:color="auto"/>
              <w:bottom w:val="single" w:sz="4" w:space="0" w:color="auto"/>
              <w:right w:val="single" w:sz="4" w:space="0" w:color="auto"/>
            </w:tcBorders>
            <w:hideMark/>
          </w:tcPr>
          <w:p w14:paraId="1B63D4DB" w14:textId="77777777" w:rsidR="00F77C15" w:rsidRPr="00FC001A" w:rsidRDefault="00F77C15" w:rsidP="00231C8C">
            <w:pPr>
              <w:spacing w:line="276" w:lineRule="auto"/>
              <w:jc w:val="both"/>
              <w:rPr>
                <w:rFonts w:cs="Arial"/>
              </w:rPr>
            </w:pPr>
            <m:oMathPara>
              <m:oMath>
                <m:r>
                  <w:rPr>
                    <w:rFonts w:ascii="Cambria Math" w:hAnsi="Cambria Math" w:cs="Arial"/>
                  </w:rPr>
                  <m:t>0,63</m:t>
                </m:r>
              </m:oMath>
            </m:oMathPara>
          </w:p>
        </w:tc>
        <w:tc>
          <w:tcPr>
            <w:tcW w:w="1559" w:type="dxa"/>
            <w:tcBorders>
              <w:top w:val="single" w:sz="4" w:space="0" w:color="auto"/>
              <w:left w:val="single" w:sz="4" w:space="0" w:color="auto"/>
              <w:bottom w:val="single" w:sz="4" w:space="0" w:color="auto"/>
              <w:right w:val="single" w:sz="4" w:space="0" w:color="auto"/>
            </w:tcBorders>
            <w:hideMark/>
          </w:tcPr>
          <w:p w14:paraId="5FE995C5" w14:textId="77777777" w:rsidR="00F77C15" w:rsidRPr="00FC001A" w:rsidRDefault="00F77C15" w:rsidP="00231C8C">
            <w:pPr>
              <w:spacing w:line="276" w:lineRule="auto"/>
              <w:jc w:val="both"/>
              <w:rPr>
                <w:rFonts w:cs="Arial"/>
              </w:rPr>
            </w:pPr>
            <m:oMathPara>
              <m:oMath>
                <m:r>
                  <w:rPr>
                    <w:rFonts w:ascii="Cambria Math" w:hAnsi="Cambria Math" w:cs="Arial"/>
                  </w:rPr>
                  <m:t>0,32</m:t>
                </m:r>
              </m:oMath>
            </m:oMathPara>
          </w:p>
        </w:tc>
      </w:tr>
      <w:tr w:rsidR="00F77C15" w:rsidRPr="00FC001A" w14:paraId="345B24B7" w14:textId="77777777" w:rsidTr="00231C8C">
        <w:tc>
          <w:tcPr>
            <w:tcW w:w="1980" w:type="dxa"/>
            <w:tcBorders>
              <w:top w:val="single" w:sz="4" w:space="0" w:color="auto"/>
              <w:left w:val="single" w:sz="4" w:space="0" w:color="auto"/>
              <w:bottom w:val="single" w:sz="4" w:space="0" w:color="auto"/>
              <w:right w:val="single" w:sz="4" w:space="0" w:color="auto"/>
            </w:tcBorders>
          </w:tcPr>
          <w:p w14:paraId="33D61B5B" w14:textId="7E2792AA" w:rsidR="00F77C15" w:rsidRPr="00FC001A" w:rsidRDefault="00F77C15" w:rsidP="00231C8C">
            <w:pPr>
              <w:spacing w:line="276" w:lineRule="auto"/>
              <w:jc w:val="center"/>
              <w:rPr>
                <w:rFonts w:cs="Arial"/>
                <w:b/>
                <w:bCs/>
              </w:rPr>
            </w:pPr>
            <w:r w:rsidRPr="00F77C15">
              <w:rPr>
                <w:rFonts w:eastAsiaTheme="minorEastAsia"/>
                <w:b/>
                <w:bCs/>
                <w:i/>
                <w:iCs/>
              </w:rPr>
              <w:t>k</w:t>
            </w:r>
            <w:r>
              <w:rPr>
                <w:rFonts w:eastAsiaTheme="minorEastAsia"/>
                <w:b/>
                <w:bCs/>
              </w:rPr>
              <w:t xml:space="preserve"> = </w:t>
            </w:r>
            <m:oMath>
              <m:f>
                <m:fPr>
                  <m:ctrlPr>
                    <w:rPr>
                      <w:rFonts w:ascii="Cambria Math" w:hAnsi="Cambria Math" w:cs="Arial"/>
                      <w:b/>
                      <w:bCs/>
                      <w:i/>
                    </w:rPr>
                  </m:ctrlPr>
                </m:fPr>
                <m:num>
                  <m:r>
                    <m:rPr>
                      <m:sty m:val="bi"/>
                    </m:rPr>
                    <w:rPr>
                      <w:rFonts w:ascii="Cambria Math" w:hAnsi="Cambria Math" w:cs="Arial"/>
                    </w:rPr>
                    <m:t>A</m:t>
                  </m:r>
                </m:num>
                <m:den>
                  <m:r>
                    <m:rPr>
                      <m:sty m:val="bi"/>
                    </m:rPr>
                    <w:rPr>
                      <w:rFonts w:ascii="Cambria Math" w:hAnsi="Cambria Math" w:cs="Arial"/>
                    </w:rPr>
                    <m:t>c</m:t>
                  </m:r>
                </m:den>
              </m:f>
              <m:r>
                <m:rPr>
                  <m:sty m:val="bi"/>
                </m:rPr>
                <w:rPr>
                  <w:rFonts w:ascii="Cambria Math" w:hAnsi="Cambria Math" w:cs="Arial"/>
                </w:rPr>
                <m:t>(L.</m:t>
              </m:r>
              <m:sSup>
                <m:sSupPr>
                  <m:ctrlPr>
                    <w:rPr>
                      <w:rFonts w:ascii="Cambria Math" w:hAnsi="Cambria Math" w:cs="Arial"/>
                      <w:b/>
                      <w:bCs/>
                      <w:i/>
                    </w:rPr>
                  </m:ctrlPr>
                </m:sSupPr>
                <m:e>
                  <m:r>
                    <m:rPr>
                      <m:sty m:val="bi"/>
                    </m:rPr>
                    <w:rPr>
                      <w:rFonts w:ascii="Cambria Math" w:hAnsi="Cambria Math" w:cs="Arial"/>
                    </w:rPr>
                    <m:t>mg</m:t>
                  </m:r>
                </m:e>
                <m:sup>
                  <m:r>
                    <m:rPr>
                      <m:sty m:val="bi"/>
                    </m:rPr>
                    <w:rPr>
                      <w:rFonts w:ascii="Cambria Math" w:hAnsi="Cambria Math" w:cs="Arial"/>
                    </w:rPr>
                    <m:t>-1</m:t>
                  </m:r>
                </m:sup>
              </m:sSup>
              <m:r>
                <m:rPr>
                  <m:sty m:val="bi"/>
                </m:rPr>
                <w:rPr>
                  <w:rFonts w:ascii="Cambria Math" w:hAnsi="Cambria Math" w:cs="Arial"/>
                </w:rPr>
                <m:t>)</m:t>
              </m:r>
            </m:oMath>
          </w:p>
        </w:tc>
        <w:tc>
          <w:tcPr>
            <w:tcW w:w="1843" w:type="dxa"/>
            <w:tcBorders>
              <w:top w:val="single" w:sz="4" w:space="0" w:color="auto"/>
              <w:left w:val="single" w:sz="4" w:space="0" w:color="auto"/>
              <w:bottom w:val="single" w:sz="4" w:space="0" w:color="auto"/>
              <w:right w:val="single" w:sz="4" w:space="0" w:color="auto"/>
            </w:tcBorders>
          </w:tcPr>
          <w:p w14:paraId="37E4333F" w14:textId="77777777" w:rsidR="00F77C15" w:rsidRPr="00FC001A" w:rsidRDefault="00C60ADF" w:rsidP="00231C8C">
            <w:pPr>
              <w:spacing w:line="276" w:lineRule="auto"/>
              <w:jc w:val="both"/>
              <w:rPr>
                <w:rFonts w:eastAsia="Calibri" w:cs="Arial"/>
              </w:rPr>
            </w:pPr>
            <m:oMathPara>
              <m:oMath>
                <m:f>
                  <m:fPr>
                    <m:ctrlPr>
                      <w:rPr>
                        <w:rFonts w:ascii="Cambria Math" w:eastAsia="Calibri" w:hAnsi="Cambria Math" w:cs="Arial"/>
                        <w:i/>
                      </w:rPr>
                    </m:ctrlPr>
                  </m:fPr>
                  <m:num>
                    <m:r>
                      <w:rPr>
                        <w:rFonts w:ascii="Cambria Math" w:eastAsia="Calibri" w:hAnsi="Cambria Math" w:cs="Arial"/>
                      </w:rPr>
                      <m:t>1,24</m:t>
                    </m:r>
                  </m:num>
                  <m:den>
                    <m:r>
                      <w:rPr>
                        <w:rFonts w:ascii="Cambria Math" w:eastAsia="Calibri" w:hAnsi="Cambria Math" w:cs="Arial"/>
                      </w:rPr>
                      <m:t>64,0</m:t>
                    </m:r>
                  </m:den>
                </m:f>
                <m:r>
                  <w:rPr>
                    <w:rFonts w:ascii="Cambria Math" w:eastAsia="Calibri" w:hAnsi="Cambria Math" w:cs="Arial"/>
                  </w:rPr>
                  <m:t>≈0,019</m:t>
                </m:r>
              </m:oMath>
            </m:oMathPara>
          </w:p>
        </w:tc>
        <w:tc>
          <w:tcPr>
            <w:tcW w:w="1701" w:type="dxa"/>
            <w:tcBorders>
              <w:top w:val="single" w:sz="4" w:space="0" w:color="auto"/>
              <w:left w:val="single" w:sz="4" w:space="0" w:color="auto"/>
              <w:bottom w:val="single" w:sz="4" w:space="0" w:color="auto"/>
              <w:right w:val="single" w:sz="4" w:space="0" w:color="auto"/>
            </w:tcBorders>
          </w:tcPr>
          <w:p w14:paraId="488ED2C6" w14:textId="77777777" w:rsidR="00F77C15" w:rsidRPr="00FC001A" w:rsidRDefault="00C60ADF" w:rsidP="00231C8C">
            <w:pPr>
              <w:spacing w:line="276" w:lineRule="auto"/>
              <w:jc w:val="both"/>
              <w:rPr>
                <w:rFonts w:eastAsia="Calibri" w:cs="Arial"/>
              </w:rPr>
            </w:pPr>
            <m:oMathPara>
              <m:oMath>
                <m:f>
                  <m:fPr>
                    <m:ctrlPr>
                      <w:rPr>
                        <w:rFonts w:ascii="Cambria Math" w:eastAsia="Calibri" w:hAnsi="Cambria Math" w:cs="Arial"/>
                        <w:i/>
                      </w:rPr>
                    </m:ctrlPr>
                  </m:fPr>
                  <m:num>
                    <m:r>
                      <w:rPr>
                        <w:rFonts w:ascii="Cambria Math" w:eastAsia="Calibri" w:hAnsi="Cambria Math" w:cs="Arial"/>
                      </w:rPr>
                      <m:t>0,97</m:t>
                    </m:r>
                  </m:num>
                  <m:den>
                    <m:r>
                      <w:rPr>
                        <w:rFonts w:ascii="Cambria Math" w:eastAsia="Calibri" w:hAnsi="Cambria Math" w:cs="Arial"/>
                      </w:rPr>
                      <m:t>48,0</m:t>
                    </m:r>
                  </m:den>
                </m:f>
                <m:r>
                  <w:rPr>
                    <w:rFonts w:ascii="Cambria Math" w:eastAsia="Calibri" w:hAnsi="Cambria Math" w:cs="Arial"/>
                  </w:rPr>
                  <m:t>≈0,020</m:t>
                </m:r>
              </m:oMath>
            </m:oMathPara>
          </w:p>
        </w:tc>
        <w:tc>
          <w:tcPr>
            <w:tcW w:w="1559" w:type="dxa"/>
            <w:tcBorders>
              <w:top w:val="single" w:sz="4" w:space="0" w:color="auto"/>
              <w:left w:val="single" w:sz="4" w:space="0" w:color="auto"/>
              <w:bottom w:val="single" w:sz="4" w:space="0" w:color="auto"/>
              <w:right w:val="single" w:sz="4" w:space="0" w:color="auto"/>
            </w:tcBorders>
          </w:tcPr>
          <w:p w14:paraId="2A38DC6F" w14:textId="77777777" w:rsidR="00F77C15" w:rsidRPr="00FC001A" w:rsidRDefault="00C60ADF" w:rsidP="00231C8C">
            <w:pPr>
              <w:spacing w:line="276" w:lineRule="auto"/>
              <w:jc w:val="both"/>
              <w:rPr>
                <w:rFonts w:eastAsia="Calibri" w:cs="Arial"/>
              </w:rPr>
            </w:pPr>
            <m:oMathPara>
              <m:oMath>
                <m:f>
                  <m:fPr>
                    <m:ctrlPr>
                      <w:rPr>
                        <w:rFonts w:ascii="Cambria Math" w:eastAsia="Calibri" w:hAnsi="Cambria Math" w:cs="Arial"/>
                        <w:i/>
                      </w:rPr>
                    </m:ctrlPr>
                  </m:fPr>
                  <m:num>
                    <m:r>
                      <w:rPr>
                        <w:rFonts w:ascii="Cambria Math" w:eastAsia="Calibri" w:hAnsi="Cambria Math" w:cs="Arial"/>
                      </w:rPr>
                      <m:t>0,80</m:t>
                    </m:r>
                  </m:num>
                  <m:den>
                    <m:r>
                      <w:rPr>
                        <w:rFonts w:ascii="Cambria Math" w:eastAsia="Calibri" w:hAnsi="Cambria Math" w:cs="Arial"/>
                      </w:rPr>
                      <m:t>40,0</m:t>
                    </m:r>
                  </m:den>
                </m:f>
                <m:r>
                  <w:rPr>
                    <w:rFonts w:ascii="Cambria Math" w:eastAsia="Calibri" w:hAnsi="Cambria Math" w:cs="Arial"/>
                  </w:rPr>
                  <m:t>≈0,020</m:t>
                </m:r>
              </m:oMath>
            </m:oMathPara>
          </w:p>
        </w:tc>
        <w:tc>
          <w:tcPr>
            <w:tcW w:w="1701" w:type="dxa"/>
            <w:tcBorders>
              <w:top w:val="single" w:sz="4" w:space="0" w:color="auto"/>
              <w:left w:val="single" w:sz="4" w:space="0" w:color="auto"/>
              <w:bottom w:val="single" w:sz="4" w:space="0" w:color="auto"/>
              <w:right w:val="single" w:sz="4" w:space="0" w:color="auto"/>
            </w:tcBorders>
          </w:tcPr>
          <w:p w14:paraId="626D5461" w14:textId="77777777" w:rsidR="00F77C15" w:rsidRPr="00FC001A" w:rsidRDefault="00C60ADF" w:rsidP="00231C8C">
            <w:pPr>
              <w:spacing w:line="276" w:lineRule="auto"/>
              <w:jc w:val="both"/>
              <w:rPr>
                <w:rFonts w:eastAsia="Calibri" w:cs="Arial"/>
              </w:rPr>
            </w:pPr>
            <m:oMathPara>
              <m:oMath>
                <m:f>
                  <m:fPr>
                    <m:ctrlPr>
                      <w:rPr>
                        <w:rFonts w:ascii="Cambria Math" w:eastAsia="Calibri" w:hAnsi="Cambria Math" w:cs="Arial"/>
                        <w:i/>
                      </w:rPr>
                    </m:ctrlPr>
                  </m:fPr>
                  <m:num>
                    <m:r>
                      <w:rPr>
                        <w:rFonts w:ascii="Cambria Math" w:eastAsia="Calibri" w:hAnsi="Cambria Math" w:cs="Arial"/>
                      </w:rPr>
                      <m:t>0,63</m:t>
                    </m:r>
                  </m:num>
                  <m:den>
                    <m:r>
                      <w:rPr>
                        <w:rFonts w:ascii="Cambria Math" w:eastAsia="Calibri" w:hAnsi="Cambria Math" w:cs="Arial"/>
                      </w:rPr>
                      <m:t>32,0</m:t>
                    </m:r>
                  </m:den>
                </m:f>
                <m:r>
                  <w:rPr>
                    <w:rFonts w:ascii="Cambria Math" w:eastAsia="Calibri" w:hAnsi="Cambria Math" w:cs="Arial"/>
                  </w:rPr>
                  <m:t>≈0,020</m:t>
                </m:r>
              </m:oMath>
            </m:oMathPara>
          </w:p>
        </w:tc>
        <w:tc>
          <w:tcPr>
            <w:tcW w:w="1559" w:type="dxa"/>
            <w:tcBorders>
              <w:top w:val="single" w:sz="4" w:space="0" w:color="auto"/>
              <w:left w:val="single" w:sz="4" w:space="0" w:color="auto"/>
              <w:bottom w:val="single" w:sz="4" w:space="0" w:color="auto"/>
              <w:right w:val="single" w:sz="4" w:space="0" w:color="auto"/>
            </w:tcBorders>
          </w:tcPr>
          <w:p w14:paraId="174B0713" w14:textId="77777777" w:rsidR="00F77C15" w:rsidRPr="00FC001A" w:rsidRDefault="00C60ADF" w:rsidP="00231C8C">
            <w:pPr>
              <w:spacing w:line="276" w:lineRule="auto"/>
              <w:jc w:val="both"/>
              <w:rPr>
                <w:rFonts w:eastAsia="Calibri" w:cs="Arial"/>
              </w:rPr>
            </w:pPr>
            <m:oMathPara>
              <m:oMath>
                <m:f>
                  <m:fPr>
                    <m:ctrlPr>
                      <w:rPr>
                        <w:rFonts w:ascii="Cambria Math" w:eastAsia="Calibri" w:hAnsi="Cambria Math" w:cs="Arial"/>
                        <w:i/>
                      </w:rPr>
                    </m:ctrlPr>
                  </m:fPr>
                  <m:num>
                    <m:r>
                      <w:rPr>
                        <w:rFonts w:ascii="Cambria Math" w:eastAsia="Calibri" w:hAnsi="Cambria Math" w:cs="Arial"/>
                      </w:rPr>
                      <m:t>0,32</m:t>
                    </m:r>
                  </m:num>
                  <m:den>
                    <m:r>
                      <w:rPr>
                        <w:rFonts w:ascii="Cambria Math" w:eastAsia="Calibri" w:hAnsi="Cambria Math" w:cs="Arial"/>
                      </w:rPr>
                      <m:t>16,0</m:t>
                    </m:r>
                  </m:den>
                </m:f>
                <m:r>
                  <w:rPr>
                    <w:rFonts w:ascii="Cambria Math" w:eastAsia="Calibri" w:hAnsi="Cambria Math" w:cs="Arial"/>
                  </w:rPr>
                  <m:t>≈0,020</m:t>
                </m:r>
              </m:oMath>
            </m:oMathPara>
          </w:p>
        </w:tc>
      </w:tr>
    </w:tbl>
    <w:p w14:paraId="279C5EE4" w14:textId="57EF6A10" w:rsidR="00F77C15" w:rsidRDefault="004A1026" w:rsidP="00F77C15">
      <w:pPr>
        <w:spacing w:line="276" w:lineRule="auto"/>
        <w:jc w:val="both"/>
        <w:rPr>
          <w:rFonts w:cs="Arial"/>
        </w:rPr>
      </w:pPr>
      <w:r w:rsidRPr="00FC001A">
        <w:rPr>
          <w:rFonts w:cs="Arial"/>
          <w:noProof/>
        </w:rPr>
        <w:drawing>
          <wp:anchor distT="0" distB="0" distL="114300" distR="114300" simplePos="0" relativeHeight="251700224" behindDoc="0" locked="0" layoutInCell="1" allowOverlap="1" wp14:anchorId="00C6300A" wp14:editId="272FCB4F">
            <wp:simplePos x="0" y="0"/>
            <wp:positionH relativeFrom="page">
              <wp:posOffset>4838815</wp:posOffset>
            </wp:positionH>
            <wp:positionV relativeFrom="paragraph">
              <wp:posOffset>160539</wp:posOffset>
            </wp:positionV>
            <wp:extent cx="2326640" cy="791570"/>
            <wp:effectExtent l="0" t="0" r="0" b="8890"/>
            <wp:wrapNone/>
            <wp:docPr id="1445" name="Imag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rotWithShape="1">
                    <a:blip r:embed="rId61">
                      <a:extLst>
                        <a:ext uri="{28A0092B-C50C-407E-A947-70E740481C1C}">
                          <a14:useLocalDpi xmlns:a14="http://schemas.microsoft.com/office/drawing/2010/main" val="0"/>
                        </a:ext>
                      </a:extLst>
                    </a:blip>
                    <a:srcRect b="54867"/>
                    <a:stretch/>
                  </pic:blipFill>
                  <pic:spPr bwMode="auto">
                    <a:xfrm>
                      <a:off x="0" y="0"/>
                      <a:ext cx="2326640" cy="791570"/>
                    </a:xfrm>
                    <a:prstGeom prst="rect">
                      <a:avLst/>
                    </a:prstGeom>
                    <a:noFill/>
                    <a:ln>
                      <a:noFill/>
                    </a:ln>
                    <a:extLst>
                      <a:ext uri="{53640926-AAD7-44D8-BBD7-CCE9431645EC}">
                        <a14:shadowObscured xmlns:a14="http://schemas.microsoft.com/office/drawing/2010/main"/>
                      </a:ext>
                    </a:extLst>
                  </pic:spPr>
                </pic:pic>
              </a:graphicData>
            </a:graphic>
          </wp:anchor>
        </w:drawing>
      </w:r>
    </w:p>
    <w:p w14:paraId="55902B92" w14:textId="5B9756F2" w:rsidR="00F77C15" w:rsidRPr="00FC001A" w:rsidRDefault="00F77C15" w:rsidP="00F77C15">
      <w:pPr>
        <w:spacing w:line="256" w:lineRule="auto"/>
        <w:rPr>
          <w:rFonts w:eastAsiaTheme="minorEastAsia" w:cs="Arial"/>
        </w:rPr>
      </w:pPr>
      <w:r w:rsidRPr="00FC001A">
        <w:rPr>
          <w:rFonts w:eastAsiaTheme="minorEastAsia" w:cs="Arial"/>
        </w:rPr>
        <w:t>On calcule la moyenne des valeurs calculées :</w:t>
      </w:r>
    </w:p>
    <w:p w14:paraId="16E45B28" w14:textId="77777777" w:rsidR="00F77C15" w:rsidRPr="004A1026" w:rsidRDefault="00C60ADF" w:rsidP="00F77C15">
      <w:pPr>
        <w:spacing w:line="256" w:lineRule="auto"/>
        <w:rPr>
          <w:rFonts w:eastAsiaTheme="minorEastAsia" w:cs="Arial"/>
        </w:rPr>
      </w:pPr>
      <m:oMathPara>
        <m:oMathParaPr>
          <m:jc m:val="left"/>
        </m:oMathParaPr>
        <m:oMath>
          <m:acc>
            <m:accPr>
              <m:chr m:val="̅"/>
              <m:ctrlPr>
                <w:rPr>
                  <w:rFonts w:ascii="Cambria Math" w:hAnsi="Cambria Math" w:cs="Arial"/>
                  <w:i/>
                </w:rPr>
              </m:ctrlPr>
            </m:accPr>
            <m:e>
              <m:r>
                <w:rPr>
                  <w:rFonts w:ascii="Cambria Math" w:hAnsi="Cambria Math" w:cs="Arial"/>
                </w:rPr>
                <m:t>k</m:t>
              </m:r>
            </m:e>
          </m:acc>
          <m:r>
            <w:rPr>
              <w:rFonts w:ascii="Cambria Math" w:hAnsi="Cambria Math" w:cs="Arial"/>
            </w:rPr>
            <m:t>=</m:t>
          </m:r>
          <m:f>
            <m:fPr>
              <m:ctrlPr>
                <w:rPr>
                  <w:rFonts w:ascii="Cambria Math" w:hAnsi="Cambria Math" w:cs="Arial"/>
                  <w:i/>
                </w:rPr>
              </m:ctrlPr>
            </m:fPr>
            <m:num>
              <m:f>
                <m:fPr>
                  <m:ctrlPr>
                    <w:rPr>
                      <w:rFonts w:ascii="Cambria Math" w:eastAsia="Calibri" w:hAnsi="Cambria Math" w:cs="Arial"/>
                      <w:i/>
                    </w:rPr>
                  </m:ctrlPr>
                </m:fPr>
                <m:num>
                  <m:r>
                    <w:rPr>
                      <w:rFonts w:ascii="Cambria Math" w:eastAsia="Calibri" w:hAnsi="Cambria Math" w:cs="Arial"/>
                    </w:rPr>
                    <m:t>1,24</m:t>
                  </m:r>
                </m:num>
                <m:den>
                  <m:r>
                    <w:rPr>
                      <w:rFonts w:ascii="Cambria Math" w:eastAsia="Calibri" w:hAnsi="Cambria Math" w:cs="Arial"/>
                    </w:rPr>
                    <m:t>64,0</m:t>
                  </m:r>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0,97</m:t>
                  </m:r>
                </m:num>
                <m:den>
                  <m:r>
                    <w:rPr>
                      <w:rFonts w:ascii="Cambria Math" w:eastAsia="Calibri" w:hAnsi="Cambria Math" w:cs="Arial"/>
                    </w:rPr>
                    <m:t>48,0</m:t>
                  </m:r>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0,80</m:t>
                  </m:r>
                </m:num>
                <m:den>
                  <m:r>
                    <w:rPr>
                      <w:rFonts w:ascii="Cambria Math" w:eastAsia="Calibri" w:hAnsi="Cambria Math" w:cs="Arial"/>
                    </w:rPr>
                    <m:t>40,0</m:t>
                  </m:r>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0,63</m:t>
                  </m:r>
                </m:num>
                <m:den>
                  <m:r>
                    <w:rPr>
                      <w:rFonts w:ascii="Cambria Math" w:eastAsia="Calibri" w:hAnsi="Cambria Math" w:cs="Arial"/>
                    </w:rPr>
                    <m:t>32,0</m:t>
                  </m:r>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0,32</m:t>
                  </m:r>
                </m:num>
                <m:den>
                  <m:r>
                    <w:rPr>
                      <w:rFonts w:ascii="Cambria Math" w:eastAsia="Calibri" w:hAnsi="Cambria Math" w:cs="Arial"/>
                    </w:rPr>
                    <m:t>16,0</m:t>
                  </m:r>
                </m:den>
              </m:f>
            </m:num>
            <m:den>
              <m:r>
                <w:rPr>
                  <w:rFonts w:ascii="Cambria Math" w:hAnsi="Cambria Math" w:cs="Arial"/>
                </w:rPr>
                <m:t>5</m:t>
              </m:r>
            </m:den>
          </m:f>
        </m:oMath>
      </m:oMathPara>
    </w:p>
    <w:p w14:paraId="5189BC36" w14:textId="77777777" w:rsidR="00F77C15" w:rsidRPr="004A1026" w:rsidRDefault="00C60ADF" w:rsidP="00F77C15">
      <w:pPr>
        <w:spacing w:line="256" w:lineRule="auto"/>
        <w:rPr>
          <w:rFonts w:eastAsiaTheme="minorEastAsia" w:cs="Arial"/>
        </w:rPr>
      </w:pPr>
      <m:oMathPara>
        <m:oMathParaPr>
          <m:jc m:val="left"/>
        </m:oMathParaPr>
        <m:oMath>
          <m:acc>
            <m:accPr>
              <m:chr m:val="̅"/>
              <m:ctrlPr>
                <w:rPr>
                  <w:rFonts w:ascii="Cambria Math" w:eastAsiaTheme="minorEastAsia" w:hAnsi="Cambria Math" w:cs="Arial"/>
                  <w:i/>
                </w:rPr>
              </m:ctrlPr>
            </m:accPr>
            <m:e>
              <m:r>
                <w:rPr>
                  <w:rFonts w:ascii="Cambria Math" w:eastAsiaTheme="minorEastAsia" w:hAnsi="Cambria Math" w:cs="Arial"/>
                </w:rPr>
                <m:t>k</m:t>
              </m:r>
            </m:e>
          </m:acc>
          <m:r>
            <w:rPr>
              <w:rFonts w:ascii="Cambria Math" w:eastAsiaTheme="minorEastAsia" w:hAnsi="Cambria Math" w:cs="Arial"/>
            </w:rPr>
            <m:t xml:space="preserve">≈0,020 </m:t>
          </m:r>
          <m:sSup>
            <m:sSupPr>
              <m:ctrlPr>
                <w:rPr>
                  <w:rFonts w:ascii="Cambria Math" w:eastAsiaTheme="minorEastAsia" w:hAnsi="Cambria Math" w:cs="Arial"/>
                  <w:i/>
                </w:rPr>
              </m:ctrlPr>
            </m:sSupPr>
            <m:e>
              <m:r>
                <w:rPr>
                  <w:rFonts w:ascii="Cambria Math" w:eastAsiaTheme="minorEastAsia" w:hAnsi="Cambria Math" w:cs="Arial"/>
                </w:rPr>
                <m:t>L.mg</m:t>
              </m:r>
            </m:e>
            <m:sup>
              <m:r>
                <w:rPr>
                  <w:rFonts w:ascii="Cambria Math" w:eastAsiaTheme="minorEastAsia" w:hAnsi="Cambria Math" w:cs="Arial"/>
                </w:rPr>
                <m:t>-1</m:t>
              </m:r>
            </m:sup>
          </m:sSup>
        </m:oMath>
      </m:oMathPara>
    </w:p>
    <w:p w14:paraId="2C0643AD" w14:textId="43185BB0" w:rsidR="00F77C15" w:rsidRPr="004A1026" w:rsidRDefault="00F77C15" w:rsidP="00F77C15">
      <w:pPr>
        <w:spacing w:after="120" w:line="256" w:lineRule="auto"/>
        <w:rPr>
          <w:rFonts w:cs="Arial"/>
        </w:rPr>
      </w:pPr>
      <w:r w:rsidRPr="00FC001A">
        <w:rPr>
          <w:rFonts w:cs="Arial"/>
        </w:rPr>
        <w:t>La loi de Beer – Lambert donne alors :</w:t>
      </w:r>
      <w:r w:rsidR="004A1026">
        <w:rPr>
          <w:rFonts w:cs="Arial"/>
        </w:rPr>
        <w:t xml:space="preserve"> </w:t>
      </w:r>
      <w:r w:rsidR="004A1026">
        <w:rPr>
          <w:rFonts w:cs="Arial"/>
          <w:i/>
          <w:iCs/>
        </w:rPr>
        <w:t>A</w:t>
      </w:r>
      <w:r w:rsidR="004A1026">
        <w:rPr>
          <w:rFonts w:cs="Arial"/>
        </w:rPr>
        <w:t xml:space="preserve"> = 0,020.</w:t>
      </w:r>
      <w:r w:rsidR="004A1026">
        <w:rPr>
          <w:rFonts w:cs="Arial"/>
          <w:i/>
          <w:iCs/>
        </w:rPr>
        <w:t>c</w:t>
      </w:r>
    </w:p>
    <w:p w14:paraId="663983A9" w14:textId="16C4D416" w:rsidR="00F77C15" w:rsidRPr="00FC001A" w:rsidRDefault="00F77C15" w:rsidP="00F77C15">
      <w:pPr>
        <w:spacing w:line="256" w:lineRule="auto"/>
        <w:rPr>
          <w:rFonts w:cs="Arial"/>
        </w:rPr>
      </w:pPr>
      <w:r w:rsidRPr="00FC001A">
        <w:rPr>
          <w:rFonts w:cs="Arial"/>
        </w:rPr>
        <w:t>On retrouve alors la valeur de la concentration de l’espèce dosée par étalonnage (espèce diluée) :</w:t>
      </w:r>
    </w:p>
    <w:p w14:paraId="1B6C61D9" w14:textId="18824D6D" w:rsidR="00F77C15" w:rsidRPr="00FC001A" w:rsidRDefault="00C60ADF" w:rsidP="00F77C15">
      <w:pPr>
        <w:spacing w:line="256" w:lineRule="auto"/>
        <w:rPr>
          <w:rFonts w:eastAsiaTheme="minorEastAsia"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d</m:t>
              </m:r>
            </m:sub>
          </m:sSub>
          <m:r>
            <w:rPr>
              <w:rFonts w:ascii="Cambria Math" w:hAnsi="Cambria Math" w:cs="Arial"/>
            </w:rPr>
            <m:t>=</m:t>
          </m:r>
          <m:f>
            <m:fPr>
              <m:ctrlPr>
                <w:rPr>
                  <w:rFonts w:ascii="Cambria Math" w:hAnsi="Cambria Math" w:cs="Arial"/>
                  <w:i/>
                </w:rPr>
              </m:ctrlPr>
            </m:fPr>
            <m:num>
              <m:r>
                <w:rPr>
                  <w:rFonts w:ascii="Cambria Math" w:hAnsi="Cambria Math" w:cs="Arial"/>
                </w:rPr>
                <m:t>A</m:t>
              </m:r>
            </m:num>
            <m:den>
              <m:r>
                <w:rPr>
                  <w:rFonts w:ascii="Cambria Math" w:hAnsi="Cambria Math" w:cs="Arial"/>
                </w:rPr>
                <m:t>0,020</m:t>
              </m:r>
            </m:den>
          </m:f>
        </m:oMath>
      </m:oMathPara>
    </w:p>
    <w:p w14:paraId="27F2778F" w14:textId="77E53767" w:rsidR="00F77C15" w:rsidRPr="00FC001A" w:rsidRDefault="00C60ADF" w:rsidP="00F77C15">
      <w:pPr>
        <w:spacing w:line="256" w:lineRule="auto"/>
        <w:rPr>
          <w:rFonts w:eastAsiaTheme="minorEastAsia"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d</m:t>
              </m:r>
            </m:sub>
          </m:sSub>
          <m:r>
            <w:rPr>
              <w:rFonts w:ascii="Cambria Math" w:hAnsi="Cambria Math" w:cs="Arial"/>
            </w:rPr>
            <m:t>=</m:t>
          </m:r>
          <m:f>
            <m:fPr>
              <m:ctrlPr>
                <w:rPr>
                  <w:rFonts w:ascii="Cambria Math" w:hAnsi="Cambria Math" w:cs="Arial"/>
                  <w:i/>
                </w:rPr>
              </m:ctrlPr>
            </m:fPr>
            <m:num>
              <m:r>
                <w:rPr>
                  <w:rFonts w:ascii="Cambria Math" w:hAnsi="Cambria Math" w:cs="Arial"/>
                </w:rPr>
                <m:t>0,75</m:t>
              </m:r>
            </m:num>
            <m:den>
              <m:r>
                <w:rPr>
                  <w:rFonts w:ascii="Cambria Math" w:hAnsi="Cambria Math" w:cs="Arial"/>
                </w:rPr>
                <m:t>0,020</m:t>
              </m:r>
            </m:den>
          </m:f>
        </m:oMath>
      </m:oMathPara>
    </w:p>
    <w:p w14:paraId="1BE1657E" w14:textId="77777777" w:rsidR="00F77C15" w:rsidRPr="00FC001A" w:rsidRDefault="00C60ADF" w:rsidP="00F77C15">
      <w:pPr>
        <w:spacing w:line="256" w:lineRule="auto"/>
        <w:rPr>
          <w:rFonts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d</m:t>
              </m:r>
            </m:sub>
          </m:sSub>
          <m:r>
            <w:rPr>
              <w:rFonts w:ascii="Cambria Math" w:hAnsi="Cambria Math" w:cs="Arial"/>
            </w:rPr>
            <m:t xml:space="preserve">=37,5 </m:t>
          </m:r>
          <m:sSup>
            <m:sSupPr>
              <m:ctrlPr>
                <w:rPr>
                  <w:rFonts w:ascii="Cambria Math" w:hAnsi="Cambria Math" w:cs="Arial"/>
                  <w:i/>
                </w:rPr>
              </m:ctrlPr>
            </m:sSupPr>
            <m:e>
              <m:r>
                <w:rPr>
                  <w:rFonts w:ascii="Cambria Math" w:hAnsi="Cambria Math" w:cs="Arial"/>
                </w:rPr>
                <m:t>mg.L</m:t>
              </m:r>
            </m:e>
            <m:sup>
              <m:r>
                <w:rPr>
                  <w:rFonts w:ascii="Cambria Math" w:hAnsi="Cambria Math" w:cs="Arial"/>
                </w:rPr>
                <m:t>-1</m:t>
              </m:r>
            </m:sup>
          </m:sSup>
        </m:oMath>
      </m:oMathPara>
    </w:p>
    <w:p w14:paraId="53B6E156" w14:textId="77777777" w:rsidR="00C60ADF" w:rsidRPr="00FC001A" w:rsidRDefault="00C60ADF" w:rsidP="00C60ADF">
      <w:pPr>
        <w:spacing w:line="257" w:lineRule="auto"/>
        <w:rPr>
          <w:rFonts w:cs="Arial"/>
          <w:noProof/>
        </w:rPr>
      </w:pPr>
      <w:r>
        <w:rPr>
          <w:rFonts w:cs="Arial"/>
          <w:b/>
          <w:bCs/>
          <w:noProof/>
          <w:u w:val="single"/>
        </w:rPr>
        <w:t>Méthode 2</w:t>
      </w:r>
      <w:r w:rsidRPr="00FC001A">
        <w:rPr>
          <w:rFonts w:cs="Arial"/>
          <w:noProof/>
        </w:rPr>
        <w:t> :</w:t>
      </w:r>
    </w:p>
    <w:p w14:paraId="29EF810D" w14:textId="77777777" w:rsidR="00C60ADF" w:rsidRPr="004A1026" w:rsidRDefault="00C60ADF" w:rsidP="00C60ADF">
      <w:pPr>
        <w:spacing w:line="256" w:lineRule="auto"/>
        <w:jc w:val="both"/>
        <w:rPr>
          <w:rFonts w:cs="Arial"/>
          <w:noProof/>
        </w:rPr>
      </w:pPr>
      <w:r w:rsidRPr="00FC001A">
        <w:rPr>
          <w:rFonts w:cs="Arial"/>
          <w:noProof/>
        </w:rPr>
        <w:t>Sur le papier millimétré, donné en annexe, on peut représenter le nuage de points des mesures expérimentales et tracer la droite</w:t>
      </w:r>
      <w:r>
        <w:rPr>
          <w:rFonts w:cs="Arial"/>
          <w:noProof/>
        </w:rPr>
        <w:t xml:space="preserve"> moyenne passant par l’origine</w:t>
      </w:r>
      <w:r w:rsidRPr="00FC001A">
        <w:rPr>
          <w:rFonts w:cs="Arial"/>
          <w:noProof/>
        </w:rPr>
        <w:t xml:space="preserve">, pour </w:t>
      </w:r>
      <w:r>
        <w:rPr>
          <w:rFonts w:cs="Arial"/>
          <w:noProof/>
        </w:rPr>
        <w:t>respecter</w:t>
      </w:r>
      <w:r w:rsidRPr="00FC001A">
        <w:rPr>
          <w:rFonts w:cs="Arial"/>
          <w:noProof/>
        </w:rPr>
        <w:t xml:space="preserve"> la loi de Beer – Lambert.</w:t>
      </w:r>
      <w:r>
        <w:rPr>
          <w:rFonts w:cs="Arial"/>
          <w:noProof/>
        </w:rPr>
        <w:t xml:space="preserve"> On détermine ensuite l’abscisse du point d’ordonnée </w:t>
      </w:r>
      <w:r>
        <w:rPr>
          <w:rFonts w:cs="Arial"/>
          <w:i/>
          <w:iCs/>
          <w:noProof/>
        </w:rPr>
        <w:t>A</w:t>
      </w:r>
      <w:r>
        <w:rPr>
          <w:rFonts w:cs="Arial"/>
          <w:noProof/>
        </w:rPr>
        <w:t xml:space="preserve"> = 0,75, on trouve </w:t>
      </w:r>
      <w:r>
        <w:rPr>
          <w:rFonts w:cs="Arial"/>
          <w:i/>
          <w:iCs/>
          <w:noProof/>
        </w:rPr>
        <w:t>C</w:t>
      </w:r>
      <w:r>
        <w:rPr>
          <w:rFonts w:cs="Arial"/>
          <w:noProof/>
          <w:vertAlign w:val="subscript"/>
        </w:rPr>
        <w:t>d</w:t>
      </w:r>
      <w:r>
        <w:rPr>
          <w:rFonts w:cs="Arial"/>
          <w:noProof/>
        </w:rPr>
        <w:t xml:space="preserve"> = 37,5 mg.L</w:t>
      </w:r>
      <w:r>
        <w:rPr>
          <w:rFonts w:cs="Arial"/>
          <w:noProof/>
          <w:vertAlign w:val="superscript"/>
        </w:rPr>
        <w:t>-1</w:t>
      </w:r>
      <w:r>
        <w:rPr>
          <w:rFonts w:cs="Arial"/>
          <w:noProof/>
        </w:rPr>
        <w:t xml:space="preserve"> .(Voir en fin de corrigé).</w:t>
      </w:r>
    </w:p>
    <w:p w14:paraId="05E8EC1E" w14:textId="77777777" w:rsidR="00C60ADF" w:rsidRDefault="00C60ADF" w:rsidP="00F77C15">
      <w:pPr>
        <w:spacing w:line="256" w:lineRule="auto"/>
        <w:rPr>
          <w:rFonts w:cs="Arial"/>
        </w:rPr>
      </w:pPr>
    </w:p>
    <w:p w14:paraId="30FF639F" w14:textId="1443BE51" w:rsidR="00F77C15" w:rsidRPr="00FC001A" w:rsidRDefault="00F77C15" w:rsidP="00F77C15">
      <w:pPr>
        <w:spacing w:line="256" w:lineRule="auto"/>
        <w:rPr>
          <w:rFonts w:cs="Arial"/>
        </w:rPr>
      </w:pPr>
      <w:r w:rsidRPr="00FC001A">
        <w:rPr>
          <w:rFonts w:cs="Arial"/>
        </w:rPr>
        <w:t xml:space="preserve">Or d’après les données, « la solution injectable S est diluée 200 fois pour obtenir la solution </w:t>
      </w:r>
      <m:oMath>
        <m:sSub>
          <m:sSubPr>
            <m:ctrlPr>
              <w:rPr>
                <w:rFonts w:ascii="Cambria Math" w:hAnsi="Cambria Math" w:cs="Arial"/>
                <w:i/>
              </w:rPr>
            </m:ctrlPr>
          </m:sSubPr>
          <m:e>
            <m:r>
              <w:rPr>
                <w:rFonts w:ascii="Cambria Math" w:hAnsi="Cambria Math" w:cs="Arial"/>
              </w:rPr>
              <m:t>S</m:t>
            </m:r>
          </m:e>
          <m:sub>
            <m:r>
              <w:rPr>
                <w:rFonts w:ascii="Cambria Math" w:hAnsi="Cambria Math" w:cs="Arial"/>
              </w:rPr>
              <m:t>d</m:t>
            </m:r>
          </m:sub>
        </m:sSub>
      </m:oMath>
      <w:r w:rsidRPr="00FC001A">
        <w:rPr>
          <w:rFonts w:eastAsiaTheme="minorEastAsia" w:cs="Arial"/>
        </w:rPr>
        <w:t xml:space="preserve"> » ainsi la concentration de l’espèce non diluée notée C est : </w:t>
      </w:r>
    </w:p>
    <w:p w14:paraId="509DA43A" w14:textId="77777777" w:rsidR="00F77C15" w:rsidRPr="00FC001A" w:rsidRDefault="00F77C15" w:rsidP="00F77C15">
      <w:pPr>
        <w:spacing w:line="256" w:lineRule="auto"/>
        <w:rPr>
          <w:rFonts w:eastAsiaTheme="minorEastAsia" w:cs="Arial"/>
        </w:rPr>
      </w:pPr>
      <m:oMathPara>
        <m:oMath>
          <m:r>
            <w:rPr>
              <w:rFonts w:ascii="Cambria Math" w:hAnsi="Cambria Math" w:cs="Arial"/>
            </w:rPr>
            <m:t>C=200×</m:t>
          </m:r>
          <m:sSub>
            <m:sSubPr>
              <m:ctrlPr>
                <w:rPr>
                  <w:rFonts w:ascii="Cambria Math" w:hAnsi="Cambria Math" w:cs="Arial"/>
                  <w:i/>
                </w:rPr>
              </m:ctrlPr>
            </m:sSubPr>
            <m:e>
              <m:r>
                <w:rPr>
                  <w:rFonts w:ascii="Cambria Math" w:hAnsi="Cambria Math" w:cs="Arial"/>
                </w:rPr>
                <m:t>C</m:t>
              </m:r>
            </m:e>
            <m:sub>
              <m:r>
                <w:rPr>
                  <w:rFonts w:ascii="Cambria Math" w:hAnsi="Cambria Math" w:cs="Arial"/>
                </w:rPr>
                <m:t>d</m:t>
              </m:r>
            </m:sub>
          </m:sSub>
        </m:oMath>
      </m:oMathPara>
    </w:p>
    <w:p w14:paraId="4AB21A43" w14:textId="2F8B63A7" w:rsidR="00F77C15" w:rsidRPr="00FC001A" w:rsidRDefault="004A1026" w:rsidP="00F77C15">
      <w:pPr>
        <w:spacing w:line="256" w:lineRule="auto"/>
        <w:rPr>
          <w:rFonts w:eastAsiaTheme="minorEastAsia" w:cs="Arial"/>
        </w:rPr>
      </w:pPr>
      <m:oMathPara>
        <m:oMath>
          <m:r>
            <w:rPr>
              <w:rFonts w:ascii="Cambria Math" w:hAnsi="Cambria Math" w:cs="Arial"/>
            </w:rPr>
            <m:t>C=200×37,5×</m:t>
          </m:r>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oMath>
      </m:oMathPara>
    </w:p>
    <w:p w14:paraId="2DA66A56" w14:textId="77777777" w:rsidR="00F77C15" w:rsidRPr="00FC001A" w:rsidRDefault="00F77C15" w:rsidP="00F77C15">
      <w:pPr>
        <w:spacing w:line="256" w:lineRule="auto"/>
        <w:rPr>
          <w:rFonts w:eastAsiaTheme="minorEastAsia" w:cs="Arial"/>
        </w:rPr>
      </w:pPr>
      <m:oMathPara>
        <m:oMath>
          <m:r>
            <w:rPr>
              <w:rFonts w:ascii="Cambria Math" w:hAnsi="Cambria Math" w:cs="Arial"/>
            </w:rPr>
            <m:t xml:space="preserve">C=7,5 </m:t>
          </m:r>
          <m:sSup>
            <m:sSupPr>
              <m:ctrlPr>
                <w:rPr>
                  <w:rFonts w:ascii="Cambria Math" w:hAnsi="Cambria Math" w:cs="Arial"/>
                  <w:i/>
                </w:rPr>
              </m:ctrlPr>
            </m:sSupPr>
            <m:e>
              <m:r>
                <w:rPr>
                  <w:rFonts w:ascii="Cambria Math" w:hAnsi="Cambria Math" w:cs="Arial"/>
                </w:rPr>
                <m:t>g.L</m:t>
              </m:r>
            </m:e>
            <m:sup>
              <m:r>
                <w:rPr>
                  <w:rFonts w:ascii="Cambria Math" w:hAnsi="Cambria Math" w:cs="Arial"/>
                </w:rPr>
                <m:t>-1</m:t>
              </m:r>
            </m:sup>
          </m:sSup>
        </m:oMath>
      </m:oMathPara>
    </w:p>
    <w:p w14:paraId="40E856F6" w14:textId="77777777" w:rsidR="004A1026" w:rsidRPr="00FC001A" w:rsidRDefault="004A1026" w:rsidP="004A1026">
      <w:pPr>
        <w:spacing w:line="276" w:lineRule="auto"/>
        <w:jc w:val="both"/>
        <w:rPr>
          <w:rFonts w:cs="Arial"/>
        </w:rPr>
      </w:pPr>
      <w:r w:rsidRPr="00FC001A">
        <w:rPr>
          <w:rFonts w:cs="Arial"/>
        </w:rPr>
        <w:t xml:space="preserve">À partir de la DJA (dose journalière admissible), on détermine la masse maximale que l’on peut injecter sans danger à un patient de 70 kg. </w:t>
      </w:r>
    </w:p>
    <w:p w14:paraId="2C5CFC8D" w14:textId="77777777" w:rsidR="004A1026" w:rsidRPr="00FC001A" w:rsidRDefault="004A1026" w:rsidP="004A1026">
      <w:pPr>
        <w:spacing w:line="276" w:lineRule="auto"/>
        <w:jc w:val="both"/>
        <w:rPr>
          <w:rFonts w:eastAsiaTheme="minorEastAsia" w:cs="Arial"/>
        </w:rPr>
      </w:pPr>
      <w:r w:rsidRPr="00FC001A">
        <w:rPr>
          <w:rFonts w:cs="Arial"/>
        </w:rPr>
        <w:t xml:space="preserve">D’après les données, la DJA que l’on peut injecter à un patient est </w:t>
      </w:r>
      <m:oMath>
        <m:r>
          <w:rPr>
            <w:rFonts w:ascii="Cambria Math" w:hAnsi="Cambria Math" w:cs="Arial"/>
          </w:rPr>
          <m:t>5,0 mg/jour/kg de masse corporelle</m:t>
        </m:r>
      </m:oMath>
      <w:r w:rsidRPr="00FC001A">
        <w:rPr>
          <w:rFonts w:eastAsiaTheme="minorEastAsia" w:cs="Arial"/>
        </w:rPr>
        <w:t xml:space="preserve">. </w:t>
      </w:r>
    </w:p>
    <w:p w14:paraId="06517741" w14:textId="72F89F12" w:rsidR="004A1026" w:rsidRPr="00FC001A" w:rsidRDefault="004A1026" w:rsidP="004A1026">
      <w:pPr>
        <w:spacing w:line="276" w:lineRule="auto"/>
        <w:jc w:val="both"/>
        <w:rPr>
          <w:rFonts w:eastAsiaTheme="minorEastAsia" w:cs="Arial"/>
        </w:rPr>
      </w:pPr>
      <w:r w:rsidRPr="00FC001A">
        <w:rPr>
          <w:rFonts w:eastAsiaTheme="minorEastAsia" w:cs="Arial"/>
        </w:rPr>
        <w:t>Ainsi pour un patient de 70 kg, on a :</w:t>
      </w:r>
    </w:p>
    <w:p w14:paraId="7E58BDC5" w14:textId="77777777" w:rsidR="004A1026" w:rsidRPr="00FC001A" w:rsidRDefault="00C60ADF" w:rsidP="004A1026">
      <w:pPr>
        <w:spacing w:after="120" w:line="276" w:lineRule="auto"/>
        <w:jc w:val="both"/>
        <w:rPr>
          <w:rFonts w:eastAsiaTheme="minorEastAsia" w:cs="Arial"/>
        </w:rPr>
      </w:pPr>
      <m:oMathPara>
        <m:oMath>
          <m:sSub>
            <m:sSubPr>
              <m:ctrlPr>
                <w:rPr>
                  <w:rFonts w:ascii="Cambria Math" w:eastAsiaTheme="minorEastAsia" w:hAnsi="Cambria Math" w:cs="Arial"/>
                  <w:i/>
                </w:rPr>
              </m:ctrlPr>
            </m:sSubPr>
            <m:e>
              <m:r>
                <w:rPr>
                  <w:rFonts w:ascii="Cambria Math" w:eastAsiaTheme="minorEastAsia" w:hAnsi="Cambria Math" w:cs="Arial"/>
                </w:rPr>
                <m:t>m</m:t>
              </m:r>
            </m:e>
            <m:sub>
              <m:r>
                <w:rPr>
                  <w:rFonts w:ascii="Cambria Math" w:eastAsiaTheme="minorEastAsia" w:hAnsi="Cambria Math" w:cs="Arial"/>
                </w:rPr>
                <m:t>max</m:t>
              </m:r>
            </m:sub>
          </m:sSub>
          <m:r>
            <w:rPr>
              <w:rFonts w:ascii="Cambria Math" w:eastAsiaTheme="minorEastAsia" w:hAnsi="Cambria Math" w:cs="Arial"/>
            </w:rPr>
            <m:t>=5,0×</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-3</m:t>
              </m:r>
            </m:sup>
          </m:sSup>
          <m:r>
            <w:rPr>
              <w:rFonts w:ascii="Cambria Math" w:eastAsiaTheme="minorEastAsia" w:hAnsi="Cambria Math" w:cs="Arial"/>
            </w:rPr>
            <m:t>×70</m:t>
          </m:r>
        </m:oMath>
      </m:oMathPara>
    </w:p>
    <w:p w14:paraId="2D752182" w14:textId="77777777" w:rsidR="004A1026" w:rsidRPr="00FC001A" w:rsidRDefault="00C60ADF" w:rsidP="004A1026">
      <w:pPr>
        <w:spacing w:after="120" w:line="276" w:lineRule="auto"/>
        <w:jc w:val="both"/>
        <w:rPr>
          <w:rFonts w:eastAsiaTheme="minorEastAsia" w:cs="Arial"/>
        </w:rPr>
      </w:pPr>
      <m:oMathPara>
        <m:oMath>
          <m:sSub>
            <m:sSubPr>
              <m:ctrlPr>
                <w:rPr>
                  <w:rFonts w:ascii="Cambria Math" w:eastAsiaTheme="minorEastAsia" w:hAnsi="Cambria Math" w:cs="Arial"/>
                  <w:i/>
                </w:rPr>
              </m:ctrlPr>
            </m:sSubPr>
            <m:e>
              <m:r>
                <w:rPr>
                  <w:rFonts w:ascii="Cambria Math" w:eastAsiaTheme="minorEastAsia" w:hAnsi="Cambria Math" w:cs="Arial"/>
                </w:rPr>
                <m:t>m</m:t>
              </m:r>
            </m:e>
            <m:sub>
              <m:r>
                <w:rPr>
                  <w:rFonts w:ascii="Cambria Math" w:eastAsiaTheme="minorEastAsia" w:hAnsi="Cambria Math" w:cs="Arial"/>
                </w:rPr>
                <m:t>max</m:t>
              </m:r>
            </m:sub>
          </m:sSub>
          <m:r>
            <w:rPr>
              <w:rFonts w:ascii="Cambria Math" w:eastAsiaTheme="minorEastAsia" w:hAnsi="Cambria Math" w:cs="Arial"/>
            </w:rPr>
            <m:t>=0,35 g</m:t>
          </m:r>
        </m:oMath>
      </m:oMathPara>
    </w:p>
    <w:p w14:paraId="01934448" w14:textId="73DB0464" w:rsidR="004A1026" w:rsidRPr="00FC001A" w:rsidRDefault="00AB109C" w:rsidP="004A1026">
      <w:pPr>
        <w:spacing w:line="276" w:lineRule="auto"/>
        <w:jc w:val="both"/>
        <w:rPr>
          <w:rFonts w:eastAsiaTheme="minorEastAsia" w:cs="Arial"/>
        </w:rPr>
      </w:pPr>
      <w:r w:rsidRPr="00FC001A">
        <w:rPr>
          <w:rFonts w:eastAsiaTheme="minorEastAsia" w:cs="Arial"/>
          <w:noProof/>
        </w:rPr>
        <w:drawing>
          <wp:anchor distT="0" distB="0" distL="114300" distR="114300" simplePos="0" relativeHeight="251753472" behindDoc="0" locked="0" layoutInCell="1" allowOverlap="1" wp14:anchorId="0D9576FC" wp14:editId="20AEACA9">
            <wp:simplePos x="0" y="0"/>
            <wp:positionH relativeFrom="column">
              <wp:posOffset>4280189</wp:posOffset>
            </wp:positionH>
            <wp:positionV relativeFrom="paragraph">
              <wp:posOffset>697057</wp:posOffset>
            </wp:positionV>
            <wp:extent cx="2321560" cy="652007"/>
            <wp:effectExtent l="0" t="0" r="2540" b="0"/>
            <wp:wrapNone/>
            <wp:docPr id="1787464691" name="Image 178746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rotWithShape="1">
                    <a:blip r:embed="rId62">
                      <a:extLst>
                        <a:ext uri="{28A0092B-C50C-407E-A947-70E740481C1C}">
                          <a14:useLocalDpi xmlns:a14="http://schemas.microsoft.com/office/drawing/2010/main" val="0"/>
                        </a:ext>
                      </a:extLst>
                    </a:blip>
                    <a:srcRect b="62730"/>
                    <a:stretch/>
                  </pic:blipFill>
                  <pic:spPr bwMode="auto">
                    <a:xfrm>
                      <a:off x="0" y="0"/>
                      <a:ext cx="2321560" cy="652007"/>
                    </a:xfrm>
                    <a:prstGeom prst="rect">
                      <a:avLst/>
                    </a:prstGeom>
                    <a:noFill/>
                    <a:ln>
                      <a:noFill/>
                    </a:ln>
                    <a:extLst>
                      <a:ext uri="{53640926-AAD7-44D8-BBD7-CCE9431645EC}">
                        <a14:shadowObscured xmlns:a14="http://schemas.microsoft.com/office/drawing/2010/main"/>
                      </a:ext>
                    </a:extLst>
                  </pic:spPr>
                </pic:pic>
              </a:graphicData>
            </a:graphic>
          </wp:anchor>
        </w:drawing>
      </w:r>
      <w:r w:rsidR="004A1026" w:rsidRPr="00FC001A">
        <w:rPr>
          <w:rFonts w:eastAsiaTheme="minorEastAsia" w:cs="Arial"/>
        </w:rPr>
        <w:t xml:space="preserve">On retrouve alors le volume de la solution S que l’on peut injecter sans danger en une journée à un patient de 70 kg, on a : </w:t>
      </w:r>
    </w:p>
    <w:p w14:paraId="09AF3FA6" w14:textId="38176964" w:rsidR="004A1026" w:rsidRPr="00FC001A" w:rsidRDefault="004A1026" w:rsidP="004A1026">
      <w:pPr>
        <w:spacing w:after="120" w:line="276" w:lineRule="auto"/>
        <w:jc w:val="both"/>
        <w:rPr>
          <w:rFonts w:eastAsiaTheme="minorEastAsia" w:cs="Arial"/>
        </w:rPr>
      </w:pPr>
      <m:oMathPara>
        <m:oMath>
          <m:r>
            <w:rPr>
              <w:rFonts w:ascii="Cambria Math" w:eastAsiaTheme="minorEastAsia" w:hAnsi="Cambria Math" w:cs="Arial"/>
            </w:rPr>
            <m:t>C=</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m</m:t>
                  </m:r>
                </m:e>
                <m:sub>
                  <m:r>
                    <w:rPr>
                      <w:rFonts w:ascii="Cambria Math" w:eastAsiaTheme="minorEastAsia" w:hAnsi="Cambria Math" w:cs="Arial"/>
                    </w:rPr>
                    <m:t>max</m:t>
                  </m:r>
                </m:sub>
              </m:sSub>
            </m:num>
            <m:den>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injecté</m:t>
                  </m:r>
                </m:sub>
              </m:sSub>
            </m:den>
          </m:f>
        </m:oMath>
      </m:oMathPara>
    </w:p>
    <w:p w14:paraId="23296D58" w14:textId="7532E0B7" w:rsidR="004A1026" w:rsidRPr="00FC001A" w:rsidRDefault="00C60ADF" w:rsidP="004A1026">
      <w:pPr>
        <w:spacing w:after="120" w:line="276" w:lineRule="auto"/>
        <w:jc w:val="both"/>
        <w:rPr>
          <w:rFonts w:eastAsiaTheme="minorEastAsia" w:cs="Arial"/>
        </w:rPr>
      </w:pPr>
      <m:oMathPara>
        <m:oMath>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injecté</m:t>
              </m:r>
            </m:sub>
          </m:sSub>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m</m:t>
                  </m:r>
                </m:e>
                <m:sub>
                  <m:r>
                    <w:rPr>
                      <w:rFonts w:ascii="Cambria Math" w:eastAsiaTheme="minorEastAsia" w:hAnsi="Cambria Math" w:cs="Arial"/>
                    </w:rPr>
                    <m:t>max</m:t>
                  </m:r>
                </m:sub>
              </m:sSub>
            </m:num>
            <m:den>
              <m:r>
                <w:rPr>
                  <w:rFonts w:ascii="Cambria Math" w:eastAsiaTheme="minorEastAsia" w:hAnsi="Cambria Math" w:cs="Arial"/>
                </w:rPr>
                <m:t>C</m:t>
              </m:r>
            </m:den>
          </m:f>
        </m:oMath>
      </m:oMathPara>
    </w:p>
    <w:p w14:paraId="07548421" w14:textId="79EF7EA9" w:rsidR="004A1026" w:rsidRPr="00FC001A" w:rsidRDefault="00C60ADF" w:rsidP="004A1026">
      <w:pPr>
        <w:spacing w:after="120" w:line="276" w:lineRule="auto"/>
        <w:jc w:val="both"/>
        <w:rPr>
          <w:rFonts w:eastAsiaTheme="minorEastAsia" w:cs="Arial"/>
        </w:rPr>
      </w:pPr>
      <m:oMathPara>
        <m:oMath>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injecté</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0,35</m:t>
              </m:r>
            </m:num>
            <m:den>
              <m:r>
                <w:rPr>
                  <w:rFonts w:ascii="Cambria Math" w:eastAsiaTheme="minorEastAsia" w:hAnsi="Cambria Math" w:cs="Arial"/>
                </w:rPr>
                <m:t>7,5</m:t>
              </m:r>
            </m:den>
          </m:f>
        </m:oMath>
      </m:oMathPara>
    </w:p>
    <w:p w14:paraId="008AF8D9" w14:textId="344458DB" w:rsidR="004A1026" w:rsidRDefault="00C60ADF" w:rsidP="00AB109C">
      <w:pPr>
        <w:spacing w:after="120" w:line="276" w:lineRule="auto"/>
        <w:jc w:val="center"/>
        <w:rPr>
          <w:noProof/>
        </w:rPr>
      </w:pPr>
      <m:oMath>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injecté</m:t>
            </m:r>
          </m:sub>
        </m:sSub>
        <m:r>
          <w:rPr>
            <w:rFonts w:ascii="Cambria Math" w:eastAsiaTheme="minorEastAsia" w:hAnsi="Cambria Math" w:cs="Arial"/>
          </w:rPr>
          <m:t>≈4,7×</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-2</m:t>
            </m:r>
          </m:sup>
        </m:sSup>
        <m:r>
          <w:rPr>
            <w:rFonts w:ascii="Cambria Math" w:eastAsiaTheme="minorEastAsia" w:hAnsi="Cambria Math" w:cs="Arial"/>
          </w:rPr>
          <m:t xml:space="preserve"> L soit 47 mL</m:t>
        </m:r>
      </m:oMath>
      <w:r w:rsidR="004A1026">
        <w:rPr>
          <w:noProof/>
        </w:rPr>
        <w:br w:type="page"/>
      </w:r>
    </w:p>
    <w:p w14:paraId="54DB210B" w14:textId="4F1C0224" w:rsidR="00F77C15" w:rsidRPr="00FC001A" w:rsidRDefault="00F77C15" w:rsidP="00F77C15">
      <w:pPr>
        <w:spacing w:line="256" w:lineRule="auto"/>
        <w:rPr>
          <w:noProof/>
        </w:rPr>
      </w:pPr>
      <w:r w:rsidRPr="00FC001A">
        <w:rPr>
          <w:noProof/>
        </w:rPr>
        <w:lastRenderedPageBreak/>
        <mc:AlternateContent>
          <mc:Choice Requires="wps">
            <w:drawing>
              <wp:anchor distT="0" distB="0" distL="114300" distR="114300" simplePos="0" relativeHeight="251705344" behindDoc="0" locked="0" layoutInCell="1" allowOverlap="1" wp14:anchorId="5775A688" wp14:editId="5782A5DE">
                <wp:simplePos x="0" y="0"/>
                <wp:positionH relativeFrom="column">
                  <wp:posOffset>301422</wp:posOffset>
                </wp:positionH>
                <wp:positionV relativeFrom="paragraph">
                  <wp:posOffset>3251</wp:posOffset>
                </wp:positionV>
                <wp:extent cx="1399430" cy="285916"/>
                <wp:effectExtent l="0" t="0" r="0" b="0"/>
                <wp:wrapNone/>
                <wp:docPr id="554" name="Zone de texte 554"/>
                <wp:cNvGraphicFramePr/>
                <a:graphic xmlns:a="http://schemas.openxmlformats.org/drawingml/2006/main">
                  <a:graphicData uri="http://schemas.microsoft.com/office/word/2010/wordprocessingShape">
                    <wps:wsp>
                      <wps:cNvSpPr txBox="1"/>
                      <wps:spPr>
                        <a:xfrm>
                          <a:off x="0" y="0"/>
                          <a:ext cx="1399430" cy="285916"/>
                        </a:xfrm>
                        <a:prstGeom prst="rect">
                          <a:avLst/>
                        </a:prstGeom>
                        <a:noFill/>
                        <a:ln w="6350">
                          <a:noFill/>
                        </a:ln>
                      </wps:spPr>
                      <wps:txbx>
                        <w:txbxContent>
                          <w:p w14:paraId="4CD10D03" w14:textId="77777777" w:rsidR="00F77C15" w:rsidRPr="0007760D" w:rsidRDefault="00F77C15" w:rsidP="00F77C15">
                            <w:pPr>
                              <w:rPr>
                                <w:rFonts w:cs="Arial"/>
                              </w:rPr>
                            </w:pPr>
                            <w:r w:rsidRPr="0007760D">
                              <w:rPr>
                                <w:rFonts w:cs="Arial"/>
                              </w:rPr>
                              <w:t xml:space="preserve">Absorbance </w:t>
                            </w:r>
                            <m:oMath>
                              <m:r>
                                <w:rPr>
                                  <w:rFonts w:ascii="Cambria Math" w:hAnsi="Cambria Math" w:cs="Arial"/>
                                </w:rPr>
                                <m:t>A</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75A688" id="Zone de texte 554" o:spid="_x0000_s1047" type="#_x0000_t202" style="position:absolute;margin-left:23.75pt;margin-top:.25pt;width:110.2pt;height:2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" filled="f" stroked="f" strokeweight=".5pt">
                <v:textbox>
                  <w:txbxContent>
                    <w:p w14:paraId="4CD10D03" w14:textId="77777777" w:rsidR="00F77C15" w:rsidRPr="0007760D" w:rsidRDefault="00F77C15" w:rsidP="00F77C15">
                      <w:pPr>
                        <w:rPr>
                          <w:rFonts w:cs="Arial"/>
                        </w:rPr>
                      </w:pPr>
                      <w:r w:rsidRPr="0007760D">
                        <w:rPr>
                          <w:rFonts w:cs="Arial"/>
                        </w:rPr>
                        <w:t xml:space="preserve">Absorbance </w:t>
                      </w:r>
                      <m:oMath>
                        <m:r>
                          <w:rPr>
                            <w:rFonts w:ascii="Cambria Math" w:hAnsi="Cambria Math" w:cs="Arial"/>
                          </w:rPr>
                          <m:t>A</m:t>
                        </m:r>
                      </m:oMath>
                    </w:p>
                  </w:txbxContent>
                </v:textbox>
              </v:shape>
            </w:pict>
          </mc:Fallback>
        </mc:AlternateContent>
      </w:r>
    </w:p>
    <w:p w14:paraId="758F7A82" w14:textId="3344FA8C" w:rsidR="00F77C15" w:rsidRPr="00FC001A" w:rsidRDefault="00173C73" w:rsidP="00F77C15">
      <w:pPr>
        <w:spacing w:after="360" w:line="256" w:lineRule="auto"/>
      </w:pPr>
      <w:r w:rsidRPr="00FC001A">
        <w:rPr>
          <w:noProof/>
        </w:rPr>
        <mc:AlternateContent>
          <mc:Choice Requires="wps">
            <w:drawing>
              <wp:anchor distT="0" distB="0" distL="114300" distR="114300" simplePos="0" relativeHeight="251704320" behindDoc="0" locked="0" layoutInCell="1" allowOverlap="1" wp14:anchorId="7A754E45" wp14:editId="745A17E1">
                <wp:simplePos x="0" y="0"/>
                <wp:positionH relativeFrom="margin">
                  <wp:align>right</wp:align>
                </wp:positionH>
                <wp:positionV relativeFrom="paragraph">
                  <wp:posOffset>5633951</wp:posOffset>
                </wp:positionV>
                <wp:extent cx="1275658" cy="544541"/>
                <wp:effectExtent l="0" t="0" r="0" b="0"/>
                <wp:wrapNone/>
                <wp:docPr id="553" name="Zone de texte 553"/>
                <wp:cNvGraphicFramePr/>
                <a:graphic xmlns:a="http://schemas.openxmlformats.org/drawingml/2006/main">
                  <a:graphicData uri="http://schemas.microsoft.com/office/word/2010/wordprocessingShape">
                    <wps:wsp>
                      <wps:cNvSpPr txBox="1"/>
                      <wps:spPr>
                        <a:xfrm>
                          <a:off x="0" y="0"/>
                          <a:ext cx="1275658" cy="544541"/>
                        </a:xfrm>
                        <a:prstGeom prst="rect">
                          <a:avLst/>
                        </a:prstGeom>
                        <a:noFill/>
                        <a:ln w="6350">
                          <a:noFill/>
                        </a:ln>
                      </wps:spPr>
                      <wps:txbx>
                        <w:txbxContent>
                          <w:p w14:paraId="447AF6CC" w14:textId="77777777" w:rsidR="00F77C15" w:rsidRPr="0007760D" w:rsidRDefault="00F77C15" w:rsidP="00F77C15">
                            <w:pPr>
                              <w:rPr>
                                <w:rFonts w:cs="Arial"/>
                              </w:rPr>
                            </w:pPr>
                            <w:r w:rsidRPr="0007760D">
                              <w:rPr>
                                <w:rFonts w:cs="Arial"/>
                              </w:rPr>
                              <w:t xml:space="preserve">Concentration en masse </w:t>
                            </w:r>
                            <m:oMath>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mg.L</m:t>
                                      </m:r>
                                    </m:e>
                                    <m:sup>
                                      <m:r>
                                        <w:rPr>
                                          <w:rFonts w:ascii="Cambria Math" w:hAnsi="Cambria Math" w:cs="Arial"/>
                                        </w:rPr>
                                        <m:t>-1</m:t>
                                      </m:r>
                                    </m:sup>
                                  </m:sSup>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54E45" id="Zone de texte 553" o:spid="_x0000_s1048" type="#_x0000_t202" style="position:absolute;margin-left:49.25pt;margin-top:443.6pt;width:100.45pt;height:42.9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" filled="f" stroked="f" strokeweight=".5pt">
                <v:textbox>
                  <w:txbxContent>
                    <w:p w14:paraId="447AF6CC" w14:textId="77777777" w:rsidR="00F77C15" w:rsidRPr="0007760D" w:rsidRDefault="00F77C15" w:rsidP="00F77C15">
                      <w:pPr>
                        <w:rPr>
                          <w:rFonts w:cs="Arial"/>
                        </w:rPr>
                      </w:pPr>
                      <w:r w:rsidRPr="0007760D">
                        <w:rPr>
                          <w:rFonts w:cs="Arial"/>
                        </w:rPr>
                        <w:t xml:space="preserve">Concentration en masse </w:t>
                      </w:r>
                      <m:oMath>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mg.L</m:t>
                                </m:r>
                              </m:e>
                              <m:sup>
                                <m:r>
                                  <w:rPr>
                                    <w:rFonts w:ascii="Cambria Math" w:hAnsi="Cambria Math" w:cs="Arial"/>
                                  </w:rPr>
                                  <m:t>-1</m:t>
                                </m:r>
                              </m:sup>
                            </m:sSup>
                          </m:e>
                        </m:d>
                      </m:oMath>
                    </w:p>
                  </w:txbxContent>
                </v:textbox>
                <w10:wrap anchorx="margin"/>
              </v:shape>
            </w:pict>
          </mc:Fallback>
        </mc:AlternateContent>
      </w:r>
      <w:r w:rsidR="00F77C15" w:rsidRPr="00FC001A">
        <w:rPr>
          <w:rFonts w:cs="Arial"/>
          <w:noProof/>
        </w:rPr>
        <mc:AlternateContent>
          <mc:Choice Requires="wps">
            <w:drawing>
              <wp:anchor distT="0" distB="0" distL="114300" distR="114300" simplePos="0" relativeHeight="251747328" behindDoc="0" locked="0" layoutInCell="1" allowOverlap="1" wp14:anchorId="4A221628" wp14:editId="18B8D493">
                <wp:simplePos x="0" y="0"/>
                <wp:positionH relativeFrom="column">
                  <wp:posOffset>2803249</wp:posOffset>
                </wp:positionH>
                <wp:positionV relativeFrom="paragraph">
                  <wp:posOffset>5461166</wp:posOffset>
                </wp:positionV>
                <wp:extent cx="580445" cy="341906"/>
                <wp:effectExtent l="0" t="0" r="0" b="1270"/>
                <wp:wrapNone/>
                <wp:docPr id="1783" name="Zone de texte 1783"/>
                <wp:cNvGraphicFramePr/>
                <a:graphic xmlns:a="http://schemas.openxmlformats.org/drawingml/2006/main">
                  <a:graphicData uri="http://schemas.microsoft.com/office/word/2010/wordprocessingShape">
                    <wps:wsp>
                      <wps:cNvSpPr txBox="1"/>
                      <wps:spPr>
                        <a:xfrm>
                          <a:off x="0" y="0"/>
                          <a:ext cx="580445" cy="341906"/>
                        </a:xfrm>
                        <a:prstGeom prst="rect">
                          <a:avLst/>
                        </a:prstGeom>
                        <a:noFill/>
                        <a:ln w="6350">
                          <a:noFill/>
                        </a:ln>
                      </wps:spPr>
                      <wps:txbx>
                        <w:txbxContent>
                          <w:p w14:paraId="40C19BE0" w14:textId="77777777" w:rsidR="00F77C15" w:rsidRPr="000813BC" w:rsidRDefault="00F77C15" w:rsidP="00F77C15">
                            <w:pPr>
                              <w:rPr>
                                <w:b/>
                                <w:bCs/>
                                <w:color w:val="C45911" w:themeColor="accent2" w:themeShade="BF"/>
                              </w:rPr>
                            </w:pPr>
                            <m:oMathPara>
                              <m:oMath>
                                <m:r>
                                  <m:rPr>
                                    <m:sty m:val="bi"/>
                                  </m:rPr>
                                  <w:rPr>
                                    <w:rFonts w:ascii="Cambria Math" w:hAnsi="Cambria Math"/>
                                    <w:color w:val="C45911" w:themeColor="accent2" w:themeShade="BF"/>
                                  </w:rPr>
                                  <m:t>37,5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221628" id="Zone de texte 1783" o:spid="_x0000_s1049" type="#_x0000_t202" style="position:absolute;margin-left:220.75pt;margin-top:430pt;width:45.7pt;height:26.9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" filled="f" stroked="f" strokeweight=".5pt">
                <v:textbox>
                  <w:txbxContent>
                    <w:p w14:paraId="40C19BE0" w14:textId="77777777" w:rsidR="00F77C15" w:rsidRPr="000813BC" w:rsidRDefault="00F77C15" w:rsidP="00F77C15">
                      <w:pPr>
                        <w:rPr>
                          <w:b/>
                          <w:bCs/>
                          <w:color w:val="C45911" w:themeColor="accent2" w:themeShade="BF"/>
                        </w:rPr>
                      </w:pPr>
                      <m:oMathPara>
                        <m:oMath>
                          <m:r>
                            <m:rPr>
                              <m:sty m:val="bi"/>
                            </m:rPr>
                            <w:rPr>
                              <w:rFonts w:ascii="Cambria Math" w:hAnsi="Cambria Math"/>
                              <w:color w:val="C45911" w:themeColor="accent2" w:themeShade="BF"/>
                            </w:rPr>
                            <m:t>37,5</m:t>
                          </m:r>
                        </m:oMath>
                      </m:oMathPara>
                    </w:p>
                  </w:txbxContent>
                </v:textbox>
              </v:shape>
            </w:pict>
          </mc:Fallback>
        </mc:AlternateContent>
      </w:r>
      <w:r w:rsidR="00F77C15" w:rsidRPr="00FC001A">
        <w:rPr>
          <w:noProof/>
        </w:rPr>
        <mc:AlternateContent>
          <mc:Choice Requires="wps">
            <w:drawing>
              <wp:anchor distT="0" distB="0" distL="114300" distR="114300" simplePos="0" relativeHeight="251746304" behindDoc="0" locked="0" layoutInCell="1" allowOverlap="1" wp14:anchorId="05BFCF4B" wp14:editId="2A801317">
                <wp:simplePos x="0" y="0"/>
                <wp:positionH relativeFrom="column">
                  <wp:posOffset>3164564</wp:posOffset>
                </wp:positionH>
                <wp:positionV relativeFrom="paragraph">
                  <wp:posOffset>2782265</wp:posOffset>
                </wp:positionV>
                <wp:extent cx="0" cy="2703775"/>
                <wp:effectExtent l="0" t="0" r="38100" b="20955"/>
                <wp:wrapNone/>
                <wp:docPr id="1782" name="Connecteur droit 1782"/>
                <wp:cNvGraphicFramePr/>
                <a:graphic xmlns:a="http://schemas.openxmlformats.org/drawingml/2006/main">
                  <a:graphicData uri="http://schemas.microsoft.com/office/word/2010/wordprocessingShape">
                    <wps:wsp>
                      <wps:cNvCnPr/>
                      <wps:spPr>
                        <a:xfrm>
                          <a:off x="0" y="0"/>
                          <a:ext cx="0" cy="2703775"/>
                        </a:xfrm>
                        <a:prstGeom prst="line">
                          <a:avLst/>
                        </a:prstGeom>
                        <a:noFill/>
                        <a:ln w="12700" cap="flat" cmpd="sng" algn="ctr">
                          <a:solidFill>
                            <a:srgbClr val="ED7D31">
                              <a:lumMod val="75000"/>
                            </a:srgbClr>
                          </a:solidFill>
                          <a:prstDash val="dash"/>
                          <a:miter lim="800000"/>
                        </a:ln>
                        <a:effectLst/>
                      </wps:spPr>
                      <wps:bodyPr/>
                    </wps:wsp>
                  </a:graphicData>
                </a:graphic>
              </wp:anchor>
            </w:drawing>
          </mc:Choice>
          <mc:Fallback>
            <w:pict>
              <v:line w14:anchorId="02F6D10B" id="Connecteur droit 1782"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249.2pt,219.1pt" to="249.2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" strokecolor="#c55a11" strokeweight="1pt">
                <v:stroke dashstyle="dash" joinstyle="miter"/>
              </v:line>
            </w:pict>
          </mc:Fallback>
        </mc:AlternateContent>
      </w:r>
      <w:r w:rsidR="00F77C15" w:rsidRPr="00FC001A">
        <w:rPr>
          <w:noProof/>
        </w:rPr>
        <mc:AlternateContent>
          <mc:Choice Requires="wps">
            <w:drawing>
              <wp:anchor distT="0" distB="0" distL="114300" distR="114300" simplePos="0" relativeHeight="251745280" behindDoc="0" locked="0" layoutInCell="1" allowOverlap="1" wp14:anchorId="0E691E98" wp14:editId="71C75A66">
                <wp:simplePos x="0" y="0"/>
                <wp:positionH relativeFrom="column">
                  <wp:posOffset>430751</wp:posOffset>
                </wp:positionH>
                <wp:positionV relativeFrom="paragraph">
                  <wp:posOffset>2774646</wp:posOffset>
                </wp:positionV>
                <wp:extent cx="2730610" cy="7952"/>
                <wp:effectExtent l="0" t="0" r="31750" b="30480"/>
                <wp:wrapNone/>
                <wp:docPr id="1781" name="Connecteur droit 1781"/>
                <wp:cNvGraphicFramePr/>
                <a:graphic xmlns:a="http://schemas.openxmlformats.org/drawingml/2006/main">
                  <a:graphicData uri="http://schemas.microsoft.com/office/word/2010/wordprocessingShape">
                    <wps:wsp>
                      <wps:cNvCnPr/>
                      <wps:spPr>
                        <a:xfrm flipV="1">
                          <a:off x="0" y="0"/>
                          <a:ext cx="2730610" cy="7952"/>
                        </a:xfrm>
                        <a:prstGeom prst="line">
                          <a:avLst/>
                        </a:prstGeom>
                        <a:noFill/>
                        <a:ln w="12700" cap="flat" cmpd="sng" algn="ctr">
                          <a:solidFill>
                            <a:srgbClr val="ED7D31">
                              <a:lumMod val="75000"/>
                            </a:srgbClr>
                          </a:solidFill>
                          <a:prstDash val="dash"/>
                          <a:miter lim="800000"/>
                        </a:ln>
                        <a:effectLst/>
                      </wps:spPr>
                      <wps:bodyPr/>
                    </wps:wsp>
                  </a:graphicData>
                </a:graphic>
              </wp:anchor>
            </w:drawing>
          </mc:Choice>
          <mc:Fallback>
            <w:pict>
              <v:line w14:anchorId="22EAF9AA" id="Connecteur droit 1781"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33.9pt,218.5pt" to="248.9pt,2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" strokecolor="#c55a11" strokeweight="1pt">
                <v:stroke dashstyle="dash" joinstyle="miter"/>
              </v:line>
            </w:pict>
          </mc:Fallback>
        </mc:AlternateContent>
      </w:r>
      <w:r w:rsidR="00F77C15" w:rsidRPr="00FC001A">
        <w:rPr>
          <w:noProof/>
        </w:rPr>
        <mc:AlternateContent>
          <mc:Choice Requires="wps">
            <w:drawing>
              <wp:anchor distT="0" distB="0" distL="114300" distR="114300" simplePos="0" relativeHeight="251736064" behindDoc="0" locked="0" layoutInCell="1" allowOverlap="1" wp14:anchorId="07E3E934" wp14:editId="4D7623F7">
                <wp:simplePos x="0" y="0"/>
                <wp:positionH relativeFrom="column">
                  <wp:posOffset>103090</wp:posOffset>
                </wp:positionH>
                <wp:positionV relativeFrom="paragraph">
                  <wp:posOffset>1305532</wp:posOffset>
                </wp:positionV>
                <wp:extent cx="429260" cy="333375"/>
                <wp:effectExtent l="0" t="0" r="0" b="0"/>
                <wp:wrapNone/>
                <wp:docPr id="1771" name="Zone de texte 1771"/>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4C9E9222" w14:textId="77777777" w:rsidR="00F77C15" w:rsidRPr="00367E69" w:rsidRDefault="00F77C15" w:rsidP="00F77C15">
                            <w:pPr>
                              <w:rPr>
                                <w:b/>
                                <w:bCs/>
                              </w:rPr>
                            </w:pPr>
                            <m:oMathPara>
                              <m:oMath>
                                <m:r>
                                  <m:rPr>
                                    <m:sty m:val="bi"/>
                                  </m:rPr>
                                  <w:rPr>
                                    <w:rFonts w:ascii="Cambria Math" w:hAnsi="Cambria Math"/>
                                  </w:rPr>
                                  <m:t>1,1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3E934" id="Zone de texte 1771" o:spid="_x0000_s1050" type="#_x0000_t202" style="position:absolute;margin-left:8.1pt;margin-top:102.8pt;width:33.8pt;height:26.2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" filled="f" stroked="f" strokeweight=".5pt">
                <v:textbox>
                  <w:txbxContent>
                    <w:p w14:paraId="4C9E9222" w14:textId="77777777" w:rsidR="00F77C15" w:rsidRPr="00367E69" w:rsidRDefault="00F77C15" w:rsidP="00F77C15">
                      <w:pPr>
                        <w:rPr>
                          <w:b/>
                          <w:bCs/>
                        </w:rPr>
                      </w:pPr>
                      <m:oMathPara>
                        <m:oMath>
                          <m:r>
                            <m:rPr>
                              <m:sty m:val="bi"/>
                            </m:rPr>
                            <w:rPr>
                              <w:rFonts w:ascii="Cambria Math" w:hAnsi="Cambria Math"/>
                            </w:rPr>
                            <m:t>1,1</m:t>
                          </m:r>
                        </m:oMath>
                      </m:oMathPara>
                    </w:p>
                  </w:txbxContent>
                </v:textbox>
              </v:shape>
            </w:pict>
          </mc:Fallback>
        </mc:AlternateContent>
      </w:r>
      <w:r w:rsidR="00F77C15" w:rsidRPr="00FC001A">
        <w:rPr>
          <w:noProof/>
        </w:rPr>
        <mc:AlternateContent>
          <mc:Choice Requires="wps">
            <w:drawing>
              <wp:anchor distT="0" distB="0" distL="114300" distR="114300" simplePos="0" relativeHeight="251735040" behindDoc="0" locked="0" layoutInCell="1" allowOverlap="1" wp14:anchorId="484E9DC9" wp14:editId="0B0806CF">
                <wp:simplePos x="0" y="0"/>
                <wp:positionH relativeFrom="column">
                  <wp:posOffset>79099</wp:posOffset>
                </wp:positionH>
                <wp:positionV relativeFrom="paragraph">
                  <wp:posOffset>1670022</wp:posOffset>
                </wp:positionV>
                <wp:extent cx="429260" cy="333375"/>
                <wp:effectExtent l="0" t="0" r="0" b="0"/>
                <wp:wrapNone/>
                <wp:docPr id="1770" name="Zone de texte 1770"/>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435F6F02" w14:textId="77777777" w:rsidR="00F77C15" w:rsidRPr="00367E69" w:rsidRDefault="00F77C15" w:rsidP="00F77C15">
                            <w:pPr>
                              <w:rPr>
                                <w:b/>
                                <w:bCs/>
                              </w:rPr>
                            </w:pPr>
                            <m:oMathPara>
                              <m:oMath>
                                <m:r>
                                  <m:rPr>
                                    <m:sty m:val="bi"/>
                                  </m:rPr>
                                  <w:rPr>
                                    <w:rFonts w:ascii="Cambria Math" w:hAnsi="Cambria Math"/>
                                  </w:rPr>
                                  <m:t>1,0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4E9DC9" id="Zone de texte 1770" o:spid="_x0000_s1051" type="#_x0000_t202" style="position:absolute;margin-left:6.25pt;margin-top:131.5pt;width:33.8pt;height:26.2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" filled="f" stroked="f" strokeweight=".5pt">
                <v:textbox>
                  <w:txbxContent>
                    <w:p w14:paraId="435F6F02" w14:textId="77777777" w:rsidR="00F77C15" w:rsidRPr="00367E69" w:rsidRDefault="00F77C15" w:rsidP="00F77C15">
                      <w:pPr>
                        <w:rPr>
                          <w:b/>
                          <w:bCs/>
                        </w:rPr>
                      </w:pPr>
                      <m:oMathPara>
                        <m:oMath>
                          <m:r>
                            <m:rPr>
                              <m:sty m:val="bi"/>
                            </m:rPr>
                            <w:rPr>
                              <w:rFonts w:ascii="Cambria Math" w:hAnsi="Cambria Math"/>
                            </w:rPr>
                            <m:t>1,0</m:t>
                          </m:r>
                        </m:oMath>
                      </m:oMathPara>
                    </w:p>
                  </w:txbxContent>
                </v:textbox>
              </v:shape>
            </w:pict>
          </mc:Fallback>
        </mc:AlternateContent>
      </w:r>
      <w:r w:rsidR="00F77C15" w:rsidRPr="00FC001A">
        <w:rPr>
          <w:noProof/>
        </w:rPr>
        <mc:AlternateContent>
          <mc:Choice Requires="wps">
            <w:drawing>
              <wp:anchor distT="0" distB="0" distL="114300" distR="114300" simplePos="0" relativeHeight="251734016" behindDoc="0" locked="0" layoutInCell="1" allowOverlap="1" wp14:anchorId="4DF9DE0F" wp14:editId="05C8BB65">
                <wp:simplePos x="0" y="0"/>
                <wp:positionH relativeFrom="column">
                  <wp:posOffset>78988</wp:posOffset>
                </wp:positionH>
                <wp:positionV relativeFrom="paragraph">
                  <wp:posOffset>2030978</wp:posOffset>
                </wp:positionV>
                <wp:extent cx="429260" cy="333375"/>
                <wp:effectExtent l="0" t="0" r="0" b="0"/>
                <wp:wrapNone/>
                <wp:docPr id="1769" name="Zone de texte 1769"/>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0C3B1AB3" w14:textId="77777777" w:rsidR="00F77C15" w:rsidRPr="00367E69" w:rsidRDefault="00F77C15" w:rsidP="00F77C15">
                            <w:pPr>
                              <w:rPr>
                                <w:b/>
                                <w:bCs/>
                              </w:rPr>
                            </w:pPr>
                            <m:oMathPara>
                              <m:oMath>
                                <m:r>
                                  <m:rPr>
                                    <m:sty m:val="bi"/>
                                  </m:rPr>
                                  <w:rPr>
                                    <w:rFonts w:ascii="Cambria Math" w:hAnsi="Cambria Math"/>
                                  </w:rPr>
                                  <m:t>0,9</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9DE0F" id="Zone de texte 1769" o:spid="_x0000_s1052" type="#_x0000_t202" style="position:absolute;margin-left:6.2pt;margin-top:159.9pt;width:33.8pt;height:26.2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" filled="f" stroked="f" strokeweight=".5pt">
                <v:textbox>
                  <w:txbxContent>
                    <w:p w14:paraId="0C3B1AB3" w14:textId="77777777" w:rsidR="00F77C15" w:rsidRPr="00367E69" w:rsidRDefault="00F77C15" w:rsidP="00F77C15">
                      <w:pPr>
                        <w:rPr>
                          <w:b/>
                          <w:bCs/>
                        </w:rPr>
                      </w:pPr>
                      <m:oMathPara>
                        <m:oMath>
                          <m:r>
                            <m:rPr>
                              <m:sty m:val="bi"/>
                            </m:rPr>
                            <w:rPr>
                              <w:rFonts w:ascii="Cambria Math" w:hAnsi="Cambria Math"/>
                            </w:rPr>
                            <m:t>0,9</m:t>
                          </m:r>
                        </m:oMath>
                      </m:oMathPara>
                    </w:p>
                  </w:txbxContent>
                </v:textbox>
              </v:shape>
            </w:pict>
          </mc:Fallback>
        </mc:AlternateContent>
      </w:r>
      <w:r w:rsidR="00F77C15" w:rsidRPr="00FC001A">
        <w:rPr>
          <w:noProof/>
        </w:rPr>
        <mc:AlternateContent>
          <mc:Choice Requires="wps">
            <w:drawing>
              <wp:anchor distT="0" distB="0" distL="114300" distR="114300" simplePos="0" relativeHeight="251732992" behindDoc="0" locked="0" layoutInCell="1" allowOverlap="1" wp14:anchorId="00C9D249" wp14:editId="5994DDA9">
                <wp:simplePos x="0" y="0"/>
                <wp:positionH relativeFrom="margin">
                  <wp:posOffset>79458</wp:posOffset>
                </wp:positionH>
                <wp:positionV relativeFrom="paragraph">
                  <wp:posOffset>2393592</wp:posOffset>
                </wp:positionV>
                <wp:extent cx="429260" cy="333375"/>
                <wp:effectExtent l="0" t="0" r="0" b="0"/>
                <wp:wrapNone/>
                <wp:docPr id="1603" name="Zone de texte 1603"/>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79387BB0" w14:textId="77777777" w:rsidR="00F77C15" w:rsidRPr="00367E69" w:rsidRDefault="00F77C15" w:rsidP="00F77C15">
                            <w:pPr>
                              <w:rPr>
                                <w:b/>
                                <w:bCs/>
                              </w:rPr>
                            </w:pPr>
                            <m:oMathPara>
                              <m:oMath>
                                <m:r>
                                  <m:rPr>
                                    <m:sty m:val="bi"/>
                                  </m:rPr>
                                  <w:rPr>
                                    <w:rFonts w:ascii="Cambria Math" w:hAnsi="Cambria Math"/>
                                  </w:rPr>
                                  <m:t>0,8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C9D249" id="Zone de texte 1603" o:spid="_x0000_s1053" type="#_x0000_t202" style="position:absolute;margin-left:6.25pt;margin-top:188.45pt;width:33.8pt;height:26.25pt;z-index:2517329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" filled="f" stroked="f" strokeweight=".5pt">
                <v:textbox>
                  <w:txbxContent>
                    <w:p w14:paraId="79387BB0" w14:textId="77777777" w:rsidR="00F77C15" w:rsidRPr="00367E69" w:rsidRDefault="00F77C15" w:rsidP="00F77C15">
                      <w:pPr>
                        <w:rPr>
                          <w:b/>
                          <w:bCs/>
                        </w:rPr>
                      </w:pPr>
                      <m:oMathPara>
                        <m:oMath>
                          <m:r>
                            <m:rPr>
                              <m:sty m:val="bi"/>
                            </m:rPr>
                            <w:rPr>
                              <w:rFonts w:ascii="Cambria Math" w:hAnsi="Cambria Math"/>
                            </w:rPr>
                            <m:t>0,8</m:t>
                          </m:r>
                        </m:oMath>
                      </m:oMathPara>
                    </w:p>
                  </w:txbxContent>
                </v:textbox>
                <w10:wrap anchorx="margin"/>
              </v:shape>
            </w:pict>
          </mc:Fallback>
        </mc:AlternateContent>
      </w:r>
      <w:r w:rsidR="00F77C15" w:rsidRPr="00FC001A">
        <w:rPr>
          <w:noProof/>
        </w:rPr>
        <mc:AlternateContent>
          <mc:Choice Requires="wps">
            <w:drawing>
              <wp:anchor distT="0" distB="0" distL="114300" distR="114300" simplePos="0" relativeHeight="251731968" behindDoc="0" locked="0" layoutInCell="1" allowOverlap="1" wp14:anchorId="3F087D81" wp14:editId="43C38C63">
                <wp:simplePos x="0" y="0"/>
                <wp:positionH relativeFrom="column">
                  <wp:posOffset>63556</wp:posOffset>
                </wp:positionH>
                <wp:positionV relativeFrom="paragraph">
                  <wp:posOffset>2750517</wp:posOffset>
                </wp:positionV>
                <wp:extent cx="429260" cy="333375"/>
                <wp:effectExtent l="0" t="0" r="0" b="0"/>
                <wp:wrapNone/>
                <wp:docPr id="1597" name="Zone de texte 1597"/>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739FC2A7" w14:textId="77777777" w:rsidR="00F77C15" w:rsidRPr="00367E69" w:rsidRDefault="00F77C15" w:rsidP="00F77C15">
                            <w:pPr>
                              <w:rPr>
                                <w:b/>
                                <w:bCs/>
                              </w:rPr>
                            </w:pPr>
                            <m:oMathPara>
                              <m:oMath>
                                <m:r>
                                  <m:rPr>
                                    <m:sty m:val="bi"/>
                                  </m:rPr>
                                  <w:rPr>
                                    <w:rFonts w:ascii="Cambria Math" w:hAnsi="Cambria Math"/>
                                  </w:rPr>
                                  <m:t>0,7</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87D81" id="Zone de texte 1597" o:spid="_x0000_s1054" type="#_x0000_t202" style="position:absolute;margin-left:5pt;margin-top:216.6pt;width:33.8pt;height:26.2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" filled="f" stroked="f" strokeweight=".5pt">
                <v:textbox>
                  <w:txbxContent>
                    <w:p w14:paraId="739FC2A7" w14:textId="77777777" w:rsidR="00F77C15" w:rsidRPr="00367E69" w:rsidRDefault="00F77C15" w:rsidP="00F77C15">
                      <w:pPr>
                        <w:rPr>
                          <w:b/>
                          <w:bCs/>
                        </w:rPr>
                      </w:pPr>
                      <m:oMathPara>
                        <m:oMath>
                          <m:r>
                            <m:rPr>
                              <m:sty m:val="bi"/>
                            </m:rPr>
                            <w:rPr>
                              <w:rFonts w:ascii="Cambria Math" w:hAnsi="Cambria Math"/>
                            </w:rPr>
                            <m:t>0,7</m:t>
                          </m:r>
                        </m:oMath>
                      </m:oMathPara>
                    </w:p>
                  </w:txbxContent>
                </v:textbox>
              </v:shape>
            </w:pict>
          </mc:Fallback>
        </mc:AlternateContent>
      </w:r>
      <w:r w:rsidR="00F77C15" w:rsidRPr="00FC001A">
        <w:rPr>
          <w:noProof/>
        </w:rPr>
        <mc:AlternateContent>
          <mc:Choice Requires="wps">
            <w:drawing>
              <wp:anchor distT="0" distB="0" distL="114300" distR="114300" simplePos="0" relativeHeight="251730944" behindDoc="0" locked="0" layoutInCell="1" allowOverlap="1" wp14:anchorId="3FED9997" wp14:editId="192A17B7">
                <wp:simplePos x="0" y="0"/>
                <wp:positionH relativeFrom="column">
                  <wp:posOffset>72666</wp:posOffset>
                </wp:positionH>
                <wp:positionV relativeFrom="paragraph">
                  <wp:posOffset>3115972</wp:posOffset>
                </wp:positionV>
                <wp:extent cx="429260" cy="333375"/>
                <wp:effectExtent l="0" t="0" r="0" b="0"/>
                <wp:wrapNone/>
                <wp:docPr id="633" name="Zone de texte 633"/>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145DEA6A" w14:textId="77777777" w:rsidR="00F77C15" w:rsidRPr="00367E69" w:rsidRDefault="00F77C15" w:rsidP="00F77C15">
                            <w:pPr>
                              <w:rPr>
                                <w:b/>
                                <w:bCs/>
                              </w:rPr>
                            </w:pPr>
                            <m:oMathPara>
                              <m:oMath>
                                <m:r>
                                  <m:rPr>
                                    <m:sty m:val="bi"/>
                                  </m:rPr>
                                  <w:rPr>
                                    <w:rFonts w:ascii="Cambria Math" w:hAnsi="Cambria Math"/>
                                  </w:rPr>
                                  <m:t>0,6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ED9997" id="Zone de texte 633" o:spid="_x0000_s1055" type="#_x0000_t202" style="position:absolute;margin-left:5.7pt;margin-top:245.35pt;width:33.8pt;height:26.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" filled="f" stroked="f" strokeweight=".5pt">
                <v:textbox>
                  <w:txbxContent>
                    <w:p w14:paraId="145DEA6A" w14:textId="77777777" w:rsidR="00F77C15" w:rsidRPr="00367E69" w:rsidRDefault="00F77C15" w:rsidP="00F77C15">
                      <w:pPr>
                        <w:rPr>
                          <w:b/>
                          <w:bCs/>
                        </w:rPr>
                      </w:pPr>
                      <m:oMathPara>
                        <m:oMath>
                          <m:r>
                            <m:rPr>
                              <m:sty m:val="bi"/>
                            </m:rPr>
                            <w:rPr>
                              <w:rFonts w:ascii="Cambria Math" w:hAnsi="Cambria Math"/>
                            </w:rPr>
                            <m:t>0,6</m:t>
                          </m:r>
                        </m:oMath>
                      </m:oMathPara>
                    </w:p>
                  </w:txbxContent>
                </v:textbox>
              </v:shape>
            </w:pict>
          </mc:Fallback>
        </mc:AlternateContent>
      </w:r>
      <w:r w:rsidR="00F77C15" w:rsidRPr="00FC001A">
        <w:rPr>
          <w:noProof/>
        </w:rPr>
        <mc:AlternateContent>
          <mc:Choice Requires="wps">
            <w:drawing>
              <wp:anchor distT="0" distB="0" distL="114300" distR="114300" simplePos="0" relativeHeight="251729920" behindDoc="0" locked="0" layoutInCell="1" allowOverlap="1" wp14:anchorId="7EDC837F" wp14:editId="6CAD8BEE">
                <wp:simplePos x="0" y="0"/>
                <wp:positionH relativeFrom="column">
                  <wp:posOffset>60049</wp:posOffset>
                </wp:positionH>
                <wp:positionV relativeFrom="paragraph">
                  <wp:posOffset>3481926</wp:posOffset>
                </wp:positionV>
                <wp:extent cx="429260" cy="318052"/>
                <wp:effectExtent l="0" t="0" r="0" b="6350"/>
                <wp:wrapNone/>
                <wp:docPr id="617" name="Zone de texte 617"/>
                <wp:cNvGraphicFramePr/>
                <a:graphic xmlns:a="http://schemas.openxmlformats.org/drawingml/2006/main">
                  <a:graphicData uri="http://schemas.microsoft.com/office/word/2010/wordprocessingShape">
                    <wps:wsp>
                      <wps:cNvSpPr txBox="1"/>
                      <wps:spPr>
                        <a:xfrm>
                          <a:off x="0" y="0"/>
                          <a:ext cx="429260" cy="318052"/>
                        </a:xfrm>
                        <a:prstGeom prst="rect">
                          <a:avLst/>
                        </a:prstGeom>
                        <a:noFill/>
                        <a:ln w="6350">
                          <a:noFill/>
                        </a:ln>
                      </wps:spPr>
                      <wps:txbx>
                        <w:txbxContent>
                          <w:p w14:paraId="1FD1E673" w14:textId="77777777" w:rsidR="00F77C15" w:rsidRPr="00367E69" w:rsidRDefault="00F77C15" w:rsidP="00F77C15">
                            <w:pPr>
                              <w:rPr>
                                <w:b/>
                                <w:bCs/>
                              </w:rPr>
                            </w:pPr>
                            <m:oMathPara>
                              <m:oMath>
                                <m:r>
                                  <m:rPr>
                                    <m:sty m:val="bi"/>
                                  </m:rPr>
                                  <w:rPr>
                                    <w:rFonts w:ascii="Cambria Math" w:hAnsi="Cambria Math"/>
                                  </w:rPr>
                                  <m:t>0,5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C837F" id="Zone de texte 617" o:spid="_x0000_s1056" type="#_x0000_t202" style="position:absolute;margin-left:4.75pt;margin-top:274.15pt;width:33.8pt;height:25.0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" filled="f" stroked="f" strokeweight=".5pt">
                <v:textbox>
                  <w:txbxContent>
                    <w:p w14:paraId="1FD1E673" w14:textId="77777777" w:rsidR="00F77C15" w:rsidRPr="00367E69" w:rsidRDefault="00F77C15" w:rsidP="00F77C15">
                      <w:pPr>
                        <w:rPr>
                          <w:b/>
                          <w:bCs/>
                        </w:rPr>
                      </w:pPr>
                      <m:oMathPara>
                        <m:oMath>
                          <m:r>
                            <m:rPr>
                              <m:sty m:val="bi"/>
                            </m:rPr>
                            <w:rPr>
                              <w:rFonts w:ascii="Cambria Math" w:hAnsi="Cambria Math"/>
                            </w:rPr>
                            <m:t>0,5</m:t>
                          </m:r>
                        </m:oMath>
                      </m:oMathPara>
                    </w:p>
                  </w:txbxContent>
                </v:textbox>
              </v:shape>
            </w:pict>
          </mc:Fallback>
        </mc:AlternateContent>
      </w:r>
      <w:r w:rsidR="00F77C15" w:rsidRPr="00FC001A">
        <w:rPr>
          <w:noProof/>
        </w:rPr>
        <mc:AlternateContent>
          <mc:Choice Requires="wps">
            <w:drawing>
              <wp:anchor distT="0" distB="0" distL="114300" distR="114300" simplePos="0" relativeHeight="251728896" behindDoc="0" locked="0" layoutInCell="1" allowOverlap="1" wp14:anchorId="58DE1FC6" wp14:editId="5C75C193">
                <wp:simplePos x="0" y="0"/>
                <wp:positionH relativeFrom="column">
                  <wp:posOffset>57206</wp:posOffset>
                </wp:positionH>
                <wp:positionV relativeFrom="paragraph">
                  <wp:posOffset>3872341</wp:posOffset>
                </wp:positionV>
                <wp:extent cx="429260" cy="333375"/>
                <wp:effectExtent l="0" t="0" r="0" b="0"/>
                <wp:wrapNone/>
                <wp:docPr id="616" name="Zone de texte 616"/>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74BB24E2" w14:textId="77777777" w:rsidR="00F77C15" w:rsidRPr="00367E69" w:rsidRDefault="00F77C15" w:rsidP="00F77C15">
                            <w:pPr>
                              <w:rPr>
                                <w:b/>
                                <w:bCs/>
                              </w:rPr>
                            </w:pPr>
                            <m:oMathPara>
                              <m:oMath>
                                <m:r>
                                  <m:rPr>
                                    <m:sty m:val="bi"/>
                                  </m:rPr>
                                  <w:rPr>
                                    <w:rFonts w:ascii="Cambria Math" w:hAnsi="Cambria Math"/>
                                  </w:rPr>
                                  <m:t>0,4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DE1FC6" id="Zone de texte 616" o:spid="_x0000_s1057" type="#_x0000_t202" style="position:absolute;margin-left:4.5pt;margin-top:304.9pt;width:33.8pt;height:26.2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" filled="f" stroked="f" strokeweight=".5pt">
                <v:textbox>
                  <w:txbxContent>
                    <w:p w14:paraId="74BB24E2" w14:textId="77777777" w:rsidR="00F77C15" w:rsidRPr="00367E69" w:rsidRDefault="00F77C15" w:rsidP="00F77C15">
                      <w:pPr>
                        <w:rPr>
                          <w:b/>
                          <w:bCs/>
                        </w:rPr>
                      </w:pPr>
                      <m:oMathPara>
                        <m:oMath>
                          <m:r>
                            <m:rPr>
                              <m:sty m:val="bi"/>
                            </m:rPr>
                            <w:rPr>
                              <w:rFonts w:ascii="Cambria Math" w:hAnsi="Cambria Math"/>
                            </w:rPr>
                            <m:t>0,4</m:t>
                          </m:r>
                        </m:oMath>
                      </m:oMathPara>
                    </w:p>
                  </w:txbxContent>
                </v:textbox>
              </v:shape>
            </w:pict>
          </mc:Fallback>
        </mc:AlternateContent>
      </w:r>
      <w:r w:rsidR="00F77C15" w:rsidRPr="00FC001A">
        <w:rPr>
          <w:noProof/>
        </w:rPr>
        <mc:AlternateContent>
          <mc:Choice Requires="wps">
            <w:drawing>
              <wp:anchor distT="0" distB="0" distL="114300" distR="114300" simplePos="0" relativeHeight="251718656" behindDoc="0" locked="0" layoutInCell="1" allowOverlap="1" wp14:anchorId="2C900BA8" wp14:editId="2D1BEB0C">
                <wp:simplePos x="0" y="0"/>
                <wp:positionH relativeFrom="column">
                  <wp:posOffset>63528</wp:posOffset>
                </wp:positionH>
                <wp:positionV relativeFrom="paragraph">
                  <wp:posOffset>4922437</wp:posOffset>
                </wp:positionV>
                <wp:extent cx="429260" cy="333375"/>
                <wp:effectExtent l="0" t="0" r="0" b="0"/>
                <wp:wrapNone/>
                <wp:docPr id="568" name="Zone de texte 568"/>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1BDE745D" w14:textId="77777777" w:rsidR="00F77C15" w:rsidRPr="00367E69" w:rsidRDefault="00F77C15" w:rsidP="00F77C15">
                            <w:pPr>
                              <w:rPr>
                                <w:b/>
                                <w:bCs/>
                              </w:rPr>
                            </w:pPr>
                            <m:oMathPara>
                              <m:oMath>
                                <m:r>
                                  <m:rPr>
                                    <m:sty m:val="bi"/>
                                  </m:rPr>
                                  <w:rPr>
                                    <w:rFonts w:ascii="Cambria Math" w:hAnsi="Cambria Math"/>
                                  </w:rPr>
                                  <m:t>0,1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00BA8" id="Zone de texte 568" o:spid="_x0000_s1058" type="#_x0000_t202" style="position:absolute;margin-left:5pt;margin-top:387.6pt;width:33.8pt;height:26.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" filled="f" stroked="f" strokeweight=".5pt">
                <v:textbox>
                  <w:txbxContent>
                    <w:p w14:paraId="1BDE745D" w14:textId="77777777" w:rsidR="00F77C15" w:rsidRPr="00367E69" w:rsidRDefault="00F77C15" w:rsidP="00F77C15">
                      <w:pPr>
                        <w:rPr>
                          <w:b/>
                          <w:bCs/>
                        </w:rPr>
                      </w:pPr>
                      <m:oMathPara>
                        <m:oMath>
                          <m:r>
                            <m:rPr>
                              <m:sty m:val="bi"/>
                            </m:rPr>
                            <w:rPr>
                              <w:rFonts w:ascii="Cambria Math" w:hAnsi="Cambria Math"/>
                            </w:rPr>
                            <m:t>0,1</m:t>
                          </m:r>
                        </m:oMath>
                      </m:oMathPara>
                    </w:p>
                  </w:txbxContent>
                </v:textbox>
              </v:shape>
            </w:pict>
          </mc:Fallback>
        </mc:AlternateContent>
      </w:r>
      <w:r w:rsidR="00F77C15" w:rsidRPr="00FC001A">
        <w:rPr>
          <w:noProof/>
        </w:rPr>
        <mc:AlternateContent>
          <mc:Choice Requires="wps">
            <w:drawing>
              <wp:anchor distT="0" distB="0" distL="114300" distR="114300" simplePos="0" relativeHeight="251726848" behindDoc="0" locked="0" layoutInCell="1" allowOverlap="1" wp14:anchorId="2314FBFC" wp14:editId="7713B71A">
                <wp:simplePos x="0" y="0"/>
                <wp:positionH relativeFrom="column">
                  <wp:posOffset>57206</wp:posOffset>
                </wp:positionH>
                <wp:positionV relativeFrom="paragraph">
                  <wp:posOffset>4567444</wp:posOffset>
                </wp:positionV>
                <wp:extent cx="429260" cy="333375"/>
                <wp:effectExtent l="0" t="0" r="0" b="0"/>
                <wp:wrapNone/>
                <wp:docPr id="614" name="Zone de texte 614"/>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1185440A" w14:textId="77777777" w:rsidR="00F77C15" w:rsidRPr="00367E69" w:rsidRDefault="00F77C15" w:rsidP="00F77C15">
                            <w:pPr>
                              <w:rPr>
                                <w:b/>
                                <w:bCs/>
                              </w:rPr>
                            </w:pPr>
                            <m:oMathPara>
                              <m:oMath>
                                <m:r>
                                  <m:rPr>
                                    <m:sty m:val="bi"/>
                                  </m:rPr>
                                  <w:rPr>
                                    <w:rFonts w:ascii="Cambria Math" w:hAnsi="Cambria Math"/>
                                  </w:rPr>
                                  <m:t>0,2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4FBFC" id="Zone de texte 614" o:spid="_x0000_s1059" type="#_x0000_t202" style="position:absolute;margin-left:4.5pt;margin-top:359.65pt;width:33.8pt;height:26.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" filled="f" stroked="f" strokeweight=".5pt">
                <v:textbox>
                  <w:txbxContent>
                    <w:p w14:paraId="1185440A" w14:textId="77777777" w:rsidR="00F77C15" w:rsidRPr="00367E69" w:rsidRDefault="00F77C15" w:rsidP="00F77C15">
                      <w:pPr>
                        <w:rPr>
                          <w:b/>
                          <w:bCs/>
                        </w:rPr>
                      </w:pPr>
                      <m:oMathPara>
                        <m:oMath>
                          <m:r>
                            <m:rPr>
                              <m:sty m:val="bi"/>
                            </m:rPr>
                            <w:rPr>
                              <w:rFonts w:ascii="Cambria Math" w:hAnsi="Cambria Math"/>
                            </w:rPr>
                            <m:t>0,2</m:t>
                          </m:r>
                        </m:oMath>
                      </m:oMathPara>
                    </w:p>
                  </w:txbxContent>
                </v:textbox>
              </v:shape>
            </w:pict>
          </mc:Fallback>
        </mc:AlternateContent>
      </w:r>
      <w:r w:rsidR="00F77C15" w:rsidRPr="00FC001A">
        <w:rPr>
          <w:noProof/>
        </w:rPr>
        <mc:AlternateContent>
          <mc:Choice Requires="wps">
            <w:drawing>
              <wp:anchor distT="0" distB="0" distL="114300" distR="114300" simplePos="0" relativeHeight="251727872" behindDoc="0" locked="0" layoutInCell="1" allowOverlap="1" wp14:anchorId="4A64685D" wp14:editId="0904A4CF">
                <wp:simplePos x="0" y="0"/>
                <wp:positionH relativeFrom="column">
                  <wp:posOffset>63556</wp:posOffset>
                </wp:positionH>
                <wp:positionV relativeFrom="paragraph">
                  <wp:posOffset>4206793</wp:posOffset>
                </wp:positionV>
                <wp:extent cx="429260" cy="333375"/>
                <wp:effectExtent l="0" t="0" r="0" b="0"/>
                <wp:wrapNone/>
                <wp:docPr id="615" name="Zone de texte 615"/>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6E9BAC92" w14:textId="77777777" w:rsidR="00F77C15" w:rsidRPr="00367E69" w:rsidRDefault="00F77C15" w:rsidP="00F77C15">
                            <w:pPr>
                              <w:rPr>
                                <w:b/>
                                <w:bCs/>
                              </w:rPr>
                            </w:pPr>
                            <m:oMathPara>
                              <m:oMath>
                                <m:r>
                                  <m:rPr>
                                    <m:sty m:val="bi"/>
                                  </m:rPr>
                                  <w:rPr>
                                    <w:rFonts w:ascii="Cambria Math" w:hAnsi="Cambria Math"/>
                                  </w:rPr>
                                  <m:t>0,3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64685D" id="Zone de texte 615" o:spid="_x0000_s1060" type="#_x0000_t202" style="position:absolute;margin-left:5pt;margin-top:331.25pt;width:33.8pt;height:26.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" filled="f" stroked="f" strokeweight=".5pt">
                <v:textbox>
                  <w:txbxContent>
                    <w:p w14:paraId="6E9BAC92" w14:textId="77777777" w:rsidR="00F77C15" w:rsidRPr="00367E69" w:rsidRDefault="00F77C15" w:rsidP="00F77C15">
                      <w:pPr>
                        <w:rPr>
                          <w:b/>
                          <w:bCs/>
                        </w:rPr>
                      </w:pPr>
                      <m:oMathPara>
                        <m:oMath>
                          <m:r>
                            <m:rPr>
                              <m:sty m:val="bi"/>
                            </m:rPr>
                            <w:rPr>
                              <w:rFonts w:ascii="Cambria Math" w:hAnsi="Cambria Math"/>
                            </w:rPr>
                            <m:t>0,3</m:t>
                          </m:r>
                        </m:oMath>
                      </m:oMathPara>
                    </w:p>
                  </w:txbxContent>
                </v:textbox>
              </v:shape>
            </w:pict>
          </mc:Fallback>
        </mc:AlternateContent>
      </w:r>
      <w:r w:rsidR="00F77C15" w:rsidRPr="00FC001A">
        <w:rPr>
          <w:noProof/>
        </w:rPr>
        <mc:AlternateContent>
          <mc:Choice Requires="wps">
            <w:drawing>
              <wp:anchor distT="0" distB="0" distL="114300" distR="114300" simplePos="0" relativeHeight="251744256" behindDoc="0" locked="0" layoutInCell="1" allowOverlap="1" wp14:anchorId="123357B1" wp14:editId="56B7E782">
                <wp:simplePos x="0" y="0"/>
                <wp:positionH relativeFrom="column">
                  <wp:posOffset>443259</wp:posOffset>
                </wp:positionH>
                <wp:positionV relativeFrom="paragraph">
                  <wp:posOffset>630886</wp:posOffset>
                </wp:positionV>
                <wp:extent cx="4896759" cy="4850296"/>
                <wp:effectExtent l="0" t="0" r="37465" b="26670"/>
                <wp:wrapNone/>
                <wp:docPr id="1780" name="Connecteur droit 1780"/>
                <wp:cNvGraphicFramePr/>
                <a:graphic xmlns:a="http://schemas.openxmlformats.org/drawingml/2006/main">
                  <a:graphicData uri="http://schemas.microsoft.com/office/word/2010/wordprocessingShape">
                    <wps:wsp>
                      <wps:cNvCnPr/>
                      <wps:spPr>
                        <a:xfrm flipV="1">
                          <a:off x="0" y="0"/>
                          <a:ext cx="4896759" cy="4850296"/>
                        </a:xfrm>
                        <a:prstGeom prst="line">
                          <a:avLst/>
                        </a:prstGeom>
                        <a:noFill/>
                        <a:ln w="12700" cap="flat" cmpd="sng" algn="ctr">
                          <a:solidFill>
                            <a:srgbClr val="C00000"/>
                          </a:solidFill>
                          <a:prstDash val="solid"/>
                          <a:miter lim="800000"/>
                        </a:ln>
                        <a:effectLst/>
                      </wps:spPr>
                      <wps:bodyPr/>
                    </wps:wsp>
                  </a:graphicData>
                </a:graphic>
              </wp:anchor>
            </w:drawing>
          </mc:Choice>
          <mc:Fallback>
            <w:pict>
              <v:line w14:anchorId="73C78A5F" id="Connecteur droit 1780" o:spid="_x0000_s1026" style="position:absolute;flip:y;z-index:251744256;visibility:visible;mso-wrap-style:square;mso-wrap-distance-left:9pt;mso-wrap-distance-top:0;mso-wrap-distance-right:9pt;mso-wrap-distance-bottom:0;mso-position-horizontal:absolute;mso-position-horizontal-relative:text;mso-position-vertical:absolute;mso-position-vertical-relative:text" from="34.9pt,49.7pt" to="420.45pt,4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" strokecolor="#c00000" strokeweight="1pt">
                <v:stroke joinstyle="miter"/>
              </v:line>
            </w:pict>
          </mc:Fallback>
        </mc:AlternateContent>
      </w:r>
      <w:r w:rsidR="00F77C15" w:rsidRPr="00FC001A">
        <w:rPr>
          <w:noProof/>
        </w:rPr>
        <mc:AlternateContent>
          <mc:Choice Requires="wps">
            <w:drawing>
              <wp:anchor distT="0" distB="0" distL="114300" distR="114300" simplePos="0" relativeHeight="251743232" behindDoc="0" locked="0" layoutInCell="1" allowOverlap="1" wp14:anchorId="683947A2" wp14:editId="787DF0C8">
                <wp:simplePos x="0" y="0"/>
                <wp:positionH relativeFrom="column">
                  <wp:posOffset>1589902</wp:posOffset>
                </wp:positionH>
                <wp:positionV relativeFrom="paragraph">
                  <wp:posOffset>4310215</wp:posOffset>
                </wp:positionV>
                <wp:extent cx="45719" cy="47293"/>
                <wp:effectExtent l="0" t="0" r="0" b="0"/>
                <wp:wrapNone/>
                <wp:docPr id="1779" name="Ellipse 1779"/>
                <wp:cNvGraphicFramePr/>
                <a:graphic xmlns:a="http://schemas.openxmlformats.org/drawingml/2006/main">
                  <a:graphicData uri="http://schemas.microsoft.com/office/word/2010/wordprocessingShape">
                    <wps:wsp>
                      <wps:cNvSpPr/>
                      <wps:spPr>
                        <a:xfrm>
                          <a:off x="0" y="0"/>
                          <a:ext cx="45719" cy="47293"/>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A10AC5" id="Ellipse 1779" o:spid="_x0000_s1026" style="position:absolute;margin-left:125.2pt;margin-top:339.4pt;width:3.6pt;height:3.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" fillcolor="windowText" stroked="f" strokeweight="1pt">
                <v:stroke joinstyle="miter"/>
              </v:oval>
            </w:pict>
          </mc:Fallback>
        </mc:AlternateContent>
      </w:r>
      <w:r w:rsidR="00F77C15" w:rsidRPr="00FC001A">
        <w:rPr>
          <w:noProof/>
        </w:rPr>
        <mc:AlternateContent>
          <mc:Choice Requires="wps">
            <w:drawing>
              <wp:anchor distT="0" distB="0" distL="114300" distR="114300" simplePos="0" relativeHeight="251742208" behindDoc="0" locked="0" layoutInCell="1" allowOverlap="1" wp14:anchorId="128B2E2E" wp14:editId="00776891">
                <wp:simplePos x="0" y="0"/>
                <wp:positionH relativeFrom="column">
                  <wp:posOffset>2775006</wp:posOffset>
                </wp:positionH>
                <wp:positionV relativeFrom="paragraph">
                  <wp:posOffset>3172433</wp:posOffset>
                </wp:positionV>
                <wp:extent cx="45719" cy="47293"/>
                <wp:effectExtent l="0" t="0" r="0" b="0"/>
                <wp:wrapNone/>
                <wp:docPr id="1778" name="Ellipse 1778"/>
                <wp:cNvGraphicFramePr/>
                <a:graphic xmlns:a="http://schemas.openxmlformats.org/drawingml/2006/main">
                  <a:graphicData uri="http://schemas.microsoft.com/office/word/2010/wordprocessingShape">
                    <wps:wsp>
                      <wps:cNvSpPr/>
                      <wps:spPr>
                        <a:xfrm>
                          <a:off x="0" y="0"/>
                          <a:ext cx="45719" cy="47293"/>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EAA543" id="Ellipse 1778" o:spid="_x0000_s1026" style="position:absolute;margin-left:218.5pt;margin-top:249.8pt;width:3.6pt;height:3.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" fillcolor="windowText" stroked="f" strokeweight="1pt">
                <v:stroke joinstyle="miter"/>
              </v:oval>
            </w:pict>
          </mc:Fallback>
        </mc:AlternateContent>
      </w:r>
      <w:r w:rsidR="00F77C15" w:rsidRPr="00FC001A">
        <w:rPr>
          <w:noProof/>
        </w:rPr>
        <mc:AlternateContent>
          <mc:Choice Requires="wps">
            <w:drawing>
              <wp:anchor distT="0" distB="0" distL="114300" distR="114300" simplePos="0" relativeHeight="251740160" behindDoc="0" locked="0" layoutInCell="1" allowOverlap="1" wp14:anchorId="7FF32B95" wp14:editId="2EDBFA14">
                <wp:simplePos x="0" y="0"/>
                <wp:positionH relativeFrom="column">
                  <wp:posOffset>3312795</wp:posOffset>
                </wp:positionH>
                <wp:positionV relativeFrom="paragraph">
                  <wp:posOffset>2571999</wp:posOffset>
                </wp:positionV>
                <wp:extent cx="45719" cy="47293"/>
                <wp:effectExtent l="0" t="0" r="0" b="0"/>
                <wp:wrapNone/>
                <wp:docPr id="1775" name="Ellipse 1775"/>
                <wp:cNvGraphicFramePr/>
                <a:graphic xmlns:a="http://schemas.openxmlformats.org/drawingml/2006/main">
                  <a:graphicData uri="http://schemas.microsoft.com/office/word/2010/wordprocessingShape">
                    <wps:wsp>
                      <wps:cNvSpPr/>
                      <wps:spPr>
                        <a:xfrm>
                          <a:off x="0" y="0"/>
                          <a:ext cx="45719" cy="47293"/>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F3475F" id="Ellipse 1775" o:spid="_x0000_s1026" style="position:absolute;margin-left:260.85pt;margin-top:202.5pt;width:3.6pt;height:3.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" fillcolor="windowText" stroked="f" strokeweight="1pt">
                <v:stroke joinstyle="miter"/>
              </v:oval>
            </w:pict>
          </mc:Fallback>
        </mc:AlternateContent>
      </w:r>
      <w:r w:rsidR="00F77C15" w:rsidRPr="00FC001A">
        <w:rPr>
          <w:noProof/>
        </w:rPr>
        <mc:AlternateContent>
          <mc:Choice Requires="wps">
            <w:drawing>
              <wp:anchor distT="0" distB="0" distL="114300" distR="114300" simplePos="0" relativeHeight="251741184" behindDoc="0" locked="0" layoutInCell="1" allowOverlap="1" wp14:anchorId="48159586" wp14:editId="7F1621B9">
                <wp:simplePos x="0" y="0"/>
                <wp:positionH relativeFrom="column">
                  <wp:posOffset>3956133</wp:posOffset>
                </wp:positionH>
                <wp:positionV relativeFrom="paragraph">
                  <wp:posOffset>1926313</wp:posOffset>
                </wp:positionV>
                <wp:extent cx="45719" cy="47293"/>
                <wp:effectExtent l="0" t="0" r="0" b="0"/>
                <wp:wrapNone/>
                <wp:docPr id="1777" name="Ellipse 1777"/>
                <wp:cNvGraphicFramePr/>
                <a:graphic xmlns:a="http://schemas.openxmlformats.org/drawingml/2006/main">
                  <a:graphicData uri="http://schemas.microsoft.com/office/word/2010/wordprocessingShape">
                    <wps:wsp>
                      <wps:cNvSpPr/>
                      <wps:spPr>
                        <a:xfrm>
                          <a:off x="0" y="0"/>
                          <a:ext cx="45719" cy="47293"/>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E5E9B" id="Ellipse 1777" o:spid="_x0000_s1026" style="position:absolute;margin-left:311.5pt;margin-top:151.7pt;width:3.6pt;height:3.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" fillcolor="windowText" stroked="f" strokeweight="1pt">
                <v:stroke joinstyle="miter"/>
              </v:oval>
            </w:pict>
          </mc:Fallback>
        </mc:AlternateContent>
      </w:r>
      <w:r w:rsidR="00F77C15" w:rsidRPr="00FC001A">
        <w:rPr>
          <w:noProof/>
        </w:rPr>
        <mc:AlternateContent>
          <mc:Choice Requires="wps">
            <w:drawing>
              <wp:anchor distT="0" distB="0" distL="114300" distR="114300" simplePos="0" relativeHeight="251739136" behindDoc="0" locked="0" layoutInCell="1" allowOverlap="1" wp14:anchorId="0F18B391" wp14:editId="41AD70CE">
                <wp:simplePos x="0" y="0"/>
                <wp:positionH relativeFrom="column">
                  <wp:posOffset>5052060</wp:posOffset>
                </wp:positionH>
                <wp:positionV relativeFrom="paragraph">
                  <wp:posOffset>988833</wp:posOffset>
                </wp:positionV>
                <wp:extent cx="45719" cy="47293"/>
                <wp:effectExtent l="0" t="0" r="0" b="0"/>
                <wp:wrapNone/>
                <wp:docPr id="1774" name="Ellipse 1774"/>
                <wp:cNvGraphicFramePr/>
                <a:graphic xmlns:a="http://schemas.openxmlformats.org/drawingml/2006/main">
                  <a:graphicData uri="http://schemas.microsoft.com/office/word/2010/wordprocessingShape">
                    <wps:wsp>
                      <wps:cNvSpPr/>
                      <wps:spPr>
                        <a:xfrm>
                          <a:off x="0" y="0"/>
                          <a:ext cx="45719" cy="47293"/>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DE76E7" id="Ellipse 1774" o:spid="_x0000_s1026" style="position:absolute;margin-left:397.8pt;margin-top:77.85pt;width:3.6pt;height:3.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" fillcolor="windowText" stroked="f" strokeweight="1pt">
                <v:stroke joinstyle="miter"/>
              </v:oval>
            </w:pict>
          </mc:Fallback>
        </mc:AlternateContent>
      </w:r>
      <w:r w:rsidR="00F77C15" w:rsidRPr="00FC001A">
        <w:rPr>
          <w:noProof/>
        </w:rPr>
        <mc:AlternateContent>
          <mc:Choice Requires="wps">
            <w:drawing>
              <wp:anchor distT="0" distB="0" distL="114300" distR="114300" simplePos="0" relativeHeight="251738112" behindDoc="0" locked="0" layoutInCell="1" allowOverlap="1" wp14:anchorId="35CD7257" wp14:editId="25A855D7">
                <wp:simplePos x="0" y="0"/>
                <wp:positionH relativeFrom="column">
                  <wp:posOffset>83103</wp:posOffset>
                </wp:positionH>
                <wp:positionV relativeFrom="paragraph">
                  <wp:posOffset>592897</wp:posOffset>
                </wp:positionV>
                <wp:extent cx="429260" cy="333375"/>
                <wp:effectExtent l="0" t="0" r="0" b="0"/>
                <wp:wrapNone/>
                <wp:docPr id="1773" name="Zone de texte 1773"/>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3B9DA508" w14:textId="77777777" w:rsidR="00F77C15" w:rsidRPr="00367E69" w:rsidRDefault="00F77C15" w:rsidP="00F77C15">
                            <w:pPr>
                              <w:rPr>
                                <w:b/>
                                <w:bCs/>
                              </w:rPr>
                            </w:pPr>
                            <m:oMathPara>
                              <m:oMath>
                                <m:r>
                                  <m:rPr>
                                    <m:sty m:val="bi"/>
                                  </m:rPr>
                                  <w:rPr>
                                    <w:rFonts w:ascii="Cambria Math" w:hAnsi="Cambria Math"/>
                                  </w:rPr>
                                  <m:t>1,3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CD7257" id="Zone de texte 1773" o:spid="_x0000_s1061" type="#_x0000_t202" style="position:absolute;margin-left:6.55pt;margin-top:46.7pt;width:33.8pt;height:26.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" filled="f" stroked="f" strokeweight=".5pt">
                <v:textbox>
                  <w:txbxContent>
                    <w:p w14:paraId="3B9DA508" w14:textId="77777777" w:rsidR="00F77C15" w:rsidRPr="00367E69" w:rsidRDefault="00F77C15" w:rsidP="00F77C15">
                      <w:pPr>
                        <w:rPr>
                          <w:b/>
                          <w:bCs/>
                        </w:rPr>
                      </w:pPr>
                      <m:oMathPara>
                        <m:oMath>
                          <m:r>
                            <m:rPr>
                              <m:sty m:val="bi"/>
                            </m:rPr>
                            <w:rPr>
                              <w:rFonts w:ascii="Cambria Math" w:hAnsi="Cambria Math"/>
                            </w:rPr>
                            <m:t>1,3</m:t>
                          </m:r>
                        </m:oMath>
                      </m:oMathPara>
                    </w:p>
                  </w:txbxContent>
                </v:textbox>
              </v:shape>
            </w:pict>
          </mc:Fallback>
        </mc:AlternateContent>
      </w:r>
      <w:r w:rsidR="00F77C15" w:rsidRPr="00FC001A">
        <w:rPr>
          <w:noProof/>
        </w:rPr>
        <mc:AlternateContent>
          <mc:Choice Requires="wps">
            <w:drawing>
              <wp:anchor distT="0" distB="0" distL="114300" distR="114300" simplePos="0" relativeHeight="251737088" behindDoc="0" locked="0" layoutInCell="1" allowOverlap="1" wp14:anchorId="45F1D19A" wp14:editId="6902D922">
                <wp:simplePos x="0" y="0"/>
                <wp:positionH relativeFrom="column">
                  <wp:posOffset>105272</wp:posOffset>
                </wp:positionH>
                <wp:positionV relativeFrom="paragraph">
                  <wp:posOffset>949159</wp:posOffset>
                </wp:positionV>
                <wp:extent cx="429260" cy="333375"/>
                <wp:effectExtent l="0" t="0" r="0" b="0"/>
                <wp:wrapNone/>
                <wp:docPr id="1772" name="Zone de texte 1772"/>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4FBD8FEA" w14:textId="77777777" w:rsidR="00F77C15" w:rsidRPr="00367E69" w:rsidRDefault="00F77C15" w:rsidP="00F77C15">
                            <w:pPr>
                              <w:rPr>
                                <w:b/>
                                <w:bCs/>
                              </w:rPr>
                            </w:pPr>
                            <m:oMathPara>
                              <m:oMath>
                                <m:r>
                                  <m:rPr>
                                    <m:sty m:val="bi"/>
                                  </m:rPr>
                                  <w:rPr>
                                    <w:rFonts w:ascii="Cambria Math" w:hAnsi="Cambria Math"/>
                                  </w:rPr>
                                  <m:t>1,2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1D19A" id="Zone de texte 1772" o:spid="_x0000_s1062" type="#_x0000_t202" style="position:absolute;margin-left:8.3pt;margin-top:74.75pt;width:33.8pt;height:26.2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" filled="f" stroked="f" strokeweight=".5pt">
                <v:textbox>
                  <w:txbxContent>
                    <w:p w14:paraId="4FBD8FEA" w14:textId="77777777" w:rsidR="00F77C15" w:rsidRPr="00367E69" w:rsidRDefault="00F77C15" w:rsidP="00F77C15">
                      <w:pPr>
                        <w:rPr>
                          <w:b/>
                          <w:bCs/>
                        </w:rPr>
                      </w:pPr>
                      <m:oMathPara>
                        <m:oMath>
                          <m:r>
                            <m:rPr>
                              <m:sty m:val="bi"/>
                            </m:rPr>
                            <w:rPr>
                              <w:rFonts w:ascii="Cambria Math" w:hAnsi="Cambria Math"/>
                            </w:rPr>
                            <m:t>1,2</m:t>
                          </m:r>
                        </m:oMath>
                      </m:oMathPara>
                    </w:p>
                  </w:txbxContent>
                </v:textbox>
              </v:shape>
            </w:pict>
          </mc:Fallback>
        </mc:AlternateContent>
      </w:r>
      <w:r w:rsidR="00F77C15" w:rsidRPr="00FC001A">
        <w:rPr>
          <w:noProof/>
        </w:rPr>
        <mc:AlternateContent>
          <mc:Choice Requires="wps">
            <w:drawing>
              <wp:anchor distT="0" distB="0" distL="114300" distR="114300" simplePos="0" relativeHeight="251725824" behindDoc="0" locked="0" layoutInCell="1" allowOverlap="1" wp14:anchorId="2D50E58A" wp14:editId="1382A019">
                <wp:simplePos x="0" y="0"/>
                <wp:positionH relativeFrom="column">
                  <wp:posOffset>373711</wp:posOffset>
                </wp:positionH>
                <wp:positionV relativeFrom="paragraph">
                  <wp:posOffset>2958685</wp:posOffset>
                </wp:positionV>
                <wp:extent cx="135173" cy="0"/>
                <wp:effectExtent l="0" t="0" r="0" b="0"/>
                <wp:wrapNone/>
                <wp:docPr id="610" name="Connecteur droit 610"/>
                <wp:cNvGraphicFramePr/>
                <a:graphic xmlns:a="http://schemas.openxmlformats.org/drawingml/2006/main">
                  <a:graphicData uri="http://schemas.microsoft.com/office/word/2010/wordprocessingShape">
                    <wps:wsp>
                      <wps:cNvCnPr/>
                      <wps:spPr>
                        <a:xfrm flipV="1">
                          <a:off x="0" y="0"/>
                          <a:ext cx="135173"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A298F1" id="Connecteur droit 610"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232.95pt" to="40.1pt,2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24800" behindDoc="0" locked="0" layoutInCell="1" allowOverlap="1" wp14:anchorId="1544A511" wp14:editId="057D49AE">
                <wp:simplePos x="0" y="0"/>
                <wp:positionH relativeFrom="column">
                  <wp:posOffset>381663</wp:posOffset>
                </wp:positionH>
                <wp:positionV relativeFrom="paragraph">
                  <wp:posOffset>3316494</wp:posOffset>
                </wp:positionV>
                <wp:extent cx="135173" cy="0"/>
                <wp:effectExtent l="0" t="0" r="0" b="0"/>
                <wp:wrapNone/>
                <wp:docPr id="609" name="Connecteur droit 609"/>
                <wp:cNvGraphicFramePr/>
                <a:graphic xmlns:a="http://schemas.openxmlformats.org/drawingml/2006/main">
                  <a:graphicData uri="http://schemas.microsoft.com/office/word/2010/wordprocessingShape">
                    <wps:wsp>
                      <wps:cNvCnPr/>
                      <wps:spPr>
                        <a:xfrm flipV="1">
                          <a:off x="0" y="0"/>
                          <a:ext cx="135173"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5014DA" id="Connecteur droit 609"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5pt,261.15pt" to="40.7pt,2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23776" behindDoc="0" locked="0" layoutInCell="1" allowOverlap="1" wp14:anchorId="32805D25" wp14:editId="0182327B">
                <wp:simplePos x="0" y="0"/>
                <wp:positionH relativeFrom="column">
                  <wp:posOffset>373711</wp:posOffset>
                </wp:positionH>
                <wp:positionV relativeFrom="paragraph">
                  <wp:posOffset>3679853</wp:posOffset>
                </wp:positionV>
                <wp:extent cx="135173" cy="0"/>
                <wp:effectExtent l="0" t="0" r="0" b="0"/>
                <wp:wrapNone/>
                <wp:docPr id="608" name="Connecteur droit 608"/>
                <wp:cNvGraphicFramePr/>
                <a:graphic xmlns:a="http://schemas.openxmlformats.org/drawingml/2006/main">
                  <a:graphicData uri="http://schemas.microsoft.com/office/word/2010/wordprocessingShape">
                    <wps:wsp>
                      <wps:cNvCnPr/>
                      <wps:spPr>
                        <a:xfrm flipV="1">
                          <a:off x="0" y="0"/>
                          <a:ext cx="135173"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496C01" id="Connecteur droit 608"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289.75pt" to="40.1pt,2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22752" behindDoc="0" locked="0" layoutInCell="1" allowOverlap="1" wp14:anchorId="7AD74A95" wp14:editId="30553549">
                <wp:simplePos x="0" y="0"/>
                <wp:positionH relativeFrom="column">
                  <wp:posOffset>373711</wp:posOffset>
                </wp:positionH>
                <wp:positionV relativeFrom="paragraph">
                  <wp:posOffset>4043100</wp:posOffset>
                </wp:positionV>
                <wp:extent cx="135173" cy="0"/>
                <wp:effectExtent l="0" t="0" r="0" b="0"/>
                <wp:wrapNone/>
                <wp:docPr id="572" name="Connecteur droit 572"/>
                <wp:cNvGraphicFramePr/>
                <a:graphic xmlns:a="http://schemas.openxmlformats.org/drawingml/2006/main">
                  <a:graphicData uri="http://schemas.microsoft.com/office/word/2010/wordprocessingShape">
                    <wps:wsp>
                      <wps:cNvCnPr/>
                      <wps:spPr>
                        <a:xfrm flipV="1">
                          <a:off x="0" y="0"/>
                          <a:ext cx="135173"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047FC0" id="Connecteur droit 572"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318.35pt" to="40.1pt,3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21728" behindDoc="0" locked="0" layoutInCell="1" allowOverlap="1" wp14:anchorId="4FE9F9F9" wp14:editId="5E27B819">
                <wp:simplePos x="0" y="0"/>
                <wp:positionH relativeFrom="column">
                  <wp:posOffset>381663</wp:posOffset>
                </wp:positionH>
                <wp:positionV relativeFrom="paragraph">
                  <wp:posOffset>4405823</wp:posOffset>
                </wp:positionV>
                <wp:extent cx="135173" cy="0"/>
                <wp:effectExtent l="0" t="0" r="0" b="0"/>
                <wp:wrapNone/>
                <wp:docPr id="571" name="Connecteur droit 571"/>
                <wp:cNvGraphicFramePr/>
                <a:graphic xmlns:a="http://schemas.openxmlformats.org/drawingml/2006/main">
                  <a:graphicData uri="http://schemas.microsoft.com/office/word/2010/wordprocessingShape">
                    <wps:wsp>
                      <wps:cNvCnPr/>
                      <wps:spPr>
                        <a:xfrm flipV="1">
                          <a:off x="0" y="0"/>
                          <a:ext cx="135173"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787CAF" id="Connecteur droit 571"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5pt,346.9pt" to="40.7pt,3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20704" behindDoc="0" locked="0" layoutInCell="1" allowOverlap="1" wp14:anchorId="34CE6D7A" wp14:editId="6E4AA55A">
                <wp:simplePos x="0" y="0"/>
                <wp:positionH relativeFrom="column">
                  <wp:posOffset>378350</wp:posOffset>
                </wp:positionH>
                <wp:positionV relativeFrom="paragraph">
                  <wp:posOffset>4763632</wp:posOffset>
                </wp:positionV>
                <wp:extent cx="135173" cy="0"/>
                <wp:effectExtent l="0" t="0" r="0" b="0"/>
                <wp:wrapNone/>
                <wp:docPr id="570" name="Connecteur droit 570"/>
                <wp:cNvGraphicFramePr/>
                <a:graphic xmlns:a="http://schemas.openxmlformats.org/drawingml/2006/main">
                  <a:graphicData uri="http://schemas.microsoft.com/office/word/2010/wordprocessingShape">
                    <wps:wsp>
                      <wps:cNvCnPr/>
                      <wps:spPr>
                        <a:xfrm flipV="1">
                          <a:off x="0" y="0"/>
                          <a:ext cx="135173"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BC266C" id="Connecteur droit 570"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pt,375.1pt" to="40.45pt,3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19680" behindDoc="0" locked="0" layoutInCell="1" allowOverlap="1" wp14:anchorId="40B66B33" wp14:editId="313B66F5">
                <wp:simplePos x="0" y="0"/>
                <wp:positionH relativeFrom="column">
                  <wp:posOffset>394307</wp:posOffset>
                </wp:positionH>
                <wp:positionV relativeFrom="paragraph">
                  <wp:posOffset>5138916</wp:posOffset>
                </wp:positionV>
                <wp:extent cx="135173" cy="0"/>
                <wp:effectExtent l="0" t="0" r="0" b="0"/>
                <wp:wrapNone/>
                <wp:docPr id="569" name="Connecteur droit 569"/>
                <wp:cNvGraphicFramePr/>
                <a:graphic xmlns:a="http://schemas.openxmlformats.org/drawingml/2006/main">
                  <a:graphicData uri="http://schemas.microsoft.com/office/word/2010/wordprocessingShape">
                    <wps:wsp>
                      <wps:cNvCnPr/>
                      <wps:spPr>
                        <a:xfrm flipV="1">
                          <a:off x="0" y="0"/>
                          <a:ext cx="135173"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7C9055" id="Connecteur droit 569"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pt,404.65pt" to="41.7pt,4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17632" behindDoc="0" locked="0" layoutInCell="1" allowOverlap="1" wp14:anchorId="4EE9A044" wp14:editId="73B633AE">
                <wp:simplePos x="0" y="0"/>
                <wp:positionH relativeFrom="column">
                  <wp:posOffset>4579952</wp:posOffset>
                </wp:positionH>
                <wp:positionV relativeFrom="paragraph">
                  <wp:posOffset>5495152</wp:posOffset>
                </wp:positionV>
                <wp:extent cx="429371" cy="333954"/>
                <wp:effectExtent l="0" t="0" r="0" b="0"/>
                <wp:wrapNone/>
                <wp:docPr id="567" name="Zone de texte 567"/>
                <wp:cNvGraphicFramePr/>
                <a:graphic xmlns:a="http://schemas.openxmlformats.org/drawingml/2006/main">
                  <a:graphicData uri="http://schemas.microsoft.com/office/word/2010/wordprocessingShape">
                    <wps:wsp>
                      <wps:cNvSpPr txBox="1"/>
                      <wps:spPr>
                        <a:xfrm>
                          <a:off x="0" y="0"/>
                          <a:ext cx="429371" cy="333954"/>
                        </a:xfrm>
                        <a:prstGeom prst="rect">
                          <a:avLst/>
                        </a:prstGeom>
                        <a:noFill/>
                        <a:ln w="6350">
                          <a:noFill/>
                        </a:ln>
                      </wps:spPr>
                      <wps:txbx>
                        <w:txbxContent>
                          <w:p w14:paraId="588B7610" w14:textId="77777777" w:rsidR="00F77C15" w:rsidRPr="00367E69" w:rsidRDefault="00F77C15" w:rsidP="00F77C15">
                            <w:pPr>
                              <w:rPr>
                                <w:b/>
                                <w:bCs/>
                              </w:rPr>
                            </w:pPr>
                            <m:oMathPara>
                              <m:oMath>
                                <m:r>
                                  <m:rPr>
                                    <m:sty m:val="bi"/>
                                  </m:rPr>
                                  <w:rPr>
                                    <w:rFonts w:ascii="Cambria Math" w:hAnsi="Cambria Math"/>
                                  </w:rPr>
                                  <m:t>60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E9A044" id="Zone de texte 567" o:spid="_x0000_s1063" type="#_x0000_t202" style="position:absolute;margin-left:360.65pt;margin-top:432.7pt;width:33.8pt;height:26.3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" filled="f" stroked="f" strokeweight=".5pt">
                <v:textbox>
                  <w:txbxContent>
                    <w:p w14:paraId="588B7610" w14:textId="77777777" w:rsidR="00F77C15" w:rsidRPr="00367E69" w:rsidRDefault="00F77C15" w:rsidP="00F77C15">
                      <w:pPr>
                        <w:rPr>
                          <w:b/>
                          <w:bCs/>
                        </w:rPr>
                      </w:pPr>
                      <m:oMathPara>
                        <m:oMath>
                          <m:r>
                            <m:rPr>
                              <m:sty m:val="bi"/>
                            </m:rPr>
                            <w:rPr>
                              <w:rFonts w:ascii="Cambria Math" w:hAnsi="Cambria Math"/>
                            </w:rPr>
                            <m:t>60</m:t>
                          </m:r>
                        </m:oMath>
                      </m:oMathPara>
                    </w:p>
                  </w:txbxContent>
                </v:textbox>
              </v:shape>
            </w:pict>
          </mc:Fallback>
        </mc:AlternateContent>
      </w:r>
      <w:r w:rsidR="00F77C15" w:rsidRPr="00FC001A">
        <w:rPr>
          <w:noProof/>
        </w:rPr>
        <mc:AlternateContent>
          <mc:Choice Requires="wps">
            <w:drawing>
              <wp:anchor distT="0" distB="0" distL="114300" distR="114300" simplePos="0" relativeHeight="251716608" behindDoc="0" locked="0" layoutInCell="1" allowOverlap="1" wp14:anchorId="2FE99864" wp14:editId="2F8809AC">
                <wp:simplePos x="0" y="0"/>
                <wp:positionH relativeFrom="column">
                  <wp:posOffset>3848432</wp:posOffset>
                </wp:positionH>
                <wp:positionV relativeFrom="paragraph">
                  <wp:posOffset>5495152</wp:posOffset>
                </wp:positionV>
                <wp:extent cx="429371" cy="333954"/>
                <wp:effectExtent l="0" t="0" r="0" b="0"/>
                <wp:wrapNone/>
                <wp:docPr id="566" name="Zone de texte 566"/>
                <wp:cNvGraphicFramePr/>
                <a:graphic xmlns:a="http://schemas.openxmlformats.org/drawingml/2006/main">
                  <a:graphicData uri="http://schemas.microsoft.com/office/word/2010/wordprocessingShape">
                    <wps:wsp>
                      <wps:cNvSpPr txBox="1"/>
                      <wps:spPr>
                        <a:xfrm>
                          <a:off x="0" y="0"/>
                          <a:ext cx="429371" cy="333954"/>
                        </a:xfrm>
                        <a:prstGeom prst="rect">
                          <a:avLst/>
                        </a:prstGeom>
                        <a:noFill/>
                        <a:ln w="6350">
                          <a:noFill/>
                        </a:ln>
                      </wps:spPr>
                      <wps:txbx>
                        <w:txbxContent>
                          <w:p w14:paraId="397EF7A4" w14:textId="77777777" w:rsidR="00F77C15" w:rsidRPr="00367E69" w:rsidRDefault="00F77C15" w:rsidP="00F77C15">
                            <w:pPr>
                              <w:rPr>
                                <w:b/>
                                <w:bCs/>
                              </w:rPr>
                            </w:pPr>
                            <m:oMathPara>
                              <m:oMath>
                                <m:r>
                                  <m:rPr>
                                    <m:sty m:val="bi"/>
                                  </m:rPr>
                                  <w:rPr>
                                    <w:rFonts w:ascii="Cambria Math" w:hAnsi="Cambria Math"/>
                                  </w:rPr>
                                  <m:t>50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E99864" id="Zone de texte 566" o:spid="_x0000_s1064" type="#_x0000_t202" style="position:absolute;margin-left:303.05pt;margin-top:432.7pt;width:33.8pt;height:26.3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" filled="f" stroked="f" strokeweight=".5pt">
                <v:textbox>
                  <w:txbxContent>
                    <w:p w14:paraId="397EF7A4" w14:textId="77777777" w:rsidR="00F77C15" w:rsidRPr="00367E69" w:rsidRDefault="00F77C15" w:rsidP="00F77C15">
                      <w:pPr>
                        <w:rPr>
                          <w:b/>
                          <w:bCs/>
                        </w:rPr>
                      </w:pPr>
                      <m:oMathPara>
                        <m:oMath>
                          <m:r>
                            <m:rPr>
                              <m:sty m:val="bi"/>
                            </m:rPr>
                            <w:rPr>
                              <w:rFonts w:ascii="Cambria Math" w:hAnsi="Cambria Math"/>
                            </w:rPr>
                            <m:t>50</m:t>
                          </m:r>
                        </m:oMath>
                      </m:oMathPara>
                    </w:p>
                  </w:txbxContent>
                </v:textbox>
              </v:shape>
            </w:pict>
          </mc:Fallback>
        </mc:AlternateContent>
      </w:r>
      <w:r w:rsidR="00F77C15" w:rsidRPr="00FC001A">
        <w:rPr>
          <w:noProof/>
        </w:rPr>
        <mc:AlternateContent>
          <mc:Choice Requires="wps">
            <w:drawing>
              <wp:anchor distT="0" distB="0" distL="114300" distR="114300" simplePos="0" relativeHeight="251715584" behindDoc="0" locked="0" layoutInCell="1" allowOverlap="1" wp14:anchorId="10E7E10E" wp14:editId="5EA2D129">
                <wp:simplePos x="0" y="0"/>
                <wp:positionH relativeFrom="column">
                  <wp:posOffset>3132786</wp:posOffset>
                </wp:positionH>
                <wp:positionV relativeFrom="paragraph">
                  <wp:posOffset>5488305</wp:posOffset>
                </wp:positionV>
                <wp:extent cx="429371" cy="333954"/>
                <wp:effectExtent l="0" t="0" r="0" b="0"/>
                <wp:wrapNone/>
                <wp:docPr id="565" name="Zone de texte 565"/>
                <wp:cNvGraphicFramePr/>
                <a:graphic xmlns:a="http://schemas.openxmlformats.org/drawingml/2006/main">
                  <a:graphicData uri="http://schemas.microsoft.com/office/word/2010/wordprocessingShape">
                    <wps:wsp>
                      <wps:cNvSpPr txBox="1"/>
                      <wps:spPr>
                        <a:xfrm>
                          <a:off x="0" y="0"/>
                          <a:ext cx="429371" cy="333954"/>
                        </a:xfrm>
                        <a:prstGeom prst="rect">
                          <a:avLst/>
                        </a:prstGeom>
                        <a:noFill/>
                        <a:ln w="6350">
                          <a:noFill/>
                        </a:ln>
                      </wps:spPr>
                      <wps:txbx>
                        <w:txbxContent>
                          <w:p w14:paraId="2F8CA6F1" w14:textId="77777777" w:rsidR="00F77C15" w:rsidRPr="00367E69" w:rsidRDefault="00F77C15" w:rsidP="00F77C15">
                            <w:pPr>
                              <w:rPr>
                                <w:b/>
                                <w:bCs/>
                              </w:rPr>
                            </w:pPr>
                            <m:oMathPara>
                              <m:oMath>
                                <m:r>
                                  <m:rPr>
                                    <m:sty m:val="bi"/>
                                  </m:rPr>
                                  <w:rPr>
                                    <w:rFonts w:ascii="Cambria Math" w:hAnsi="Cambria Math"/>
                                  </w:rPr>
                                  <m:t>40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E7E10E" id="Zone de texte 565" o:spid="_x0000_s1065" type="#_x0000_t202" style="position:absolute;margin-left:246.7pt;margin-top:432.15pt;width:33.8pt;height:26.3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" filled="f" stroked="f" strokeweight=".5pt">
                <v:textbox>
                  <w:txbxContent>
                    <w:p w14:paraId="2F8CA6F1" w14:textId="77777777" w:rsidR="00F77C15" w:rsidRPr="00367E69" w:rsidRDefault="00F77C15" w:rsidP="00F77C15">
                      <w:pPr>
                        <w:rPr>
                          <w:b/>
                          <w:bCs/>
                        </w:rPr>
                      </w:pPr>
                      <m:oMathPara>
                        <m:oMath>
                          <m:r>
                            <m:rPr>
                              <m:sty m:val="bi"/>
                            </m:rPr>
                            <w:rPr>
                              <w:rFonts w:ascii="Cambria Math" w:hAnsi="Cambria Math"/>
                            </w:rPr>
                            <m:t>40</m:t>
                          </m:r>
                        </m:oMath>
                      </m:oMathPara>
                    </w:p>
                  </w:txbxContent>
                </v:textbox>
              </v:shape>
            </w:pict>
          </mc:Fallback>
        </mc:AlternateContent>
      </w:r>
      <w:r w:rsidR="00F77C15" w:rsidRPr="00FC001A">
        <w:rPr>
          <w:noProof/>
        </w:rPr>
        <mc:AlternateContent>
          <mc:Choice Requires="wps">
            <w:drawing>
              <wp:anchor distT="0" distB="0" distL="114300" distR="114300" simplePos="0" relativeHeight="251714560" behindDoc="0" locked="0" layoutInCell="1" allowOverlap="1" wp14:anchorId="5CFAF880" wp14:editId="231C310D">
                <wp:simplePos x="0" y="0"/>
                <wp:positionH relativeFrom="margin">
                  <wp:posOffset>2377440</wp:posOffset>
                </wp:positionH>
                <wp:positionV relativeFrom="paragraph">
                  <wp:posOffset>5481127</wp:posOffset>
                </wp:positionV>
                <wp:extent cx="429260" cy="325424"/>
                <wp:effectExtent l="0" t="0" r="0" b="0"/>
                <wp:wrapNone/>
                <wp:docPr id="564" name="Zone de texte 564"/>
                <wp:cNvGraphicFramePr/>
                <a:graphic xmlns:a="http://schemas.openxmlformats.org/drawingml/2006/main">
                  <a:graphicData uri="http://schemas.microsoft.com/office/word/2010/wordprocessingShape">
                    <wps:wsp>
                      <wps:cNvSpPr txBox="1"/>
                      <wps:spPr>
                        <a:xfrm>
                          <a:off x="0" y="0"/>
                          <a:ext cx="429260" cy="325424"/>
                        </a:xfrm>
                        <a:prstGeom prst="rect">
                          <a:avLst/>
                        </a:prstGeom>
                        <a:noFill/>
                        <a:ln w="6350">
                          <a:noFill/>
                        </a:ln>
                      </wps:spPr>
                      <wps:txbx>
                        <w:txbxContent>
                          <w:p w14:paraId="00981140" w14:textId="77777777" w:rsidR="00F77C15" w:rsidRPr="00367E69" w:rsidRDefault="00F77C15" w:rsidP="00F77C15">
                            <w:pPr>
                              <w:rPr>
                                <w:b/>
                                <w:bCs/>
                              </w:rPr>
                            </w:pPr>
                            <m:oMathPara>
                              <m:oMath>
                                <m:r>
                                  <m:rPr>
                                    <m:sty m:val="bi"/>
                                  </m:rPr>
                                  <w:rPr>
                                    <w:rFonts w:ascii="Cambria Math" w:hAnsi="Cambria Math"/>
                                  </w:rPr>
                                  <m:t>30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FAF880" id="Zone de texte 564" o:spid="_x0000_s1066" type="#_x0000_t202" style="position:absolute;margin-left:187.2pt;margin-top:431.6pt;width:33.8pt;height:25.6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" filled="f" stroked="f" strokeweight=".5pt">
                <v:textbox>
                  <w:txbxContent>
                    <w:p w14:paraId="00981140" w14:textId="77777777" w:rsidR="00F77C15" w:rsidRPr="00367E69" w:rsidRDefault="00F77C15" w:rsidP="00F77C15">
                      <w:pPr>
                        <w:rPr>
                          <w:b/>
                          <w:bCs/>
                        </w:rPr>
                      </w:pPr>
                      <m:oMathPara>
                        <m:oMath>
                          <m:r>
                            <m:rPr>
                              <m:sty m:val="bi"/>
                            </m:rPr>
                            <w:rPr>
                              <w:rFonts w:ascii="Cambria Math" w:hAnsi="Cambria Math"/>
                            </w:rPr>
                            <m:t>30</m:t>
                          </m:r>
                        </m:oMath>
                      </m:oMathPara>
                    </w:p>
                  </w:txbxContent>
                </v:textbox>
                <w10:wrap anchorx="margin"/>
              </v:shape>
            </w:pict>
          </mc:Fallback>
        </mc:AlternateContent>
      </w:r>
      <w:r w:rsidR="00F77C15" w:rsidRPr="00FC001A">
        <w:rPr>
          <w:noProof/>
        </w:rPr>
        <mc:AlternateContent>
          <mc:Choice Requires="wps">
            <w:drawing>
              <wp:anchor distT="0" distB="0" distL="114300" distR="114300" simplePos="0" relativeHeight="251713536" behindDoc="0" locked="0" layoutInCell="1" allowOverlap="1" wp14:anchorId="0B9289E8" wp14:editId="0FC13604">
                <wp:simplePos x="0" y="0"/>
                <wp:positionH relativeFrom="column">
                  <wp:posOffset>1701579</wp:posOffset>
                </wp:positionH>
                <wp:positionV relativeFrom="paragraph">
                  <wp:posOffset>5477211</wp:posOffset>
                </wp:positionV>
                <wp:extent cx="429371" cy="333954"/>
                <wp:effectExtent l="0" t="0" r="0" b="0"/>
                <wp:wrapNone/>
                <wp:docPr id="563" name="Zone de texte 563"/>
                <wp:cNvGraphicFramePr/>
                <a:graphic xmlns:a="http://schemas.openxmlformats.org/drawingml/2006/main">
                  <a:graphicData uri="http://schemas.microsoft.com/office/word/2010/wordprocessingShape">
                    <wps:wsp>
                      <wps:cNvSpPr txBox="1"/>
                      <wps:spPr>
                        <a:xfrm>
                          <a:off x="0" y="0"/>
                          <a:ext cx="429371" cy="333954"/>
                        </a:xfrm>
                        <a:prstGeom prst="rect">
                          <a:avLst/>
                        </a:prstGeom>
                        <a:noFill/>
                        <a:ln w="6350">
                          <a:noFill/>
                        </a:ln>
                      </wps:spPr>
                      <wps:txbx>
                        <w:txbxContent>
                          <w:p w14:paraId="29728BCD" w14:textId="77777777" w:rsidR="00F77C15" w:rsidRPr="00367E69" w:rsidRDefault="00F77C15" w:rsidP="00F77C15">
                            <w:pPr>
                              <w:rPr>
                                <w:b/>
                                <w:bCs/>
                              </w:rPr>
                            </w:pPr>
                            <m:oMathPara>
                              <m:oMath>
                                <m:r>
                                  <m:rPr>
                                    <m:sty m:val="bi"/>
                                  </m:rPr>
                                  <w:rPr>
                                    <w:rFonts w:ascii="Cambria Math" w:hAnsi="Cambria Math"/>
                                  </w:rPr>
                                  <m:t>20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289E8" id="Zone de texte 563" o:spid="_x0000_s1067" type="#_x0000_t202" style="position:absolute;margin-left:134pt;margin-top:431.3pt;width:33.8pt;height:26.3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" filled="f" stroked="f" strokeweight=".5pt">
                <v:textbox>
                  <w:txbxContent>
                    <w:p w14:paraId="29728BCD" w14:textId="77777777" w:rsidR="00F77C15" w:rsidRPr="00367E69" w:rsidRDefault="00F77C15" w:rsidP="00F77C15">
                      <w:pPr>
                        <w:rPr>
                          <w:b/>
                          <w:bCs/>
                        </w:rPr>
                      </w:pPr>
                      <m:oMathPara>
                        <m:oMath>
                          <m:r>
                            <m:rPr>
                              <m:sty m:val="bi"/>
                            </m:rPr>
                            <w:rPr>
                              <w:rFonts w:ascii="Cambria Math" w:hAnsi="Cambria Math"/>
                            </w:rPr>
                            <m:t>20</m:t>
                          </m:r>
                        </m:oMath>
                      </m:oMathPara>
                    </w:p>
                  </w:txbxContent>
                </v:textbox>
              </v:shape>
            </w:pict>
          </mc:Fallback>
        </mc:AlternateContent>
      </w:r>
      <w:r w:rsidR="00F77C15" w:rsidRPr="00FC001A">
        <w:rPr>
          <w:noProof/>
        </w:rPr>
        <mc:AlternateContent>
          <mc:Choice Requires="wps">
            <w:drawing>
              <wp:anchor distT="0" distB="0" distL="114300" distR="114300" simplePos="0" relativeHeight="251712512" behindDoc="0" locked="0" layoutInCell="1" allowOverlap="1" wp14:anchorId="0241FBCB" wp14:editId="38654109">
                <wp:simplePos x="0" y="0"/>
                <wp:positionH relativeFrom="column">
                  <wp:posOffset>942340</wp:posOffset>
                </wp:positionH>
                <wp:positionV relativeFrom="paragraph">
                  <wp:posOffset>5456804</wp:posOffset>
                </wp:positionV>
                <wp:extent cx="429371" cy="333954"/>
                <wp:effectExtent l="0" t="0" r="0" b="0"/>
                <wp:wrapNone/>
                <wp:docPr id="561" name="Zone de texte 561"/>
                <wp:cNvGraphicFramePr/>
                <a:graphic xmlns:a="http://schemas.openxmlformats.org/drawingml/2006/main">
                  <a:graphicData uri="http://schemas.microsoft.com/office/word/2010/wordprocessingShape">
                    <wps:wsp>
                      <wps:cNvSpPr txBox="1"/>
                      <wps:spPr>
                        <a:xfrm>
                          <a:off x="0" y="0"/>
                          <a:ext cx="429371" cy="333954"/>
                        </a:xfrm>
                        <a:prstGeom prst="rect">
                          <a:avLst/>
                        </a:prstGeom>
                        <a:noFill/>
                        <a:ln w="6350">
                          <a:noFill/>
                        </a:ln>
                      </wps:spPr>
                      <wps:txbx>
                        <w:txbxContent>
                          <w:p w14:paraId="3F443CF9" w14:textId="77777777" w:rsidR="00F77C15" w:rsidRPr="00367E69" w:rsidRDefault="00F77C15" w:rsidP="00F77C15">
                            <w:pPr>
                              <w:rPr>
                                <w:b/>
                                <w:bCs/>
                              </w:rPr>
                            </w:pPr>
                            <m:oMathPara>
                              <m:oMath>
                                <m:r>
                                  <m:rPr>
                                    <m:sty m:val="bi"/>
                                  </m:rPr>
                                  <w:rPr>
                                    <w:rFonts w:ascii="Cambria Math" w:hAnsi="Cambria Math"/>
                                  </w:rPr>
                                  <m:t>10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41FBCB" id="Zone de texte 561" o:spid="_x0000_s1068" type="#_x0000_t202" style="position:absolute;margin-left:74.2pt;margin-top:429.65pt;width:33.8pt;height:26.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" filled="f" stroked="f" strokeweight=".5pt">
                <v:textbox>
                  <w:txbxContent>
                    <w:p w14:paraId="3F443CF9" w14:textId="77777777" w:rsidR="00F77C15" w:rsidRPr="00367E69" w:rsidRDefault="00F77C15" w:rsidP="00F77C15">
                      <w:pPr>
                        <w:rPr>
                          <w:b/>
                          <w:bCs/>
                        </w:rPr>
                      </w:pPr>
                      <m:oMathPara>
                        <m:oMath>
                          <m:r>
                            <m:rPr>
                              <m:sty m:val="bi"/>
                            </m:rPr>
                            <w:rPr>
                              <w:rFonts w:ascii="Cambria Math" w:hAnsi="Cambria Math"/>
                            </w:rPr>
                            <m:t>10</m:t>
                          </m:r>
                        </m:oMath>
                      </m:oMathPara>
                    </w:p>
                  </w:txbxContent>
                </v:textbox>
              </v:shape>
            </w:pict>
          </mc:Fallback>
        </mc:AlternateContent>
      </w:r>
      <w:r w:rsidR="00F77C15" w:rsidRPr="00FC001A">
        <w:rPr>
          <w:noProof/>
        </w:rPr>
        <mc:AlternateContent>
          <mc:Choice Requires="wps">
            <w:drawing>
              <wp:anchor distT="0" distB="0" distL="114300" distR="114300" simplePos="0" relativeHeight="251711488" behindDoc="0" locked="0" layoutInCell="1" allowOverlap="1" wp14:anchorId="1F7CC925" wp14:editId="113D56E1">
                <wp:simplePos x="0" y="0"/>
                <wp:positionH relativeFrom="column">
                  <wp:posOffset>4786685</wp:posOffset>
                </wp:positionH>
                <wp:positionV relativeFrom="paragraph">
                  <wp:posOffset>5424225</wp:posOffset>
                </wp:positionV>
                <wp:extent cx="0" cy="103366"/>
                <wp:effectExtent l="0" t="0" r="38100" b="30480"/>
                <wp:wrapNone/>
                <wp:docPr id="560" name="Connecteur droit 560"/>
                <wp:cNvGraphicFramePr/>
                <a:graphic xmlns:a="http://schemas.openxmlformats.org/drawingml/2006/main">
                  <a:graphicData uri="http://schemas.microsoft.com/office/word/2010/wordprocessingShape">
                    <wps:wsp>
                      <wps:cNvCnPr/>
                      <wps:spPr>
                        <a:xfrm>
                          <a:off x="0" y="0"/>
                          <a:ext cx="0" cy="10336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BD15D0C" id="Connecteur droit 56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76.9pt,427.1pt" to="376.9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10464" behindDoc="0" locked="0" layoutInCell="1" allowOverlap="1" wp14:anchorId="793A9F52" wp14:editId="58FF05B9">
                <wp:simplePos x="0" y="0"/>
                <wp:positionH relativeFrom="column">
                  <wp:posOffset>4063117</wp:posOffset>
                </wp:positionH>
                <wp:positionV relativeFrom="paragraph">
                  <wp:posOffset>5426627</wp:posOffset>
                </wp:positionV>
                <wp:extent cx="0" cy="103366"/>
                <wp:effectExtent l="0" t="0" r="38100" b="30480"/>
                <wp:wrapNone/>
                <wp:docPr id="559" name="Connecteur droit 559"/>
                <wp:cNvGraphicFramePr/>
                <a:graphic xmlns:a="http://schemas.openxmlformats.org/drawingml/2006/main">
                  <a:graphicData uri="http://schemas.microsoft.com/office/word/2010/wordprocessingShape">
                    <wps:wsp>
                      <wps:cNvCnPr/>
                      <wps:spPr>
                        <a:xfrm>
                          <a:off x="0" y="0"/>
                          <a:ext cx="0" cy="10336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B25FB68" id="Connecteur droit 559"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19.95pt,427.3pt" to="319.95pt,4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09440" behindDoc="0" locked="0" layoutInCell="1" allowOverlap="1" wp14:anchorId="4A8B6AA4" wp14:editId="6186E6A6">
                <wp:simplePos x="0" y="0"/>
                <wp:positionH relativeFrom="column">
                  <wp:posOffset>3339548</wp:posOffset>
                </wp:positionH>
                <wp:positionV relativeFrom="paragraph">
                  <wp:posOffset>5445152</wp:posOffset>
                </wp:positionV>
                <wp:extent cx="0" cy="103366"/>
                <wp:effectExtent l="0" t="0" r="38100" b="30480"/>
                <wp:wrapNone/>
                <wp:docPr id="558" name="Connecteur droit 558"/>
                <wp:cNvGraphicFramePr/>
                <a:graphic xmlns:a="http://schemas.openxmlformats.org/drawingml/2006/main">
                  <a:graphicData uri="http://schemas.microsoft.com/office/word/2010/wordprocessingShape">
                    <wps:wsp>
                      <wps:cNvCnPr/>
                      <wps:spPr>
                        <a:xfrm>
                          <a:off x="0" y="0"/>
                          <a:ext cx="0" cy="10336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FA86723" id="Connecteur droit 55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62.95pt,428.75pt" to="262.95pt,4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08416" behindDoc="0" locked="0" layoutInCell="1" allowOverlap="1" wp14:anchorId="0F4B5CAD" wp14:editId="592F21AD">
                <wp:simplePos x="0" y="0"/>
                <wp:positionH relativeFrom="column">
                  <wp:posOffset>2615979</wp:posOffset>
                </wp:positionH>
                <wp:positionV relativeFrom="paragraph">
                  <wp:posOffset>5434578</wp:posOffset>
                </wp:positionV>
                <wp:extent cx="0" cy="103366"/>
                <wp:effectExtent l="0" t="0" r="38100" b="30480"/>
                <wp:wrapNone/>
                <wp:docPr id="557" name="Connecteur droit 557"/>
                <wp:cNvGraphicFramePr/>
                <a:graphic xmlns:a="http://schemas.openxmlformats.org/drawingml/2006/main">
                  <a:graphicData uri="http://schemas.microsoft.com/office/word/2010/wordprocessingShape">
                    <wps:wsp>
                      <wps:cNvCnPr/>
                      <wps:spPr>
                        <a:xfrm>
                          <a:off x="0" y="0"/>
                          <a:ext cx="0" cy="10336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880158F" id="Connecteur droit 557"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06pt,427.9pt" to="206pt,4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07392" behindDoc="0" locked="0" layoutInCell="1" allowOverlap="1" wp14:anchorId="002BD8F8" wp14:editId="2D2F63E2">
                <wp:simplePos x="0" y="0"/>
                <wp:positionH relativeFrom="column">
                  <wp:posOffset>1890119</wp:posOffset>
                </wp:positionH>
                <wp:positionV relativeFrom="paragraph">
                  <wp:posOffset>5432375</wp:posOffset>
                </wp:positionV>
                <wp:extent cx="0" cy="103366"/>
                <wp:effectExtent l="0" t="0" r="38100" b="30480"/>
                <wp:wrapNone/>
                <wp:docPr id="556" name="Connecteur droit 556"/>
                <wp:cNvGraphicFramePr/>
                <a:graphic xmlns:a="http://schemas.openxmlformats.org/drawingml/2006/main">
                  <a:graphicData uri="http://schemas.microsoft.com/office/word/2010/wordprocessingShape">
                    <wps:wsp>
                      <wps:cNvCnPr/>
                      <wps:spPr>
                        <a:xfrm>
                          <a:off x="0" y="0"/>
                          <a:ext cx="0" cy="10336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C8E0C72" id="Connecteur droit 556"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48.85pt,427.75pt" to="148.85pt,4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06368" behindDoc="0" locked="0" layoutInCell="1" allowOverlap="1" wp14:anchorId="0E179B04" wp14:editId="3AA29603">
                <wp:simplePos x="0" y="0"/>
                <wp:positionH relativeFrom="column">
                  <wp:posOffset>1165584</wp:posOffset>
                </wp:positionH>
                <wp:positionV relativeFrom="paragraph">
                  <wp:posOffset>5417572</wp:posOffset>
                </wp:positionV>
                <wp:extent cx="0" cy="103366"/>
                <wp:effectExtent l="0" t="0" r="38100" b="30480"/>
                <wp:wrapNone/>
                <wp:docPr id="555" name="Connecteur droit 555"/>
                <wp:cNvGraphicFramePr/>
                <a:graphic xmlns:a="http://schemas.openxmlformats.org/drawingml/2006/main">
                  <a:graphicData uri="http://schemas.microsoft.com/office/word/2010/wordprocessingShape">
                    <wps:wsp>
                      <wps:cNvCnPr/>
                      <wps:spPr>
                        <a:xfrm>
                          <a:off x="0" y="0"/>
                          <a:ext cx="0" cy="10336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4CCA811" id="Connecteur droit 55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91.8pt,426.6pt" to="91.8pt,4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" strokecolor="windowText" strokeweight="1pt">
                <v:stroke joinstyle="miter"/>
              </v:line>
            </w:pict>
          </mc:Fallback>
        </mc:AlternateContent>
      </w:r>
      <w:r w:rsidR="00F77C15" w:rsidRPr="00FC001A">
        <w:rPr>
          <w:noProof/>
        </w:rPr>
        <mc:AlternateContent>
          <mc:Choice Requires="wpg">
            <w:drawing>
              <wp:anchor distT="0" distB="0" distL="114300" distR="114300" simplePos="0" relativeHeight="251701248" behindDoc="0" locked="0" layoutInCell="1" allowOverlap="1" wp14:anchorId="0A61B55A" wp14:editId="61770360">
                <wp:simplePos x="0" y="0"/>
                <wp:positionH relativeFrom="column">
                  <wp:posOffset>431819</wp:posOffset>
                </wp:positionH>
                <wp:positionV relativeFrom="paragraph">
                  <wp:posOffset>49094</wp:posOffset>
                </wp:positionV>
                <wp:extent cx="5089478" cy="5438803"/>
                <wp:effectExtent l="76200" t="38100" r="73660" b="85725"/>
                <wp:wrapNone/>
                <wp:docPr id="1451" name="Groupe 1451"/>
                <wp:cNvGraphicFramePr/>
                <a:graphic xmlns:a="http://schemas.openxmlformats.org/drawingml/2006/main">
                  <a:graphicData uri="http://schemas.microsoft.com/office/word/2010/wordprocessingGroup">
                    <wpg:wgp>
                      <wpg:cNvGrpSpPr/>
                      <wpg:grpSpPr>
                        <a:xfrm>
                          <a:off x="0" y="0"/>
                          <a:ext cx="5089478" cy="5438803"/>
                          <a:chOff x="0" y="0"/>
                          <a:chExt cx="5089478" cy="5438803"/>
                        </a:xfrm>
                      </wpg:grpSpPr>
                      <wps:wsp>
                        <wps:cNvPr id="1448" name="Connecteur droit avec flèche 1448"/>
                        <wps:cNvCnPr/>
                        <wps:spPr>
                          <a:xfrm flipH="1" flipV="1">
                            <a:off x="0" y="0"/>
                            <a:ext cx="21265" cy="5433237"/>
                          </a:xfrm>
                          <a:prstGeom prst="straightConnector1">
                            <a:avLst/>
                          </a:prstGeom>
                          <a:noFill/>
                          <a:ln w="15875" cap="flat" cmpd="sng" algn="ctr">
                            <a:solidFill>
                              <a:sysClr val="windowText" lastClr="000000"/>
                            </a:solidFill>
                            <a:prstDash val="solid"/>
                            <a:miter lim="800000"/>
                            <a:tailEnd type="triangle"/>
                          </a:ln>
                          <a:effectLst/>
                        </wps:spPr>
                        <wps:bodyPr/>
                      </wps:wsp>
                      <wps:wsp>
                        <wps:cNvPr id="1449" name="Connecteur droit avec flèche 1449"/>
                        <wps:cNvCnPr/>
                        <wps:spPr>
                          <a:xfrm>
                            <a:off x="12510" y="5430387"/>
                            <a:ext cx="5076968" cy="8416"/>
                          </a:xfrm>
                          <a:prstGeom prst="straightConnector1">
                            <a:avLst/>
                          </a:prstGeom>
                          <a:noFill/>
                          <a:ln w="15875" cap="flat" cmpd="sng" algn="ctr">
                            <a:solidFill>
                              <a:sysClr val="windowText" lastClr="000000"/>
                            </a:solidFill>
                            <a:prstDash val="solid"/>
                            <a:miter lim="800000"/>
                            <a:tailEnd type="triangle"/>
                          </a:ln>
                          <a:effectLst/>
                        </wps:spPr>
                        <wps:bodyPr/>
                      </wps:wsp>
                    </wpg:wgp>
                  </a:graphicData>
                </a:graphic>
              </wp:anchor>
            </w:drawing>
          </mc:Choice>
          <mc:Fallback>
            <w:pict>
              <v:group w14:anchorId="61A5BB39" id="Groupe 1451" o:spid="_x0000_s1026" style="position:absolute;margin-left:34pt;margin-top:3.85pt;width:400.75pt;height:428.25pt;z-index:251701248" coordsize="50894,54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">
                <v:shape id="Connecteur droit avec flèche 1448" o:spid="_x0000_s1027" type="#_x0000_t32" style="position:absolute;width:212;height:543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" strokecolor="windowText" strokeweight="1.25pt">
                  <v:stroke endarrow="block" joinstyle="miter"/>
                </v:shape>
                <v:shape id="Connecteur droit avec flèche 1449" o:spid="_x0000_s1028" type="#_x0000_t32" style="position:absolute;left:125;top:54303;width:50769;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" strokecolor="windowText" strokeweight="1.25pt">
                  <v:stroke endarrow="block" joinstyle="miter"/>
                </v:shape>
              </v:group>
            </w:pict>
          </mc:Fallback>
        </mc:AlternateContent>
      </w:r>
      <w:r w:rsidR="00F77C15" w:rsidRPr="00FC001A">
        <w:rPr>
          <w:noProof/>
        </w:rPr>
        <w:drawing>
          <wp:inline distT="0" distB="0" distL="0" distR="0" wp14:anchorId="2DC9773B" wp14:editId="24EFE7DB">
            <wp:extent cx="5601335" cy="5544185"/>
            <wp:effectExtent l="0" t="0" r="0" b="0"/>
            <wp:docPr id="1446" name="Imag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601335" cy="5544185"/>
                    </a:xfrm>
                    <a:prstGeom prst="rect">
                      <a:avLst/>
                    </a:prstGeom>
                  </pic:spPr>
                </pic:pic>
              </a:graphicData>
            </a:graphic>
          </wp:inline>
        </w:drawing>
      </w:r>
    </w:p>
    <w:p w14:paraId="015A7B5C" w14:textId="5E21BE07" w:rsidR="00C25D0A" w:rsidRPr="00173C73" w:rsidRDefault="00F77C15" w:rsidP="00173C73">
      <w:pPr>
        <w:tabs>
          <w:tab w:val="left" w:pos="1340"/>
        </w:tabs>
        <w:spacing w:after="120" w:line="256" w:lineRule="auto"/>
        <w:rPr>
          <w:rFonts w:cs="Arial"/>
          <w:noProof/>
        </w:rPr>
      </w:pPr>
      <w:r w:rsidRPr="00FC001A">
        <w:rPr>
          <w:rFonts w:cs="Arial"/>
          <w:noProof/>
        </w:rPr>
        <w:t>Et on retrouve la même concentration de l’espèce diluée soit :</w:t>
      </w:r>
      <w:r w:rsidR="00173C73">
        <w:rPr>
          <w:rFonts w:cs="Arial"/>
          <w:noProof/>
        </w:rPr>
        <w:t xml:space="preserve"> 37,5 mg.L</w:t>
      </w:r>
      <w:r w:rsidR="00173C73">
        <w:rPr>
          <w:rFonts w:cs="Arial"/>
          <w:noProof/>
          <w:vertAlign w:val="superscript"/>
        </w:rPr>
        <w:t>-1</w:t>
      </w:r>
      <w:r w:rsidR="00173C73">
        <w:rPr>
          <w:rFonts w:cs="Arial"/>
          <w:noProof/>
        </w:rPr>
        <w:t>.</w:t>
      </w:r>
    </w:p>
    <w:sectPr w:rsidR="00C25D0A" w:rsidRPr="00173C73" w:rsidSect="001E7045">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F27F3"/>
    <w:multiLevelType w:val="hybridMultilevel"/>
    <w:tmpl w:val="98E2B094"/>
    <w:lvl w:ilvl="0" w:tplc="2BEC5242">
      <w:start w:val="1"/>
      <w:numFmt w:val="bullet"/>
      <w:lvlText w:val="‒"/>
      <w:lvlJc w:val="left"/>
      <w:pPr>
        <w:ind w:left="720" w:hanging="360"/>
      </w:pPr>
      <w:rPr>
        <w:rFonts w:ascii="Times New Roman" w:hAnsi="Times New Roman" w:cs="Times New Roman" w:hint="default"/>
      </w:rPr>
    </w:lvl>
    <w:lvl w:ilvl="1" w:tplc="C4B62242">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E700C3"/>
    <w:multiLevelType w:val="hybridMultilevel"/>
    <w:tmpl w:val="AFD8861C"/>
    <w:lvl w:ilvl="0" w:tplc="2BEC5242">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865C1D"/>
    <w:multiLevelType w:val="hybridMultilevel"/>
    <w:tmpl w:val="B9FCABB6"/>
    <w:lvl w:ilvl="0" w:tplc="AECA1E5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FF583F"/>
    <w:multiLevelType w:val="hybridMultilevel"/>
    <w:tmpl w:val="73FE5A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A8F6701"/>
    <w:multiLevelType w:val="hybridMultilevel"/>
    <w:tmpl w:val="ACB08B20"/>
    <w:lvl w:ilvl="0" w:tplc="3ED02F5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47F7659"/>
    <w:multiLevelType w:val="hybridMultilevel"/>
    <w:tmpl w:val="3B00E1CE"/>
    <w:lvl w:ilvl="0" w:tplc="FFFFFFFF">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72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C4828B0"/>
    <w:multiLevelType w:val="hybridMultilevel"/>
    <w:tmpl w:val="DE3E97F4"/>
    <w:lvl w:ilvl="0" w:tplc="2BEC5242">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720" w:hanging="360"/>
      </w:pPr>
      <w:rPr>
        <w:rFonts w:ascii="Times New Roman"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30E3135"/>
    <w:multiLevelType w:val="multilevel"/>
    <w:tmpl w:val="60F88E5C"/>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75202F1C"/>
    <w:multiLevelType w:val="hybridMultilevel"/>
    <w:tmpl w:val="D090ABE4"/>
    <w:lvl w:ilvl="0" w:tplc="CCB6F998">
      <w:start w:val="2"/>
      <w:numFmt w:val="bullet"/>
      <w:lvlText w:val=""/>
      <w:lvlJc w:val="left"/>
      <w:pPr>
        <w:ind w:left="644"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9796506">
    <w:abstractNumId w:val="7"/>
  </w:num>
  <w:num w:numId="2" w16cid:durableId="147598150">
    <w:abstractNumId w:val="8"/>
  </w:num>
  <w:num w:numId="3" w16cid:durableId="245726659">
    <w:abstractNumId w:val="0"/>
  </w:num>
  <w:num w:numId="4" w16cid:durableId="792023774">
    <w:abstractNumId w:val="2"/>
  </w:num>
  <w:num w:numId="5" w16cid:durableId="458302437">
    <w:abstractNumId w:val="6"/>
  </w:num>
  <w:num w:numId="6" w16cid:durableId="1704279978">
    <w:abstractNumId w:val="4"/>
  </w:num>
  <w:num w:numId="7" w16cid:durableId="285045250">
    <w:abstractNumId w:val="1"/>
  </w:num>
  <w:num w:numId="8" w16cid:durableId="178130494">
    <w:abstractNumId w:val="5"/>
  </w:num>
  <w:num w:numId="9" w16cid:durableId="2794578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3DF"/>
    <w:rsid w:val="00001033"/>
    <w:rsid w:val="00007936"/>
    <w:rsid w:val="00036B43"/>
    <w:rsid w:val="00040449"/>
    <w:rsid w:val="00121BD9"/>
    <w:rsid w:val="00142394"/>
    <w:rsid w:val="001522D9"/>
    <w:rsid w:val="00173C73"/>
    <w:rsid w:val="001C44DD"/>
    <w:rsid w:val="001E7045"/>
    <w:rsid w:val="00233A95"/>
    <w:rsid w:val="00234D33"/>
    <w:rsid w:val="00282FFE"/>
    <w:rsid w:val="00283440"/>
    <w:rsid w:val="003037C2"/>
    <w:rsid w:val="00335A6E"/>
    <w:rsid w:val="00367A2D"/>
    <w:rsid w:val="00371118"/>
    <w:rsid w:val="00387A6D"/>
    <w:rsid w:val="003A7ECE"/>
    <w:rsid w:val="003B3C5E"/>
    <w:rsid w:val="003B43E5"/>
    <w:rsid w:val="004A1026"/>
    <w:rsid w:val="004F5581"/>
    <w:rsid w:val="005564EA"/>
    <w:rsid w:val="005847DE"/>
    <w:rsid w:val="005857DA"/>
    <w:rsid w:val="005E24C9"/>
    <w:rsid w:val="005E60FC"/>
    <w:rsid w:val="00603F7B"/>
    <w:rsid w:val="00612E8B"/>
    <w:rsid w:val="006353E0"/>
    <w:rsid w:val="006500AC"/>
    <w:rsid w:val="00661511"/>
    <w:rsid w:val="00772069"/>
    <w:rsid w:val="007825CC"/>
    <w:rsid w:val="007C6F3F"/>
    <w:rsid w:val="007F462A"/>
    <w:rsid w:val="007F5FB2"/>
    <w:rsid w:val="00844300"/>
    <w:rsid w:val="008518CF"/>
    <w:rsid w:val="009901BF"/>
    <w:rsid w:val="009B0ABA"/>
    <w:rsid w:val="009D77EF"/>
    <w:rsid w:val="009E76A4"/>
    <w:rsid w:val="009F6068"/>
    <w:rsid w:val="00A430AE"/>
    <w:rsid w:val="00A86B99"/>
    <w:rsid w:val="00AB109C"/>
    <w:rsid w:val="00AB43F4"/>
    <w:rsid w:val="00AC0230"/>
    <w:rsid w:val="00AC231E"/>
    <w:rsid w:val="00B158CD"/>
    <w:rsid w:val="00B479FD"/>
    <w:rsid w:val="00B5302C"/>
    <w:rsid w:val="00B602B7"/>
    <w:rsid w:val="00B713F7"/>
    <w:rsid w:val="00B72AEF"/>
    <w:rsid w:val="00B763E3"/>
    <w:rsid w:val="00BB70D3"/>
    <w:rsid w:val="00C045DE"/>
    <w:rsid w:val="00C25D0A"/>
    <w:rsid w:val="00C60ADF"/>
    <w:rsid w:val="00C67832"/>
    <w:rsid w:val="00C73CD9"/>
    <w:rsid w:val="00C824C5"/>
    <w:rsid w:val="00C84842"/>
    <w:rsid w:val="00CD4714"/>
    <w:rsid w:val="00CE3978"/>
    <w:rsid w:val="00D066FD"/>
    <w:rsid w:val="00D15CA1"/>
    <w:rsid w:val="00DA1A8E"/>
    <w:rsid w:val="00DA2239"/>
    <w:rsid w:val="00E3518E"/>
    <w:rsid w:val="00E52026"/>
    <w:rsid w:val="00E556F1"/>
    <w:rsid w:val="00EA32D3"/>
    <w:rsid w:val="00EB63DF"/>
    <w:rsid w:val="00EF10A5"/>
    <w:rsid w:val="00EF41C5"/>
    <w:rsid w:val="00F30D8F"/>
    <w:rsid w:val="00F472C8"/>
    <w:rsid w:val="00F57514"/>
    <w:rsid w:val="00F609E4"/>
    <w:rsid w:val="00F77C15"/>
    <w:rsid w:val="00F86A87"/>
    <w:rsid w:val="00F951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73BC1D28"/>
  <w15:chartTrackingRefBased/>
  <w15:docId w15:val="{2711736A-9098-4DA3-AEF7-94B284D25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0FC"/>
    <w:pPr>
      <w:spacing w:after="0"/>
    </w:pPr>
    <w:rPr>
      <w:rFonts w:ascii="Arial" w:hAnsi="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63DF"/>
    <w:pPr>
      <w:ind w:left="720"/>
      <w:contextualSpacing/>
    </w:pPr>
  </w:style>
  <w:style w:type="table" w:styleId="Grilledutableau">
    <w:name w:val="Table Grid"/>
    <w:basedOn w:val="TableauNormal"/>
    <w:uiPriority w:val="39"/>
    <w:rsid w:val="00234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E7045"/>
    <w:rPr>
      <w:color w:val="0563C1" w:themeColor="hyperlink"/>
      <w:u w:val="single"/>
    </w:rPr>
  </w:style>
  <w:style w:type="character" w:styleId="Mentionnonrsolue">
    <w:name w:val="Unresolved Mention"/>
    <w:basedOn w:val="Policepardfaut"/>
    <w:uiPriority w:val="99"/>
    <w:semiHidden/>
    <w:unhideWhenUsed/>
    <w:rsid w:val="001E7045"/>
    <w:rPr>
      <w:color w:val="605E5C"/>
      <w:shd w:val="clear" w:color="auto" w:fill="E1DFDD"/>
    </w:rPr>
  </w:style>
  <w:style w:type="character" w:styleId="Textedelespacerserv">
    <w:name w:val="Placeholder Text"/>
    <w:basedOn w:val="Policepardfaut"/>
    <w:uiPriority w:val="99"/>
    <w:semiHidden/>
    <w:rsid w:val="00F472C8"/>
    <w:rPr>
      <w:color w:val="808080"/>
    </w:rPr>
  </w:style>
  <w:style w:type="table" w:customStyle="1" w:styleId="Grilledutableau1">
    <w:name w:val="Grille du tableau1"/>
    <w:basedOn w:val="TableauNormal"/>
    <w:next w:val="Grilledutableau"/>
    <w:uiPriority w:val="59"/>
    <w:rsid w:val="00F77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11.png"/><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oleObject" Target="embeddings/oleObject16.bin"/><Relationship Id="rId50" Type="http://schemas.openxmlformats.org/officeDocument/2006/relationships/image" Target="media/image28.png"/><Relationship Id="rId55" Type="http://schemas.openxmlformats.org/officeDocument/2006/relationships/image" Target="media/image30.png"/><Relationship Id="rId63" Type="http://schemas.openxmlformats.org/officeDocument/2006/relationships/image" Target="media/image36.tmp"/><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6.wmf"/><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1.wmf"/><Relationship Id="rId40" Type="http://schemas.openxmlformats.org/officeDocument/2006/relationships/oleObject" Target="embeddings/oleObject13.bin"/><Relationship Id="rId45" Type="http://schemas.openxmlformats.org/officeDocument/2006/relationships/image" Target="media/image25.png"/><Relationship Id="rId53" Type="http://schemas.openxmlformats.org/officeDocument/2006/relationships/image" Target="media/image290.wmf"/><Relationship Id="rId58" Type="http://schemas.openxmlformats.org/officeDocument/2006/relationships/oleObject" Target="embeddings/oleObject20.bin"/><Relationship Id="rId5" Type="http://schemas.openxmlformats.org/officeDocument/2006/relationships/hyperlink" Target="https://labolycee.org" TargetMode="External"/><Relationship Id="rId61" Type="http://schemas.openxmlformats.org/officeDocument/2006/relationships/image" Target="media/image34.png"/><Relationship Id="rId19" Type="http://schemas.openxmlformats.org/officeDocument/2006/relationships/image" Target="media/image10.wmf"/><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oleObject" Target="embeddings/oleObject9.bin"/><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image" Target="media/image27.wmf"/><Relationship Id="rId56" Type="http://schemas.openxmlformats.org/officeDocument/2006/relationships/image" Target="media/image31.png"/><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29.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9.wmf"/><Relationship Id="rId25" Type="http://schemas.openxmlformats.org/officeDocument/2006/relationships/image" Target="media/image14.wmf"/><Relationship Id="rId33" Type="http://schemas.openxmlformats.org/officeDocument/2006/relationships/image" Target="media/image19.wmf"/><Relationship Id="rId38" Type="http://schemas.openxmlformats.org/officeDocument/2006/relationships/oleObject" Target="embeddings/oleObject12.bin"/><Relationship Id="rId46" Type="http://schemas.openxmlformats.org/officeDocument/2006/relationships/image" Target="media/image26.wmf"/><Relationship Id="rId59" Type="http://schemas.openxmlformats.org/officeDocument/2006/relationships/image" Target="media/image33.wmf"/><Relationship Id="rId20" Type="http://schemas.openxmlformats.org/officeDocument/2006/relationships/oleObject" Target="embeddings/oleObject5.bin"/><Relationship Id="rId41" Type="http://schemas.openxmlformats.org/officeDocument/2006/relationships/image" Target="media/image23.wmf"/><Relationship Id="rId54" Type="http://schemas.openxmlformats.org/officeDocument/2006/relationships/oleObject" Target="embeddings/oleObject19.bin"/><Relationship Id="rId62"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8.wmf"/><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image" Target="media/image32.wmf"/><Relationship Id="rId10" Type="http://schemas.openxmlformats.org/officeDocument/2006/relationships/image" Target="media/image5.wmf"/><Relationship Id="rId31" Type="http://schemas.openxmlformats.org/officeDocument/2006/relationships/image" Target="media/image17.png"/><Relationship Id="rId44" Type="http://schemas.openxmlformats.org/officeDocument/2006/relationships/oleObject" Target="embeddings/oleObject15.bin"/><Relationship Id="rId52" Type="http://schemas.openxmlformats.org/officeDocument/2006/relationships/oleObject" Target="embeddings/oleObject18.bin"/><Relationship Id="rId60" Type="http://schemas.openxmlformats.org/officeDocument/2006/relationships/oleObject" Target="embeddings/oleObject21.bin"/><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22.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7</Pages>
  <Words>1790</Words>
  <Characters>9845</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michelnoe.descout</dc:creator>
  <cp:keywords/>
  <dc:description/>
  <cp:lastModifiedBy>jocelyn CLEMENT</cp:lastModifiedBy>
  <cp:revision>46</cp:revision>
  <cp:lastPrinted>2024-01-21T18:08:00Z</cp:lastPrinted>
  <dcterms:created xsi:type="dcterms:W3CDTF">2025-02-22T09:18:00Z</dcterms:created>
  <dcterms:modified xsi:type="dcterms:W3CDTF">2025-03-28T13:21:00Z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