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71F091ED" w:rsidR="00040449" w:rsidRPr="00654EF5" w:rsidRDefault="001E7045" w:rsidP="00EB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54EF5">
        <w:rPr>
          <w:rFonts w:ascii="Arial" w:hAnsi="Arial" w:cs="Arial"/>
          <w:b/>
          <w:bCs/>
          <w:sz w:val="24"/>
          <w:szCs w:val="24"/>
        </w:rPr>
        <w:t>Bac 202</w:t>
      </w:r>
      <w:r w:rsidR="00654EF5" w:rsidRPr="00654EF5">
        <w:rPr>
          <w:rFonts w:ascii="Arial" w:hAnsi="Arial" w:cs="Arial"/>
          <w:b/>
          <w:bCs/>
          <w:sz w:val="24"/>
          <w:szCs w:val="24"/>
        </w:rPr>
        <w:t>5</w:t>
      </w:r>
      <w:r w:rsidRPr="00654EF5">
        <w:rPr>
          <w:rFonts w:ascii="Arial" w:hAnsi="Arial" w:cs="Arial"/>
          <w:b/>
          <w:bCs/>
          <w:sz w:val="24"/>
          <w:szCs w:val="24"/>
        </w:rPr>
        <w:t xml:space="preserve"> </w:t>
      </w:r>
      <w:r w:rsidR="00DE7BCC" w:rsidRPr="00654EF5">
        <w:rPr>
          <w:rFonts w:ascii="Arial" w:hAnsi="Arial" w:cs="Arial"/>
          <w:b/>
          <w:bCs/>
          <w:sz w:val="24"/>
          <w:szCs w:val="24"/>
        </w:rPr>
        <w:t>Asie</w:t>
      </w:r>
      <w:r w:rsidRPr="00654EF5"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A21D9E">
        <w:rPr>
          <w:rFonts w:ascii="Arial" w:hAnsi="Arial" w:cs="Arial"/>
          <w:b/>
          <w:bCs/>
          <w:sz w:val="24"/>
          <w:szCs w:val="24"/>
        </w:rPr>
        <w:t>2</w:t>
      </w:r>
      <w:r w:rsidRPr="00654EF5"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654EF5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Pr="00654EF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Pr="00654EF5" w:rsidRDefault="00F0583B" w:rsidP="00EB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129B463E" w:rsidR="00EB63DF" w:rsidRPr="00654EF5" w:rsidRDefault="00EB63DF" w:rsidP="00EB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4EF5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B74034" w:rsidRPr="00654EF5">
        <w:rPr>
          <w:rFonts w:ascii="Arial" w:hAnsi="Arial" w:cs="Arial"/>
          <w:b/>
          <w:bCs/>
          <w:sz w:val="24"/>
          <w:szCs w:val="24"/>
        </w:rPr>
        <w:t>2</w:t>
      </w:r>
      <w:r w:rsidRPr="00654EF5">
        <w:rPr>
          <w:rFonts w:ascii="Arial" w:hAnsi="Arial" w:cs="Arial"/>
          <w:b/>
          <w:bCs/>
          <w:sz w:val="24"/>
          <w:szCs w:val="24"/>
        </w:rPr>
        <w:t xml:space="preserve"> (</w:t>
      </w:r>
      <w:r w:rsidR="00A21D9E">
        <w:rPr>
          <w:rFonts w:ascii="Arial" w:hAnsi="Arial" w:cs="Arial"/>
          <w:b/>
          <w:bCs/>
          <w:sz w:val="24"/>
          <w:szCs w:val="24"/>
        </w:rPr>
        <w:t>6</w:t>
      </w:r>
      <w:r w:rsidRPr="00654EF5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24F9BC03" w:rsidR="00EB63DF" w:rsidRPr="00654EF5" w:rsidRDefault="00A21D9E" w:rsidP="00EB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A21D9E">
        <w:rPr>
          <w:rFonts w:ascii="Arial" w:hAnsi="Arial" w:cs="Arial"/>
          <w:b/>
          <w:bCs/>
          <w:i/>
          <w:iCs/>
          <w:caps/>
          <w:sz w:val="24"/>
          <w:szCs w:val="24"/>
        </w:rPr>
        <w:t>Slam dunk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au golf</w:t>
      </w:r>
    </w:p>
    <w:p w14:paraId="6D8AB430" w14:textId="1520F9BB" w:rsidR="000E5C1D" w:rsidRPr="00654EF5" w:rsidRDefault="000E5C1D" w:rsidP="00C070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78A0BB" w14:textId="77777777" w:rsidR="001B787C" w:rsidRPr="00654EF5" w:rsidRDefault="001B787C" w:rsidP="00C070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CC411D" w14:textId="601EA041" w:rsidR="00371356" w:rsidRDefault="00A21D9E" w:rsidP="00601E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 golf, </w:t>
      </w:r>
      <w:r w:rsidR="00601E9E">
        <w:rPr>
          <w:rFonts w:ascii="Arial" w:hAnsi="Arial" w:cs="Arial"/>
          <w:sz w:val="24"/>
          <w:szCs w:val="24"/>
        </w:rPr>
        <w:t xml:space="preserve">un </w:t>
      </w:r>
      <w:r w:rsidR="00601E9E" w:rsidRPr="00601E9E">
        <w:rPr>
          <w:rFonts w:ascii="Arial" w:hAnsi="Arial" w:cs="Arial"/>
          <w:i/>
          <w:iCs/>
          <w:sz w:val="24"/>
          <w:szCs w:val="24"/>
        </w:rPr>
        <w:t xml:space="preserve">slam </w:t>
      </w:r>
      <w:proofErr w:type="spellStart"/>
      <w:r w:rsidR="00601E9E" w:rsidRPr="00601E9E">
        <w:rPr>
          <w:rFonts w:ascii="Arial" w:hAnsi="Arial" w:cs="Arial"/>
          <w:i/>
          <w:iCs/>
          <w:sz w:val="24"/>
          <w:szCs w:val="24"/>
        </w:rPr>
        <w:t>dunk</w:t>
      </w:r>
      <w:proofErr w:type="spellEnd"/>
      <w:r w:rsidR="00601E9E">
        <w:rPr>
          <w:rFonts w:ascii="Arial" w:hAnsi="Arial" w:cs="Arial"/>
          <w:sz w:val="24"/>
          <w:szCs w:val="24"/>
        </w:rPr>
        <w:t xml:space="preserve"> est un coup qui consiste à envoyer la balle directement dans le trou sans qu’elle ne roule. Des conditions très spécifiques sont à ressembler pour que le golfeur puisse réaliser ce coup spectaculaire.</w:t>
      </w:r>
    </w:p>
    <w:p w14:paraId="50C08192" w14:textId="77777777" w:rsidR="00601E9E" w:rsidRDefault="00601E9E" w:rsidP="00601E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A852FC" w14:textId="679C9472" w:rsidR="00601E9E" w:rsidRPr="00654EF5" w:rsidRDefault="00601E9E" w:rsidP="00601E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la première partie de cet exercice, on s’intéresse à une méthode de mesure de la vitesse initiale d’une balle de golf. Puis, on identifie les conditions permettant de réaliser un </w:t>
      </w:r>
      <w:r w:rsidRPr="00601E9E">
        <w:rPr>
          <w:rFonts w:ascii="Arial" w:hAnsi="Arial" w:cs="Arial"/>
          <w:i/>
          <w:iCs/>
          <w:sz w:val="24"/>
          <w:szCs w:val="24"/>
        </w:rPr>
        <w:t xml:space="preserve">slam </w:t>
      </w:r>
      <w:proofErr w:type="spellStart"/>
      <w:r w:rsidRPr="00601E9E">
        <w:rPr>
          <w:rFonts w:ascii="Arial" w:hAnsi="Arial" w:cs="Arial"/>
          <w:i/>
          <w:iCs/>
          <w:sz w:val="24"/>
          <w:szCs w:val="24"/>
        </w:rPr>
        <w:t>dunk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D317B0B" w14:textId="77777777" w:rsidR="00654EF5" w:rsidRDefault="00654EF5" w:rsidP="00601E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CA8FEB" w14:textId="5CEAAF55" w:rsidR="00601E9E" w:rsidRPr="00BA1840" w:rsidRDefault="00BA1840" w:rsidP="00601E9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A1840">
        <w:rPr>
          <w:rFonts w:ascii="Arial" w:hAnsi="Arial" w:cs="Arial"/>
          <w:b/>
          <w:bCs/>
          <w:sz w:val="24"/>
          <w:szCs w:val="24"/>
        </w:rPr>
        <w:t>Partie 1 – Mesure de la vitesse initiale d’une balle de golf</w:t>
      </w:r>
    </w:p>
    <w:p w14:paraId="09A44378" w14:textId="77777777" w:rsidR="00BA1840" w:rsidRDefault="00BA1840" w:rsidP="00BA1840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7DBD0B76" w14:textId="77777777" w:rsidR="00BA1840" w:rsidRDefault="00BA1840" w:rsidP="00BA1840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BD1B33">
        <w:rPr>
          <w:rFonts w:ascii="Arial" w:hAnsi="Arial" w:cs="Arial"/>
          <w:noProof/>
          <w:spacing w:val="6"/>
          <w:sz w:val="24"/>
          <w:szCs w:val="24"/>
        </w:rPr>
        <mc:AlternateContent>
          <mc:Choice Requires="wps">
            <w:drawing>
              <wp:inline distT="0" distB="0" distL="0" distR="0" wp14:anchorId="01F5634A" wp14:editId="3DEEB84B">
                <wp:extent cx="6480000" cy="1404620"/>
                <wp:effectExtent l="0" t="0" r="16510" b="20320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9A8ED" w14:textId="2C50CEDE" w:rsidR="00BA1840" w:rsidRPr="00F77C8E" w:rsidRDefault="00BA1840" w:rsidP="00BA1840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7C8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Document ‒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Radar de mesure</w:t>
                            </w:r>
                          </w:p>
                          <w:p w14:paraId="30E29631" w14:textId="400E54AC" w:rsidR="00BA1840" w:rsidRDefault="00BA1840" w:rsidP="00BA1840">
                            <w:pPr>
                              <w:pStyle w:val="Paragraphedeliste"/>
                              <w:spacing w:after="120" w:line="240" w:lineRule="auto"/>
                              <w:ind w:left="142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valeur de la vitesse initiale d’une balle de golf peut être déterminée grâce à un radar placé derrière le joueur.</w:t>
                            </w:r>
                          </w:p>
                          <w:p w14:paraId="3F5073E2" w14:textId="46ED9BC8" w:rsidR="00BA1840" w:rsidRDefault="00BA1840" w:rsidP="00BA1840">
                            <w:pPr>
                              <w:pStyle w:val="Paragraphedeliste"/>
                              <w:spacing w:after="120" w:line="240" w:lineRule="auto"/>
                              <w:ind w:left="142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L’appareil utilise un émetteur qui génère une onde électromagnétique de fréquence </w:t>
                            </w:r>
                            <w:proofErr w:type="spellStart"/>
                            <w:r w:rsidRPr="00754341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f</w:t>
                            </w:r>
                            <w:r w:rsidRPr="00754341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</w:rPr>
                              <w:t>E</w:t>
                            </w:r>
                            <w:proofErr w:type="spellEnd"/>
                            <w:r w:rsidR="007543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=</w:t>
                            </w:r>
                            <w:r w:rsidR="007543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21,125</w:t>
                            </w:r>
                            <w:r w:rsidR="007543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GHz ainsi qu’un récepteur qui capte l’onde après réflexion sur la balle.</w:t>
                            </w:r>
                          </w:p>
                          <w:p w14:paraId="6B6FAE3F" w14:textId="6D664370" w:rsidR="00BA1840" w:rsidRDefault="00BA1840" w:rsidP="00BA1840">
                            <w:pPr>
                              <w:pStyle w:val="Paragraphedeliste"/>
                              <w:spacing w:after="120" w:line="240" w:lineRule="auto"/>
                              <w:ind w:left="142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différence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Δ</w:t>
                            </w:r>
                            <w:r w:rsidRPr="00754341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entre la valeur de la fréquence de l’onde émise et celle de l’onde reçue permet d’accéder à la valeur de la vitesse </w:t>
                            </w:r>
                            <w:r w:rsidRPr="00754341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la balle qui s’affiche sur l’écran du radar grâce à la relation :</w:t>
                            </w:r>
                            <w:r w:rsidR="00763AAD" w:rsidRPr="00763AAD">
                              <w:rPr>
                                <w:rFonts w:ascii="Arial" w:hAnsi="Arial" w:cs="Arial"/>
                                <w:position w:val="-24"/>
                                <w:sz w:val="24"/>
                                <w:szCs w:val="24"/>
                              </w:rPr>
                              <w:object w:dxaOrig="1520" w:dyaOrig="620" w14:anchorId="0762CF7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7" type="#_x0000_t75" style="width:76pt;height:31pt" o:ole="">
                                  <v:imagedata r:id="rId6" o:title=""/>
                                </v:shape>
                                <o:OLEObject Type="Embed" ProgID="Equation.DSMT4" ShapeID="_x0000_i1027" DrawAspect="Content" ObjectID="_1818837729" r:id="rId7"/>
                              </w:object>
                            </w:r>
                            <w:r w:rsidR="00763A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F5634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510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J4DQIAACAEAAAOAAAAZHJzL2Uyb0RvYy54bWysU9uO0zAQfUfiHyy/06SlWy1R09XSpQhp&#10;uUgLH+A4TmPheMzYbVK+nrGT7ZZFvCD8YM34cubMmZn1zdAZdlToNdiSz2c5Z8pKqLXdl/zb192r&#10;a858ELYWBqwq+Ul5frN5+WLdu0ItoAVTK2QEYn3Ru5K3Ibgiy7xsVSf8DJyydNkAdiKQi/usRtET&#10;emeyRZ6vsh6wdghSeU+nd+Ml3yT8plEyfG4arwIzJSduIe2Y9iru2WYtij0K12o50RD/wKIT2lLQ&#10;M9SdCIIdUP8B1WmJ4KEJMwldBk2jpUo5UDbz/Fk2D61wKuVC4nh3lsn/P1j56fjgviALw1sYqIAp&#10;Ce/uQX73zMK2FXavbhGhb5WoKfA8Spb1zhfT1yi1L3wEqfqPUFORxSFAAhoa7KIqlCcjdCrA6Sy6&#10;GgKTdLhaXue0OJN0N1/my9UilSUTxeN3hz68V9CxaJQcqaoJXhzvfYh0RPH4JEbzYHS908YkB/fV&#10;1iA7CuqAXVopg2fPjGV9yd9cLa5GBf4KEbkS2zHqb5E6HaiVje5KnjKamivq9s7WqdGC0Ga0ibKx&#10;k5BRu1HFMFQDPYyCVlCfSFKEsWVpxMhoAX9y1lO7ltz/OAhUnJkPlsryehVZsXDp4KVTXTrCSoIq&#10;eeBsNLchzUQSzN1S+XY6CfvEZOJKbZj0nkYm9vmln149DfbmFwAAAP//AwBQSwMEFAAGAAgAAAAh&#10;AERj1I7dAAAABgEAAA8AAABkcnMvZG93bnJldi54bWxMj19LwzAUxd8Fv0O4gm8uWUCRruko/gFx&#10;+OAU3ONtc9dUm6Q0Wdt9ezNf5suFwzmc87v5erYdG2kIrXcKlgsBjFztdesaBZ8fzzf3wEJEp7Hz&#10;jhQcKcC6uLzIMdN+cu80bmPDUokLGSowMfYZ56E2ZDEsfE8ueXs/WIxJDg3XA06p3HZcCnHHLbYu&#10;LRjs6cFQ/bM9WAUvOzRv8fu1fDyO06Y0m+HraV8pdX01lytgkeZ4DsMJP6FDkZgqf3A6sE5BeiT+&#10;3ZMnpLgFVimQcimBFzn/j1/8AgAA//8DAFBLAQItABQABgAIAAAAIQC2gziS/gAAAOEBAAATAAAA&#10;AAAAAAAAAAAAAAAAAABbQ29udGVudF9UeXBlc10ueG1sUEsBAi0AFAAGAAgAAAAhADj9If/WAAAA&#10;lAEAAAsAAAAAAAAAAAAAAAAALwEAAF9yZWxzLy5yZWxzUEsBAi0AFAAGAAgAAAAhAFs8MngNAgAA&#10;IAQAAA4AAAAAAAAAAAAAAAAALgIAAGRycy9lMm9Eb2MueG1sUEsBAi0AFAAGAAgAAAAhAERj1I7d&#10;AAAABgEAAA8AAAAAAAAAAAAAAAAAZwQAAGRycy9kb3ducmV2LnhtbFBLBQYAAAAABAAEAPMAAABx&#10;BQAAAAA=&#10;">
                <v:textbox style="mso-fit-shape-to-text:t" inset="1mm,1mm,1mm,1mm">
                  <w:txbxContent>
                    <w:p w14:paraId="7C49A8ED" w14:textId="2C50CEDE" w:rsidR="00BA1840" w:rsidRPr="00F77C8E" w:rsidRDefault="00BA1840" w:rsidP="00BA1840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77C8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Document ‒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Radar de mesure</w:t>
                      </w:r>
                    </w:p>
                    <w:p w14:paraId="30E29631" w14:textId="400E54AC" w:rsidR="00BA1840" w:rsidRDefault="00BA1840" w:rsidP="00BA1840">
                      <w:pPr>
                        <w:pStyle w:val="Paragraphedeliste"/>
                        <w:spacing w:after="120" w:line="240" w:lineRule="auto"/>
                        <w:ind w:left="142"/>
                        <w:contextualSpacing w:val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 valeur de la vitesse initiale d’une balle de golf peut être déterminée grâce à un radar placé derrière le joueur.</w:t>
                      </w:r>
                    </w:p>
                    <w:p w14:paraId="3F5073E2" w14:textId="46ED9BC8" w:rsidR="00BA1840" w:rsidRDefault="00BA1840" w:rsidP="00BA1840">
                      <w:pPr>
                        <w:pStyle w:val="Paragraphedeliste"/>
                        <w:spacing w:after="120" w:line="240" w:lineRule="auto"/>
                        <w:ind w:left="142"/>
                        <w:contextualSpacing w:val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L’appareil utilise un émetteur qui génère une onde électromagnétique de fréquence </w:t>
                      </w:r>
                      <w:proofErr w:type="spellStart"/>
                      <w:r w:rsidRPr="00754341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f</w:t>
                      </w:r>
                      <w:r w:rsidRPr="00754341">
                        <w:rPr>
                          <w:rFonts w:ascii="Arial" w:hAnsi="Arial" w:cs="Arial"/>
                          <w:sz w:val="24"/>
                          <w:szCs w:val="24"/>
                          <w:vertAlign w:val="subscript"/>
                        </w:rPr>
                        <w:t>E</w:t>
                      </w:r>
                      <w:proofErr w:type="spellEnd"/>
                      <w:r w:rsidR="00754341"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=</w:t>
                      </w:r>
                      <w:r w:rsidR="00754341"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21,125</w:t>
                      </w:r>
                      <w:r w:rsidR="00754341"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GHz ainsi qu’un récepteur qui capte l’onde après réflexion sur la balle.</w:t>
                      </w:r>
                    </w:p>
                    <w:p w14:paraId="6B6FAE3F" w14:textId="6D664370" w:rsidR="00BA1840" w:rsidRDefault="00BA1840" w:rsidP="00BA1840">
                      <w:pPr>
                        <w:pStyle w:val="Paragraphedeliste"/>
                        <w:spacing w:after="120" w:line="240" w:lineRule="auto"/>
                        <w:ind w:left="142"/>
                        <w:contextualSpacing w:val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différence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Δ</w:t>
                      </w:r>
                      <w:r w:rsidRPr="00754341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f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entre la valeur de la fréquence de l’onde émise et celle de l’onde reçue permet d’accéder à la valeur de la vitesse </w:t>
                      </w:r>
                      <w:r w:rsidRPr="00754341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la balle qui s’affiche sur l’écran du radar grâce à la relation :</w:t>
                      </w:r>
                      <w:r w:rsidR="00763AAD" w:rsidRPr="00763AAD">
                        <w:rPr>
                          <w:rFonts w:ascii="Arial" w:hAnsi="Arial" w:cs="Arial"/>
                          <w:position w:val="-24"/>
                          <w:sz w:val="24"/>
                          <w:szCs w:val="24"/>
                        </w:rPr>
                        <w:object w:dxaOrig="1520" w:dyaOrig="620" w14:anchorId="0762CF7F">
                          <v:shape id="_x0000_i1027" type="#_x0000_t75" style="width:76pt;height:31pt" o:ole="">
                            <v:imagedata r:id="rId6" o:title=""/>
                          </v:shape>
                          <o:OLEObject Type="Embed" ProgID="Equation.DSMT4" ShapeID="_x0000_i1027" DrawAspect="Content" ObjectID="_1818837729" r:id="rId8"/>
                        </w:object>
                      </w:r>
                      <w:r w:rsidR="00763AA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4CAD78" w14:textId="3EC272B4" w:rsidR="00DE7BCC" w:rsidRPr="00754341" w:rsidRDefault="00DE7BCC" w:rsidP="008828D8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54341">
        <w:rPr>
          <w:rFonts w:ascii="Arial" w:hAnsi="Arial" w:cs="Arial"/>
          <w:b/>
          <w:bCs/>
          <w:sz w:val="24"/>
          <w:szCs w:val="24"/>
          <w:u w:val="single"/>
        </w:rPr>
        <w:t>Données</w:t>
      </w:r>
      <w:r w:rsidR="00EB2A3D" w:rsidRPr="00754341">
        <w:rPr>
          <w:rFonts w:ascii="Arial" w:hAnsi="Arial" w:cs="Arial"/>
          <w:b/>
          <w:bCs/>
          <w:sz w:val="24"/>
          <w:szCs w:val="24"/>
          <w:u w:val="single"/>
        </w:rPr>
        <w:t> :</w:t>
      </w:r>
    </w:p>
    <w:p w14:paraId="46AB0FCF" w14:textId="57998A37" w:rsidR="00F710C6" w:rsidRDefault="00754341" w:rsidP="008828D8">
      <w:pPr>
        <w:pStyle w:val="Paragraphedeliste"/>
        <w:numPr>
          <w:ilvl w:val="0"/>
          <w:numId w:val="30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Célérité d’une onde électromagnétique dans le vide ou dans l’air : </w:t>
      </w:r>
      <w:r w:rsidRPr="00754341"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= 3,00×</w:t>
      </w:r>
      <w:r w:rsidR="003713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754341">
        <w:rPr>
          <w:rFonts w:ascii="Arial" w:hAnsi="Arial" w:cs="Arial"/>
          <w:sz w:val="24"/>
          <w:szCs w:val="24"/>
          <w:vertAlign w:val="superscript"/>
        </w:rPr>
        <w:t>8</w:t>
      </w:r>
      <w:r w:rsidRPr="007543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m∙s</w:t>
      </w:r>
      <w:r w:rsidRPr="00371356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50F9DCF" w14:textId="2F30F62B" w:rsidR="00371356" w:rsidRDefault="00754341" w:rsidP="008828D8">
      <w:pPr>
        <w:pStyle w:val="Paragraphedeliste"/>
        <w:numPr>
          <w:ilvl w:val="0"/>
          <w:numId w:val="30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Intensité de la pesanteur</w:t>
      </w:r>
      <w:r w:rsidR="00371356">
        <w:rPr>
          <w:rFonts w:ascii="Arial" w:hAnsi="Arial" w:cs="Arial"/>
          <w:sz w:val="24"/>
          <w:szCs w:val="24"/>
        </w:rPr>
        <w:t xml:space="preserve"> : </w:t>
      </w:r>
      <w:r>
        <w:rPr>
          <w:rFonts w:ascii="Arial" w:hAnsi="Arial" w:cs="Arial"/>
          <w:i/>
          <w:iCs/>
          <w:sz w:val="24"/>
          <w:szCs w:val="24"/>
        </w:rPr>
        <w:t>g</w:t>
      </w:r>
      <w:r w:rsidR="00371356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9,81</w:t>
      </w:r>
      <w:r w:rsidR="003713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49794D">
        <w:rPr>
          <w:rFonts w:ascii="Arial" w:hAnsi="Arial" w:cs="Arial"/>
          <w:sz w:val="24"/>
          <w:szCs w:val="24"/>
        </w:rPr>
        <w:t>∙</w:t>
      </w:r>
      <w:r>
        <w:rPr>
          <w:rFonts w:ascii="Arial" w:hAnsi="Arial" w:cs="Arial"/>
          <w:sz w:val="24"/>
          <w:szCs w:val="24"/>
        </w:rPr>
        <w:t>s</w:t>
      </w:r>
      <w:r w:rsidR="00371356" w:rsidRPr="00371356">
        <w:rPr>
          <w:rFonts w:ascii="Arial" w:hAnsi="Arial" w:cs="Arial"/>
          <w:sz w:val="24"/>
          <w:szCs w:val="24"/>
          <w:vertAlign w:val="superscript"/>
        </w:rPr>
        <w:t>-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="00371356">
        <w:rPr>
          <w:rFonts w:ascii="Arial" w:hAnsi="Arial" w:cs="Arial"/>
          <w:sz w:val="24"/>
          <w:szCs w:val="24"/>
        </w:rPr>
        <w:t xml:space="preserve"> </w:t>
      </w:r>
    </w:p>
    <w:p w14:paraId="7C955EFB" w14:textId="0F5CF233" w:rsidR="00371356" w:rsidRDefault="00754341" w:rsidP="0036533E">
      <w:pPr>
        <w:pStyle w:val="Paragraphedeliste"/>
        <w:numPr>
          <w:ilvl w:val="0"/>
          <w:numId w:val="30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GHz = 10</w:t>
      </w:r>
      <w:r w:rsidRPr="00754341">
        <w:rPr>
          <w:rFonts w:ascii="Arial" w:hAnsi="Arial" w:cs="Arial"/>
          <w:sz w:val="24"/>
          <w:szCs w:val="24"/>
          <w:vertAlign w:val="superscript"/>
        </w:rPr>
        <w:t>9</w:t>
      </w:r>
      <w:r>
        <w:rPr>
          <w:rFonts w:ascii="Arial" w:hAnsi="Arial" w:cs="Arial"/>
          <w:sz w:val="24"/>
          <w:szCs w:val="24"/>
        </w:rPr>
        <w:t xml:space="preserve"> Hz</w:t>
      </w:r>
    </w:p>
    <w:p w14:paraId="0C1C8E5A" w14:textId="77777777" w:rsidR="008828D8" w:rsidRDefault="008828D8" w:rsidP="00FA41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51D477" w14:textId="1719AD63" w:rsidR="00C07049" w:rsidRDefault="00C07049" w:rsidP="00FA41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la suite de la frappe réalisée par une golfeuse, un radar mesure un décalage de fréquence dont la valeur absolue est</w:t>
      </w:r>
      <w:r w:rsidR="00123BDA">
        <w:rPr>
          <w:rFonts w:ascii="Arial" w:hAnsi="Arial" w:cs="Arial"/>
          <w:sz w:val="24"/>
          <w:szCs w:val="24"/>
        </w:rPr>
        <w:t xml:space="preserve"> </w:t>
      </w:r>
      <w:r w:rsidR="00123BDA" w:rsidRPr="00123BDA">
        <w:rPr>
          <w:rFonts w:ascii="Arial" w:hAnsi="Arial" w:cs="Arial"/>
          <w:position w:val="-14"/>
          <w:sz w:val="24"/>
          <w:szCs w:val="24"/>
        </w:rPr>
        <w:object w:dxaOrig="400" w:dyaOrig="400" w14:anchorId="683DBA71">
          <v:shape id="_x0000_i1030" type="#_x0000_t75" style="width:20pt;height:20pt" o:ole="">
            <v:imagedata r:id="rId9" o:title=""/>
          </v:shape>
          <o:OLEObject Type="Embed" ProgID="Equation.DSMT4" ShapeID="_x0000_i1030" DrawAspect="Content" ObjectID="_1818837725" r:id="rId10"/>
        </w:object>
      </w:r>
      <w:r w:rsidR="00123B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= 4 225 Hz.</w:t>
      </w:r>
    </w:p>
    <w:p w14:paraId="71098A2C" w14:textId="77777777" w:rsidR="00C07049" w:rsidRDefault="00C07049" w:rsidP="00FA41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C37A05" w14:textId="4A9C97BA" w:rsidR="006F6AA2" w:rsidRPr="00654EF5" w:rsidRDefault="006F6AA2" w:rsidP="00EB2A3D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654EF5">
        <w:rPr>
          <w:rFonts w:ascii="Arial" w:hAnsi="Arial" w:cs="Arial"/>
          <w:b/>
          <w:bCs/>
          <w:sz w:val="24"/>
          <w:szCs w:val="24"/>
        </w:rPr>
        <w:t>Q1-</w:t>
      </w:r>
      <w:r w:rsidRPr="00654EF5">
        <w:rPr>
          <w:rFonts w:ascii="Arial" w:hAnsi="Arial" w:cs="Arial"/>
          <w:sz w:val="24"/>
          <w:szCs w:val="24"/>
        </w:rPr>
        <w:tab/>
      </w:r>
      <w:r w:rsidR="00316692">
        <w:rPr>
          <w:rFonts w:ascii="Arial" w:hAnsi="Arial" w:cs="Arial"/>
          <w:sz w:val="24"/>
          <w:szCs w:val="24"/>
        </w:rPr>
        <w:t>Nommer le phénomène physique lié au décalage de fréquence</w:t>
      </w:r>
      <w:r w:rsidR="0042309A">
        <w:rPr>
          <w:rFonts w:ascii="Arial" w:hAnsi="Arial" w:cs="Arial"/>
          <w:sz w:val="24"/>
          <w:szCs w:val="24"/>
        </w:rPr>
        <w:t>.</w:t>
      </w:r>
    </w:p>
    <w:p w14:paraId="065F7E36" w14:textId="2E9CF7C9" w:rsidR="00BD540B" w:rsidRPr="00654EF5" w:rsidRDefault="00BD540B" w:rsidP="00EB2A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CC3F40" w14:textId="6237FC35" w:rsidR="006F6AA2" w:rsidRPr="00316692" w:rsidRDefault="006F6AA2" w:rsidP="00EB2A3D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654EF5">
        <w:rPr>
          <w:rFonts w:ascii="Arial" w:hAnsi="Arial" w:cs="Arial"/>
          <w:b/>
          <w:bCs/>
          <w:sz w:val="24"/>
          <w:szCs w:val="24"/>
        </w:rPr>
        <w:t>Q2-</w:t>
      </w:r>
      <w:r w:rsidRPr="00654EF5">
        <w:rPr>
          <w:rFonts w:ascii="Arial" w:hAnsi="Arial" w:cs="Arial"/>
          <w:sz w:val="24"/>
          <w:szCs w:val="24"/>
        </w:rPr>
        <w:tab/>
      </w:r>
      <w:r w:rsidR="00316692" w:rsidRPr="00316692">
        <w:rPr>
          <w:rFonts w:ascii="Arial" w:hAnsi="Arial" w:cs="Arial"/>
          <w:sz w:val="24"/>
          <w:szCs w:val="24"/>
        </w:rPr>
        <w:t xml:space="preserve">Calculer la valeur de la vitesse initiale </w:t>
      </w:r>
      <w:r w:rsidR="00316692" w:rsidRPr="00316692">
        <w:rPr>
          <w:rFonts w:ascii="Arial" w:hAnsi="Arial" w:cs="Arial"/>
          <w:i/>
          <w:iCs/>
          <w:sz w:val="24"/>
          <w:szCs w:val="24"/>
        </w:rPr>
        <w:t>v</w:t>
      </w:r>
      <w:r w:rsidR="00316692" w:rsidRPr="00316692">
        <w:rPr>
          <w:rFonts w:ascii="Arial" w:hAnsi="Arial" w:cs="Arial"/>
          <w:sz w:val="24"/>
          <w:szCs w:val="24"/>
          <w:vertAlign w:val="subscript"/>
        </w:rPr>
        <w:t>0</w:t>
      </w:r>
      <w:r w:rsidR="00316692" w:rsidRPr="00316692">
        <w:rPr>
          <w:rFonts w:ascii="Arial" w:hAnsi="Arial" w:cs="Arial"/>
          <w:sz w:val="24"/>
          <w:szCs w:val="24"/>
        </w:rPr>
        <w:t xml:space="preserve"> de la balle frappée par la joueuse.</w:t>
      </w:r>
    </w:p>
    <w:p w14:paraId="7AA6358D" w14:textId="77777777" w:rsidR="00316692" w:rsidRDefault="00316692" w:rsidP="00316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615A08" w14:textId="7820794D" w:rsidR="00316692" w:rsidRPr="00BA1840" w:rsidRDefault="00316692" w:rsidP="003166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A1840">
        <w:rPr>
          <w:rFonts w:ascii="Arial" w:hAnsi="Arial" w:cs="Arial"/>
          <w:b/>
          <w:bCs/>
          <w:sz w:val="24"/>
          <w:szCs w:val="24"/>
        </w:rPr>
        <w:t xml:space="preserve">Partie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BA1840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 xml:space="preserve">Conditions de réalisation d’un </w:t>
      </w:r>
      <w:r w:rsidRPr="00316692">
        <w:rPr>
          <w:rFonts w:ascii="Arial" w:hAnsi="Arial" w:cs="Arial"/>
          <w:b/>
          <w:bCs/>
          <w:i/>
          <w:iCs/>
          <w:sz w:val="24"/>
          <w:szCs w:val="24"/>
        </w:rPr>
        <w:t xml:space="preserve">slam </w:t>
      </w:r>
      <w:proofErr w:type="spellStart"/>
      <w:r w:rsidRPr="00316692">
        <w:rPr>
          <w:rFonts w:ascii="Arial" w:hAnsi="Arial" w:cs="Arial"/>
          <w:b/>
          <w:bCs/>
          <w:i/>
          <w:iCs/>
          <w:sz w:val="24"/>
          <w:szCs w:val="24"/>
        </w:rPr>
        <w:t>dunk</w:t>
      </w:r>
      <w:proofErr w:type="spellEnd"/>
    </w:p>
    <w:p w14:paraId="12C7CFD5" w14:textId="77777777" w:rsidR="00316692" w:rsidRDefault="00316692" w:rsidP="00316692">
      <w:pPr>
        <w:spacing w:after="0" w:line="240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6E9EA0E7" w14:textId="67E11636" w:rsidR="00654EF5" w:rsidRDefault="00316692" w:rsidP="00654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étudie le mouvement du centre de masse G d’une balle de golf de masse </w:t>
      </w:r>
      <w:r w:rsidRPr="00316692">
        <w:rPr>
          <w:rFonts w:ascii="Arial" w:hAnsi="Arial" w:cs="Arial"/>
          <w:i/>
          <w:iCs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dans le référentiel terrestre supposé galiléen muni d’un repère (O, </w:t>
      </w:r>
      <m:oMath>
        <m:acc>
          <m:accPr>
            <m:chr m:val="⃗"/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i</m:t>
            </m:r>
          </m:e>
        </m:acc>
      </m:oMath>
      <w:r w:rsidRPr="00C07049">
        <w:rPr>
          <w:rFonts w:ascii="Arial" w:hAnsi="Arial" w:cs="Arial"/>
          <w:iCs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j</m:t>
            </m:r>
          </m:e>
        </m:acc>
      </m:oMath>
      <w:r>
        <w:rPr>
          <w:rFonts w:ascii="Arial" w:hAnsi="Arial" w:cs="Arial"/>
          <w:sz w:val="24"/>
          <w:szCs w:val="24"/>
        </w:rPr>
        <w:t>).</w:t>
      </w:r>
    </w:p>
    <w:p w14:paraId="12AFBE81" w14:textId="77777777" w:rsidR="00111AE2" w:rsidRDefault="00111AE2" w:rsidP="00654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888A1D" w14:textId="34D250D6" w:rsidR="00316692" w:rsidRDefault="00316692" w:rsidP="00654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l’instant initial, le centre de masse G est positionné à une hauteur </w:t>
      </w:r>
      <w:r w:rsidRPr="00316692">
        <w:rPr>
          <w:rFonts w:ascii="Arial" w:hAnsi="Arial" w:cs="Arial"/>
          <w:i/>
          <w:iCs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du sol et à une distance </w:t>
      </w:r>
      <w:r w:rsidRPr="00316692"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du trou. La balle est lancée dans le plan vertical repéré par les axes (Ox, Oy) avec un vecteur vitesse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0</m:t>
                </m:r>
              </m:sub>
            </m:sSub>
          </m:e>
        </m:acc>
      </m:oMath>
      <w:r w:rsidR="00111A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faisant un angle </w:t>
      </w:r>
      <w:r w:rsidRPr="00316692">
        <w:rPr>
          <w:rFonts w:ascii="Arial" w:hAnsi="Arial" w:cs="Arial"/>
          <w:i/>
          <w:iCs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 xml:space="preserve"> avec l’axe Ox (figure 1).</w:t>
      </w:r>
    </w:p>
    <w:p w14:paraId="64710E4D" w14:textId="77777777" w:rsidR="00111AE2" w:rsidRDefault="00111AE2" w:rsidP="00654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D08FD5" w14:textId="36A4BF84" w:rsidR="00111AE2" w:rsidRDefault="00111AE2" w:rsidP="00654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balle évolue dans le champ de pesanteur terrestre</w:t>
      </w:r>
      <w:r w:rsidR="00C55B5B">
        <w:rPr>
          <w:rFonts w:ascii="Arial" w:hAnsi="Arial" w:cs="Arial"/>
          <w:sz w:val="24"/>
          <w:szCs w:val="24"/>
        </w:rPr>
        <w:t xml:space="preserve"> </w:t>
      </w:r>
      <w:r w:rsidR="00C55B5B" w:rsidRPr="00C55B5B">
        <w:rPr>
          <w:rFonts w:ascii="Arial" w:hAnsi="Arial" w:cs="Arial"/>
          <w:position w:val="-10"/>
          <w:sz w:val="24"/>
          <w:szCs w:val="24"/>
        </w:rPr>
        <w:object w:dxaOrig="220" w:dyaOrig="380" w14:anchorId="491870B8">
          <v:shape id="_x0000_i1033" type="#_x0000_t75" style="width:11pt;height:19pt" o:ole="">
            <v:imagedata r:id="rId11" o:title=""/>
          </v:shape>
          <o:OLEObject Type="Embed" ProgID="Equation.DSMT4" ShapeID="_x0000_i1033" DrawAspect="Content" ObjectID="_1818837726" r:id="rId12"/>
        </w:object>
      </w:r>
      <w:r>
        <w:rPr>
          <w:rFonts w:ascii="Arial" w:hAnsi="Arial" w:cs="Arial"/>
          <w:sz w:val="24"/>
          <w:szCs w:val="24"/>
        </w:rPr>
        <w:t>. On néglige les forces de frottement dues à l’air et la rotation de la balle.</w:t>
      </w:r>
    </w:p>
    <w:p w14:paraId="01AF43A4" w14:textId="3BC29C2E" w:rsidR="00316692" w:rsidRDefault="003166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EE73FF" w14:textId="13BC2A79" w:rsidR="00316692" w:rsidRDefault="00DD1E71" w:rsidP="00DD1E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1E71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4B60F0B" wp14:editId="3C81EEE2">
            <wp:extent cx="4320000" cy="2650255"/>
            <wp:effectExtent l="0" t="0" r="4445" b="0"/>
            <wp:docPr id="7657011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70115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65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7540F" w14:textId="77777777" w:rsidR="00DD1E71" w:rsidRDefault="00DD1E71" w:rsidP="00654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32C840" w14:textId="1E870EE6" w:rsidR="00DD1E71" w:rsidRDefault="00DD1E71" w:rsidP="00DD1E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1 : Schéma du lancer de la balle de golf de centre de masse G à l’instant initial</w:t>
      </w:r>
    </w:p>
    <w:p w14:paraId="74C3ED33" w14:textId="77777777" w:rsidR="00DD1E71" w:rsidRDefault="00DD1E71" w:rsidP="00654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86D3BD" w14:textId="77777777" w:rsidR="00DD1E71" w:rsidRPr="00754341" w:rsidRDefault="00DD1E71" w:rsidP="00DD1E71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54341">
        <w:rPr>
          <w:rFonts w:ascii="Arial" w:hAnsi="Arial" w:cs="Arial"/>
          <w:b/>
          <w:bCs/>
          <w:sz w:val="24"/>
          <w:szCs w:val="24"/>
          <w:u w:val="single"/>
        </w:rPr>
        <w:t>Données :</w:t>
      </w:r>
    </w:p>
    <w:p w14:paraId="7C75AC15" w14:textId="42D2607B" w:rsidR="00DD1E71" w:rsidRDefault="00DD1E71" w:rsidP="00DD1E71">
      <w:pPr>
        <w:pStyle w:val="Paragraphedeliste"/>
        <w:numPr>
          <w:ilvl w:val="0"/>
          <w:numId w:val="30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Masse de la balle de golf : </w:t>
      </w:r>
      <w:r>
        <w:rPr>
          <w:rFonts w:ascii="Arial" w:hAnsi="Arial" w:cs="Arial"/>
          <w:i/>
          <w:iCs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= 46 g</w:t>
      </w:r>
    </w:p>
    <w:p w14:paraId="4957AB32" w14:textId="072A922C" w:rsidR="00DD1E71" w:rsidRDefault="00DD1E71" w:rsidP="00DD1E71">
      <w:pPr>
        <w:pStyle w:val="Paragraphedeliste"/>
        <w:numPr>
          <w:ilvl w:val="0"/>
          <w:numId w:val="30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Hauteur initiale du centre de masse : </w:t>
      </w:r>
      <w:r>
        <w:rPr>
          <w:rFonts w:ascii="Arial" w:hAnsi="Arial" w:cs="Arial"/>
          <w:i/>
          <w:iCs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= 3,0 cm</w:t>
      </w:r>
    </w:p>
    <w:p w14:paraId="434F89E3" w14:textId="22BCB1AD" w:rsidR="00DD1E71" w:rsidRDefault="00DD1E71" w:rsidP="00DD1E71">
      <w:pPr>
        <w:pStyle w:val="Paragraphedeliste"/>
        <w:numPr>
          <w:ilvl w:val="0"/>
          <w:numId w:val="30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Distance entre le centre de masse G de la balle</w:t>
      </w:r>
      <w:r w:rsidR="009B0AAE">
        <w:rPr>
          <w:rFonts w:ascii="Arial" w:hAnsi="Arial" w:cs="Arial"/>
          <w:sz w:val="24"/>
          <w:szCs w:val="24"/>
        </w:rPr>
        <w:t xml:space="preserve"> et le trou : </w:t>
      </w:r>
      <w:r w:rsidR="009B0AAE" w:rsidRPr="009B0AAE"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= </w:t>
      </w:r>
      <w:r w:rsidR="009B0AAE">
        <w:rPr>
          <w:rFonts w:ascii="Arial" w:hAnsi="Arial" w:cs="Arial"/>
          <w:sz w:val="24"/>
          <w:szCs w:val="24"/>
        </w:rPr>
        <w:t xml:space="preserve">1,5 × </w:t>
      </w:r>
      <w:r>
        <w:rPr>
          <w:rFonts w:ascii="Arial" w:hAnsi="Arial" w:cs="Arial"/>
          <w:sz w:val="24"/>
          <w:szCs w:val="24"/>
        </w:rPr>
        <w:t>10</w:t>
      </w:r>
      <w:r w:rsidR="009B0AAE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9B0AAE">
        <w:rPr>
          <w:rFonts w:ascii="Arial" w:hAnsi="Arial" w:cs="Arial"/>
          <w:sz w:val="24"/>
          <w:szCs w:val="24"/>
        </w:rPr>
        <w:t>m</w:t>
      </w:r>
    </w:p>
    <w:p w14:paraId="1F4B0F88" w14:textId="77777777" w:rsidR="00DD1E71" w:rsidRDefault="00DD1E71" w:rsidP="00654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8FBCEC" w14:textId="335A836D" w:rsidR="00654EF5" w:rsidRPr="00654EF5" w:rsidRDefault="00654EF5" w:rsidP="00654EF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654EF5">
        <w:rPr>
          <w:rFonts w:ascii="Arial" w:hAnsi="Arial" w:cs="Arial"/>
          <w:b/>
          <w:bCs/>
          <w:sz w:val="24"/>
          <w:szCs w:val="24"/>
        </w:rPr>
        <w:t>Q3-</w:t>
      </w:r>
      <w:r w:rsidRPr="00654EF5">
        <w:rPr>
          <w:rFonts w:ascii="Arial" w:hAnsi="Arial" w:cs="Arial"/>
          <w:sz w:val="24"/>
          <w:szCs w:val="24"/>
        </w:rPr>
        <w:tab/>
      </w:r>
      <w:r w:rsidR="009B0AAE">
        <w:rPr>
          <w:rFonts w:ascii="Arial" w:hAnsi="Arial" w:cs="Arial"/>
          <w:sz w:val="24"/>
          <w:szCs w:val="24"/>
        </w:rPr>
        <w:t xml:space="preserve">Déterminer les expressions littérales des coordonnées </w:t>
      </w:r>
      <w:proofErr w:type="spellStart"/>
      <w:r w:rsidR="009B0AAE" w:rsidRPr="009B0AAE">
        <w:rPr>
          <w:rFonts w:ascii="Arial" w:hAnsi="Arial" w:cs="Arial"/>
          <w:i/>
          <w:iCs/>
          <w:sz w:val="24"/>
          <w:szCs w:val="24"/>
        </w:rPr>
        <w:t>a</w:t>
      </w:r>
      <w:r w:rsidR="009B0AAE" w:rsidRPr="009B0AAE">
        <w:rPr>
          <w:rFonts w:ascii="Arial" w:hAnsi="Arial" w:cs="Arial"/>
          <w:i/>
          <w:iCs/>
          <w:sz w:val="24"/>
          <w:szCs w:val="24"/>
          <w:vertAlign w:val="subscript"/>
        </w:rPr>
        <w:t>x</w:t>
      </w:r>
      <w:proofErr w:type="spellEnd"/>
      <w:r w:rsidR="009B0AAE">
        <w:rPr>
          <w:rFonts w:ascii="Arial" w:hAnsi="Arial" w:cs="Arial"/>
          <w:sz w:val="24"/>
          <w:szCs w:val="24"/>
        </w:rPr>
        <w:t xml:space="preserve"> et </w:t>
      </w:r>
      <w:r w:rsidR="009B0AAE" w:rsidRPr="009B0AAE">
        <w:rPr>
          <w:rFonts w:ascii="Arial" w:hAnsi="Arial" w:cs="Arial"/>
          <w:i/>
          <w:iCs/>
          <w:sz w:val="24"/>
          <w:szCs w:val="24"/>
        </w:rPr>
        <w:t>a</w:t>
      </w:r>
      <w:r w:rsidR="009B0AAE" w:rsidRPr="009B0AAE">
        <w:rPr>
          <w:rFonts w:ascii="Arial" w:hAnsi="Arial" w:cs="Arial"/>
          <w:i/>
          <w:iCs/>
          <w:sz w:val="24"/>
          <w:szCs w:val="24"/>
          <w:vertAlign w:val="subscript"/>
        </w:rPr>
        <w:t>y</w:t>
      </w:r>
      <w:r w:rsidR="009B0AAE">
        <w:rPr>
          <w:rFonts w:ascii="Arial" w:hAnsi="Arial" w:cs="Arial"/>
          <w:sz w:val="24"/>
          <w:szCs w:val="24"/>
        </w:rPr>
        <w:t xml:space="preserve"> du vecteur accélération </w:t>
      </w:r>
      <m:oMath>
        <m:acc>
          <m:accPr>
            <m:chr m:val="⃗"/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a</m:t>
            </m:r>
          </m:e>
        </m:acc>
      </m:oMath>
      <w:r w:rsidR="009B0AAE">
        <w:rPr>
          <w:rFonts w:ascii="Arial" w:hAnsi="Arial" w:cs="Arial"/>
          <w:sz w:val="24"/>
          <w:szCs w:val="24"/>
        </w:rPr>
        <w:t xml:space="preserve"> du centre de masse G de la balle suivant les axes Ox et Oy.</w:t>
      </w:r>
    </w:p>
    <w:p w14:paraId="0C21A77D" w14:textId="29664CD7" w:rsidR="00BD540B" w:rsidRPr="00654EF5" w:rsidRDefault="00BD540B" w:rsidP="00EB2A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22B81" w14:textId="1591FBD7" w:rsidR="00654EF5" w:rsidRDefault="00654EF5" w:rsidP="00654EF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654EF5">
        <w:rPr>
          <w:rFonts w:ascii="Arial" w:hAnsi="Arial" w:cs="Arial"/>
          <w:b/>
          <w:bCs/>
          <w:sz w:val="24"/>
          <w:szCs w:val="24"/>
        </w:rPr>
        <w:t>Q4-</w:t>
      </w:r>
      <w:r w:rsidRPr="00654EF5">
        <w:rPr>
          <w:rFonts w:ascii="Arial" w:hAnsi="Arial" w:cs="Arial"/>
          <w:sz w:val="24"/>
          <w:szCs w:val="24"/>
        </w:rPr>
        <w:tab/>
      </w:r>
      <w:r w:rsidR="009B0AAE">
        <w:rPr>
          <w:rFonts w:ascii="Arial" w:hAnsi="Arial" w:cs="Arial"/>
          <w:sz w:val="24"/>
          <w:szCs w:val="24"/>
        </w:rPr>
        <w:t>Montrer que les équations horaires de son mouvement sont :</w:t>
      </w:r>
    </w:p>
    <w:p w14:paraId="09E82FAD" w14:textId="1C2E0D07" w:rsidR="00FB2936" w:rsidRPr="00654EF5" w:rsidRDefault="00FB2936" w:rsidP="00FB2936">
      <w:pPr>
        <w:tabs>
          <w:tab w:val="left" w:pos="851"/>
        </w:tabs>
        <w:spacing w:after="0" w:line="240" w:lineRule="auto"/>
        <w:ind w:left="851" w:hanging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position w:val="-48"/>
          <w:sz w:val="24"/>
        </w:rPr>
        <w:object w:dxaOrig="4224" w:dyaOrig="1080" w14:anchorId="631AF4CB">
          <v:shape id="_x0000_i1035" type="#_x0000_t75" style="width:211.2pt;height:54pt" o:ole="">
            <v:imagedata r:id="rId14" o:title=""/>
          </v:shape>
          <o:OLEObject Type="Embed" ProgID="Equation.DSMT4" ShapeID="_x0000_i1035" DrawAspect="Content" ObjectID="_1818837727" r:id="rId15"/>
        </w:object>
      </w:r>
    </w:p>
    <w:p w14:paraId="0C516635" w14:textId="77777777" w:rsidR="00795AEF" w:rsidRPr="00654EF5" w:rsidRDefault="00795AEF" w:rsidP="00795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81F401" w14:textId="77777777" w:rsidR="00654EF5" w:rsidRPr="00654EF5" w:rsidRDefault="00654EF5" w:rsidP="008F14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C63B3D" w14:textId="77777777" w:rsidR="00CA21A2" w:rsidRDefault="008F1437" w:rsidP="008F1437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654EF5">
        <w:rPr>
          <w:rFonts w:ascii="Arial" w:hAnsi="Arial" w:cs="Arial"/>
          <w:b/>
          <w:bCs/>
          <w:sz w:val="24"/>
          <w:szCs w:val="24"/>
        </w:rPr>
        <w:t>Q5-</w:t>
      </w:r>
      <w:r w:rsidRPr="00654EF5">
        <w:rPr>
          <w:rFonts w:ascii="Arial" w:hAnsi="Arial" w:cs="Arial"/>
          <w:sz w:val="24"/>
          <w:szCs w:val="24"/>
        </w:rPr>
        <w:tab/>
      </w:r>
      <w:r w:rsidR="00424275">
        <w:rPr>
          <w:rFonts w:ascii="Arial" w:hAnsi="Arial" w:cs="Arial"/>
          <w:sz w:val="24"/>
          <w:szCs w:val="24"/>
        </w:rPr>
        <w:t>En déduire que l’équation de la trajectoire du centre de masse de la balle dans le repère d’espace (Ox, Oy) s’écrit :</w:t>
      </w:r>
      <w:r w:rsidR="00C55B5B">
        <w:rPr>
          <w:rFonts w:ascii="Arial" w:hAnsi="Arial" w:cs="Arial"/>
          <w:sz w:val="24"/>
          <w:szCs w:val="24"/>
        </w:rPr>
        <w:t xml:space="preserve"> </w:t>
      </w:r>
    </w:p>
    <w:p w14:paraId="31A7D83A" w14:textId="77F48CB0" w:rsidR="008F1437" w:rsidRPr="00654EF5" w:rsidRDefault="00C55B5B" w:rsidP="00CA21A2">
      <w:pPr>
        <w:tabs>
          <w:tab w:val="left" w:pos="851"/>
        </w:tabs>
        <w:spacing w:after="0" w:line="240" w:lineRule="auto"/>
        <w:ind w:left="851" w:hanging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position w:val="-34"/>
          <w:sz w:val="24"/>
        </w:rPr>
        <w:object w:dxaOrig="4716" w:dyaOrig="840" w14:anchorId="079C6A4C">
          <v:shape id="_x0000_i1034" type="#_x0000_t75" style="width:235.8pt;height:42pt" o:ole="">
            <v:imagedata r:id="rId16" o:title=""/>
          </v:shape>
          <o:OLEObject Type="Embed" ProgID="Equation.DSMT4" ShapeID="_x0000_i1034" DrawAspect="Content" ObjectID="_1818837728" r:id="rId17"/>
        </w:object>
      </w:r>
    </w:p>
    <w:p w14:paraId="2013D9D6" w14:textId="77777777" w:rsidR="005D1D80" w:rsidRDefault="005D1D80" w:rsidP="008F14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631552" w14:textId="129FC869" w:rsidR="008F1437" w:rsidRPr="00654EF5" w:rsidRDefault="008F1437" w:rsidP="008F1437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654EF5">
        <w:rPr>
          <w:rFonts w:ascii="Arial" w:hAnsi="Arial" w:cs="Arial"/>
          <w:b/>
          <w:bCs/>
          <w:sz w:val="24"/>
          <w:szCs w:val="24"/>
        </w:rPr>
        <w:t>Q6-</w:t>
      </w:r>
      <w:r w:rsidRPr="00654EF5">
        <w:rPr>
          <w:rFonts w:ascii="Arial" w:hAnsi="Arial" w:cs="Arial"/>
          <w:sz w:val="24"/>
          <w:szCs w:val="24"/>
        </w:rPr>
        <w:tab/>
      </w:r>
      <w:r w:rsidR="00424275">
        <w:rPr>
          <w:rFonts w:ascii="Arial" w:hAnsi="Arial" w:cs="Arial"/>
          <w:sz w:val="24"/>
          <w:szCs w:val="24"/>
        </w:rPr>
        <w:t xml:space="preserve">Indiquer les paramètres initiaux de lancement sur lesquels la joueuse peut intervenir pour réussir le </w:t>
      </w:r>
    </w:p>
    <w:p w14:paraId="1835CEE5" w14:textId="77777777" w:rsidR="008F1437" w:rsidRDefault="008F1437" w:rsidP="008F14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6FBC51" w14:textId="575E36AF" w:rsidR="00AF46CC" w:rsidRDefault="00AF46CC" w:rsidP="008F14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joueuse amateure frappe la balle avec un angle </w:t>
      </w:r>
      <w:r w:rsidRPr="00AF46CC">
        <w:rPr>
          <w:rFonts w:ascii="Arial" w:hAnsi="Arial" w:cs="Arial"/>
          <w:i/>
          <w:iCs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 xml:space="preserve"> = 39° et une vitesse initiale de valeur </w:t>
      </w:r>
      <w:r w:rsidRPr="00AF46CC">
        <w:rPr>
          <w:rFonts w:ascii="Arial" w:hAnsi="Arial" w:cs="Arial"/>
          <w:i/>
          <w:iCs/>
          <w:sz w:val="24"/>
          <w:szCs w:val="24"/>
        </w:rPr>
        <w:t>v</w:t>
      </w:r>
      <w:r w:rsidRPr="00AF46CC">
        <w:rPr>
          <w:rFonts w:ascii="Arial" w:hAnsi="Arial" w:cs="Arial"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> = 30 m∙s</w:t>
      </w:r>
      <w:r w:rsidRPr="00AF46CC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>.</w:t>
      </w:r>
    </w:p>
    <w:p w14:paraId="0561DA51" w14:textId="77777777" w:rsidR="00AF46CC" w:rsidRPr="00654EF5" w:rsidRDefault="00AF46CC" w:rsidP="008F14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4EF471" w14:textId="23CA4B09" w:rsidR="008F1437" w:rsidRPr="00654EF5" w:rsidRDefault="008F1437" w:rsidP="008F1437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654EF5">
        <w:rPr>
          <w:rFonts w:ascii="Arial" w:hAnsi="Arial" w:cs="Arial"/>
          <w:b/>
          <w:bCs/>
          <w:sz w:val="24"/>
          <w:szCs w:val="24"/>
        </w:rPr>
        <w:t>Q7-</w:t>
      </w:r>
      <w:r w:rsidRPr="00654EF5">
        <w:rPr>
          <w:rFonts w:ascii="Arial" w:hAnsi="Arial" w:cs="Arial"/>
          <w:sz w:val="24"/>
          <w:szCs w:val="24"/>
        </w:rPr>
        <w:tab/>
      </w:r>
      <w:r w:rsidR="00424275">
        <w:rPr>
          <w:rFonts w:ascii="Arial" w:hAnsi="Arial" w:cs="Arial"/>
          <w:sz w:val="24"/>
          <w:szCs w:val="24"/>
        </w:rPr>
        <w:t>Indiquer si, dans ces conditions, la joueuse réussit un</w:t>
      </w:r>
      <w:r w:rsidR="00424275" w:rsidRPr="00424275">
        <w:rPr>
          <w:rFonts w:ascii="Arial" w:hAnsi="Arial" w:cs="Arial"/>
          <w:i/>
          <w:iCs/>
          <w:sz w:val="24"/>
          <w:szCs w:val="24"/>
        </w:rPr>
        <w:t xml:space="preserve"> sl</w:t>
      </w:r>
      <w:r w:rsidR="00424275">
        <w:rPr>
          <w:rFonts w:ascii="Arial" w:hAnsi="Arial" w:cs="Arial"/>
          <w:i/>
          <w:iCs/>
          <w:sz w:val="24"/>
          <w:szCs w:val="24"/>
        </w:rPr>
        <w:t>a</w:t>
      </w:r>
      <w:r w:rsidR="00424275" w:rsidRPr="00424275">
        <w:rPr>
          <w:rFonts w:ascii="Arial" w:hAnsi="Arial" w:cs="Arial"/>
          <w:i/>
          <w:iCs/>
          <w:sz w:val="24"/>
          <w:szCs w:val="24"/>
        </w:rPr>
        <w:t xml:space="preserve">m </w:t>
      </w:r>
      <w:proofErr w:type="spellStart"/>
      <w:r w:rsidR="00424275" w:rsidRPr="00424275">
        <w:rPr>
          <w:rFonts w:ascii="Arial" w:hAnsi="Arial" w:cs="Arial"/>
          <w:i/>
          <w:iCs/>
          <w:sz w:val="24"/>
          <w:szCs w:val="24"/>
        </w:rPr>
        <w:t>dunk</w:t>
      </w:r>
      <w:proofErr w:type="spellEnd"/>
      <w:r w:rsidR="00424275">
        <w:rPr>
          <w:rFonts w:ascii="Arial" w:hAnsi="Arial" w:cs="Arial"/>
          <w:sz w:val="24"/>
          <w:szCs w:val="24"/>
        </w:rPr>
        <w:t>.</w:t>
      </w:r>
    </w:p>
    <w:p w14:paraId="7CE67556" w14:textId="77777777" w:rsidR="008F1437" w:rsidRPr="00654EF5" w:rsidRDefault="008F1437" w:rsidP="008F14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90A733" w14:textId="611D0EA5" w:rsidR="008F1437" w:rsidRPr="00654EF5" w:rsidRDefault="00AF46CC" w:rsidP="008F1437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</w:t>
      </w:r>
      <w:r w:rsidR="008F1437" w:rsidRPr="00654EF5">
        <w:rPr>
          <w:rFonts w:ascii="Arial" w:hAnsi="Arial" w:cs="Arial"/>
          <w:i/>
          <w:iCs/>
          <w:sz w:val="24"/>
          <w:szCs w:val="24"/>
        </w:rPr>
        <w:t xml:space="preserve">e candidat est invité à prendre des initiatives et à présenter la démarche suivie même si elle n’a pas abouti. La démarche est évaluée et </w:t>
      </w:r>
      <w:r>
        <w:rPr>
          <w:rFonts w:ascii="Arial" w:hAnsi="Arial" w:cs="Arial"/>
          <w:i/>
          <w:iCs/>
          <w:sz w:val="24"/>
          <w:szCs w:val="24"/>
        </w:rPr>
        <w:t>doit</w:t>
      </w:r>
      <w:r w:rsidR="00654EF5">
        <w:rPr>
          <w:rFonts w:ascii="Arial" w:hAnsi="Arial" w:cs="Arial"/>
          <w:i/>
          <w:iCs/>
          <w:sz w:val="24"/>
          <w:szCs w:val="24"/>
        </w:rPr>
        <w:t xml:space="preserve"> </w:t>
      </w:r>
      <w:r w:rsidR="008F1437" w:rsidRPr="00654EF5">
        <w:rPr>
          <w:rFonts w:ascii="Arial" w:hAnsi="Arial" w:cs="Arial"/>
          <w:i/>
          <w:iCs/>
          <w:sz w:val="24"/>
          <w:szCs w:val="24"/>
        </w:rPr>
        <w:t>être correctement présentée.</w:t>
      </w:r>
    </w:p>
    <w:sectPr w:rsidR="008F1437" w:rsidRPr="00654EF5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5989"/>
    <w:multiLevelType w:val="hybridMultilevel"/>
    <w:tmpl w:val="6BB6B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25B7"/>
    <w:multiLevelType w:val="hybridMultilevel"/>
    <w:tmpl w:val="09EE61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0592"/>
    <w:multiLevelType w:val="hybridMultilevel"/>
    <w:tmpl w:val="AC2821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E49FC"/>
    <w:multiLevelType w:val="hybridMultilevel"/>
    <w:tmpl w:val="35124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04354"/>
    <w:multiLevelType w:val="hybridMultilevel"/>
    <w:tmpl w:val="454E4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E26E0"/>
    <w:multiLevelType w:val="hybridMultilevel"/>
    <w:tmpl w:val="52CE198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831E9"/>
    <w:multiLevelType w:val="hybridMultilevel"/>
    <w:tmpl w:val="F89AB98A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B532B"/>
    <w:multiLevelType w:val="hybridMultilevel"/>
    <w:tmpl w:val="7BE0B19C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9737A"/>
    <w:multiLevelType w:val="hybridMultilevel"/>
    <w:tmpl w:val="3A8C62DE"/>
    <w:lvl w:ilvl="0" w:tplc="0BE81A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3076D"/>
    <w:multiLevelType w:val="hybridMultilevel"/>
    <w:tmpl w:val="FD928A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F5824"/>
    <w:multiLevelType w:val="hybridMultilevel"/>
    <w:tmpl w:val="0B9E1872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DB608B"/>
    <w:multiLevelType w:val="hybridMultilevel"/>
    <w:tmpl w:val="E2766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56211"/>
    <w:multiLevelType w:val="hybridMultilevel"/>
    <w:tmpl w:val="FBB4DC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21680"/>
    <w:multiLevelType w:val="hybridMultilevel"/>
    <w:tmpl w:val="E4262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E3890"/>
    <w:multiLevelType w:val="hybridMultilevel"/>
    <w:tmpl w:val="4AD091F4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8664B"/>
    <w:multiLevelType w:val="hybridMultilevel"/>
    <w:tmpl w:val="24D8CDCC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F96663"/>
    <w:multiLevelType w:val="hybridMultilevel"/>
    <w:tmpl w:val="79D41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82C59"/>
    <w:multiLevelType w:val="hybridMultilevel"/>
    <w:tmpl w:val="13CE0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60B64"/>
    <w:multiLevelType w:val="hybridMultilevel"/>
    <w:tmpl w:val="2266E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EB7A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90E3D"/>
    <w:multiLevelType w:val="hybridMultilevel"/>
    <w:tmpl w:val="B658FF00"/>
    <w:lvl w:ilvl="0" w:tplc="040C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2029796506">
    <w:abstractNumId w:val="32"/>
  </w:num>
  <w:num w:numId="2" w16cid:durableId="147598150">
    <w:abstractNumId w:val="33"/>
  </w:num>
  <w:num w:numId="3" w16cid:durableId="1043673191">
    <w:abstractNumId w:val="7"/>
  </w:num>
  <w:num w:numId="4" w16cid:durableId="1554997379">
    <w:abstractNumId w:val="13"/>
  </w:num>
  <w:num w:numId="5" w16cid:durableId="1774783699">
    <w:abstractNumId w:val="22"/>
  </w:num>
  <w:num w:numId="6" w16cid:durableId="1209610847">
    <w:abstractNumId w:val="10"/>
  </w:num>
  <w:num w:numId="7" w16cid:durableId="1069693144">
    <w:abstractNumId w:val="31"/>
  </w:num>
  <w:num w:numId="8" w16cid:durableId="2051689700">
    <w:abstractNumId w:val="27"/>
  </w:num>
  <w:num w:numId="9" w16cid:durableId="216749121">
    <w:abstractNumId w:val="4"/>
  </w:num>
  <w:num w:numId="10" w16cid:durableId="745884451">
    <w:abstractNumId w:val="24"/>
  </w:num>
  <w:num w:numId="11" w16cid:durableId="1463964506">
    <w:abstractNumId w:val="35"/>
  </w:num>
  <w:num w:numId="12" w16cid:durableId="1430850099">
    <w:abstractNumId w:val="5"/>
  </w:num>
  <w:num w:numId="13" w16cid:durableId="220554775">
    <w:abstractNumId w:val="20"/>
  </w:num>
  <w:num w:numId="14" w16cid:durableId="363479020">
    <w:abstractNumId w:val="3"/>
  </w:num>
  <w:num w:numId="15" w16cid:durableId="2015108701">
    <w:abstractNumId w:val="11"/>
  </w:num>
  <w:num w:numId="16" w16cid:durableId="166361213">
    <w:abstractNumId w:val="12"/>
  </w:num>
  <w:num w:numId="17" w16cid:durableId="1337030129">
    <w:abstractNumId w:val="8"/>
  </w:num>
  <w:num w:numId="18" w16cid:durableId="167789783">
    <w:abstractNumId w:val="15"/>
  </w:num>
  <w:num w:numId="19" w16cid:durableId="1797260224">
    <w:abstractNumId w:val="17"/>
  </w:num>
  <w:num w:numId="20" w16cid:durableId="1337878583">
    <w:abstractNumId w:val="25"/>
  </w:num>
  <w:num w:numId="21" w16cid:durableId="224417964">
    <w:abstractNumId w:val="34"/>
  </w:num>
  <w:num w:numId="22" w16cid:durableId="1629774374">
    <w:abstractNumId w:val="14"/>
  </w:num>
  <w:num w:numId="23" w16cid:durableId="1518153692">
    <w:abstractNumId w:val="16"/>
  </w:num>
  <w:num w:numId="24" w16cid:durableId="1275206359">
    <w:abstractNumId w:val="30"/>
  </w:num>
  <w:num w:numId="25" w16cid:durableId="1900704374">
    <w:abstractNumId w:val="36"/>
  </w:num>
  <w:num w:numId="26" w16cid:durableId="539975062">
    <w:abstractNumId w:val="1"/>
  </w:num>
  <w:num w:numId="27" w16cid:durableId="1575162431">
    <w:abstractNumId w:val="18"/>
  </w:num>
  <w:num w:numId="28" w16cid:durableId="802121167">
    <w:abstractNumId w:val="2"/>
  </w:num>
  <w:num w:numId="29" w16cid:durableId="1109735565">
    <w:abstractNumId w:val="23"/>
  </w:num>
  <w:num w:numId="30" w16cid:durableId="1618875814">
    <w:abstractNumId w:val="19"/>
  </w:num>
  <w:num w:numId="31" w16cid:durableId="1142389159">
    <w:abstractNumId w:val="29"/>
  </w:num>
  <w:num w:numId="32" w16cid:durableId="2101484747">
    <w:abstractNumId w:val="21"/>
  </w:num>
  <w:num w:numId="33" w16cid:durableId="524053944">
    <w:abstractNumId w:val="6"/>
  </w:num>
  <w:num w:numId="34" w16cid:durableId="221910694">
    <w:abstractNumId w:val="0"/>
  </w:num>
  <w:num w:numId="35" w16cid:durableId="192575623">
    <w:abstractNumId w:val="9"/>
  </w:num>
  <w:num w:numId="36" w16cid:durableId="877935731">
    <w:abstractNumId w:val="28"/>
  </w:num>
  <w:num w:numId="37" w16cid:durableId="110345140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15931"/>
    <w:rsid w:val="0003026C"/>
    <w:rsid w:val="00036B43"/>
    <w:rsid w:val="00040449"/>
    <w:rsid w:val="0008485D"/>
    <w:rsid w:val="00093947"/>
    <w:rsid w:val="000A0ABA"/>
    <w:rsid w:val="000B7173"/>
    <w:rsid w:val="000C614E"/>
    <w:rsid w:val="000D6EDC"/>
    <w:rsid w:val="000E5C1D"/>
    <w:rsid w:val="000F5AD2"/>
    <w:rsid w:val="00111AE2"/>
    <w:rsid w:val="00123BDA"/>
    <w:rsid w:val="00142394"/>
    <w:rsid w:val="0014723E"/>
    <w:rsid w:val="0015116D"/>
    <w:rsid w:val="00152816"/>
    <w:rsid w:val="001A533E"/>
    <w:rsid w:val="001B787C"/>
    <w:rsid w:val="001C1899"/>
    <w:rsid w:val="001E2FAA"/>
    <w:rsid w:val="001E7045"/>
    <w:rsid w:val="00215467"/>
    <w:rsid w:val="00233A95"/>
    <w:rsid w:val="00234D33"/>
    <w:rsid w:val="002537E0"/>
    <w:rsid w:val="0026164E"/>
    <w:rsid w:val="002A09FB"/>
    <w:rsid w:val="002C27A0"/>
    <w:rsid w:val="002E27F7"/>
    <w:rsid w:val="002F1EA0"/>
    <w:rsid w:val="002F5D46"/>
    <w:rsid w:val="00316692"/>
    <w:rsid w:val="0036533E"/>
    <w:rsid w:val="00371118"/>
    <w:rsid w:val="00371356"/>
    <w:rsid w:val="00387A6D"/>
    <w:rsid w:val="003D41E2"/>
    <w:rsid w:val="0042309A"/>
    <w:rsid w:val="00424275"/>
    <w:rsid w:val="00434711"/>
    <w:rsid w:val="00456226"/>
    <w:rsid w:val="004640CD"/>
    <w:rsid w:val="00464EFD"/>
    <w:rsid w:val="00493E98"/>
    <w:rsid w:val="0049794D"/>
    <w:rsid w:val="004A0F56"/>
    <w:rsid w:val="004C0240"/>
    <w:rsid w:val="004C71DB"/>
    <w:rsid w:val="00514184"/>
    <w:rsid w:val="00544544"/>
    <w:rsid w:val="00552C41"/>
    <w:rsid w:val="005847DE"/>
    <w:rsid w:val="005B0CDD"/>
    <w:rsid w:val="005C351E"/>
    <w:rsid w:val="005D1D80"/>
    <w:rsid w:val="00601E9E"/>
    <w:rsid w:val="00603DC8"/>
    <w:rsid w:val="00603F7B"/>
    <w:rsid w:val="00625CB6"/>
    <w:rsid w:val="00654EF5"/>
    <w:rsid w:val="00675FAC"/>
    <w:rsid w:val="006D1F2D"/>
    <w:rsid w:val="006F6AA2"/>
    <w:rsid w:val="00754341"/>
    <w:rsid w:val="00763AAD"/>
    <w:rsid w:val="00772069"/>
    <w:rsid w:val="00795AEF"/>
    <w:rsid w:val="007A4BDA"/>
    <w:rsid w:val="007C1963"/>
    <w:rsid w:val="008358B9"/>
    <w:rsid w:val="0087301A"/>
    <w:rsid w:val="008828D8"/>
    <w:rsid w:val="008F1437"/>
    <w:rsid w:val="008F1CC1"/>
    <w:rsid w:val="00974E49"/>
    <w:rsid w:val="00980C5C"/>
    <w:rsid w:val="009A4881"/>
    <w:rsid w:val="009B0AAE"/>
    <w:rsid w:val="009C65EF"/>
    <w:rsid w:val="00A21D9E"/>
    <w:rsid w:val="00A34305"/>
    <w:rsid w:val="00A60135"/>
    <w:rsid w:val="00A67431"/>
    <w:rsid w:val="00A86B99"/>
    <w:rsid w:val="00A92C11"/>
    <w:rsid w:val="00A969C5"/>
    <w:rsid w:val="00AB12C7"/>
    <w:rsid w:val="00AC0230"/>
    <w:rsid w:val="00AE2D23"/>
    <w:rsid w:val="00AF46CC"/>
    <w:rsid w:val="00B01CD2"/>
    <w:rsid w:val="00B13354"/>
    <w:rsid w:val="00B158CD"/>
    <w:rsid w:val="00B36770"/>
    <w:rsid w:val="00B46774"/>
    <w:rsid w:val="00B74034"/>
    <w:rsid w:val="00BA1840"/>
    <w:rsid w:val="00BB3B8F"/>
    <w:rsid w:val="00BC0929"/>
    <w:rsid w:val="00BC2458"/>
    <w:rsid w:val="00BD1241"/>
    <w:rsid w:val="00BD540B"/>
    <w:rsid w:val="00C045DE"/>
    <w:rsid w:val="00C07049"/>
    <w:rsid w:val="00C507C4"/>
    <w:rsid w:val="00C55B5B"/>
    <w:rsid w:val="00C73CD9"/>
    <w:rsid w:val="00C75002"/>
    <w:rsid w:val="00C8315E"/>
    <w:rsid w:val="00C91A39"/>
    <w:rsid w:val="00CA21A2"/>
    <w:rsid w:val="00CD6C6A"/>
    <w:rsid w:val="00CE55C6"/>
    <w:rsid w:val="00D3135A"/>
    <w:rsid w:val="00D4780E"/>
    <w:rsid w:val="00D56B82"/>
    <w:rsid w:val="00D66424"/>
    <w:rsid w:val="00DA2CE7"/>
    <w:rsid w:val="00DD1E71"/>
    <w:rsid w:val="00DE7BCC"/>
    <w:rsid w:val="00E6181C"/>
    <w:rsid w:val="00EB2A3D"/>
    <w:rsid w:val="00EB63DF"/>
    <w:rsid w:val="00EE01D3"/>
    <w:rsid w:val="00EE2D98"/>
    <w:rsid w:val="00F0583B"/>
    <w:rsid w:val="00F115F0"/>
    <w:rsid w:val="00F15380"/>
    <w:rsid w:val="00F274EE"/>
    <w:rsid w:val="00F320D5"/>
    <w:rsid w:val="00F6498E"/>
    <w:rsid w:val="00F710C6"/>
    <w:rsid w:val="00FA41F4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3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hyperlink" Target="https://labolycee.org" TargetMode="Externa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2025-09-08T09:55:00Z</dcterms:created>
  <dcterms:modified xsi:type="dcterms:W3CDTF">2025-09-08T09:55:00Z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